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如何写普法先进个人事迹材料(五篇)</w:t>
      </w:r>
      <w:bookmarkEnd w:id="1"/>
    </w:p>
    <w:p>
      <w:pPr>
        <w:jc w:val="center"/>
        <w:spacing w:before="0" w:after="450"/>
      </w:pPr>
      <w:r>
        <w:rPr>
          <w:rFonts w:ascii="Arial" w:hAnsi="Arial" w:eastAsia="Arial" w:cs="Arial"/>
          <w:color w:val="999999"/>
          <w:sz w:val="20"/>
          <w:szCs w:val="20"/>
        </w:rPr>
        <w:t xml:space="preserve">来源：网络  作者：紫芸轻舞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普法先进个人事迹材料一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法治思想为指导，全面贯彻党的十九大和十九届二中、三中、四中、五中全会精神及中央全面依法治国工作会议精神，全面落实习近平总书记视察宁夏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责任人：张秀琴、周少军)</w:t>
      </w:r>
    </w:p>
    <w:p>
      <w:pPr>
        <w:ind w:left="0" w:right="0" w:firstLine="560"/>
        <w:spacing w:before="450" w:after="450" w:line="312" w:lineRule="auto"/>
      </w:pPr>
      <w:r>
        <w:rPr>
          <w:rFonts w:ascii="宋体" w:hAnsi="宋体" w:eastAsia="宋体" w:cs="宋体"/>
          <w:color w:val="000"/>
          <w:sz w:val="28"/>
          <w:szCs w:val="28"/>
        </w:rPr>
        <w:t xml:space="preserve">(二)加强社会管理创新。加强人防行政执法，严格执行《中华人民共和国人民防空法》《宁夏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责任人：郭文涛、刘恪欣)</w:t>
      </w:r>
    </w:p>
    <w:p>
      <w:pPr>
        <w:ind w:left="0" w:right="0" w:firstLine="560"/>
        <w:spacing w:before="450" w:after="450" w:line="312" w:lineRule="auto"/>
      </w:pPr>
      <w:r>
        <w:rPr>
          <w:rFonts w:ascii="宋体" w:hAnsi="宋体" w:eastAsia="宋体" w:cs="宋体"/>
          <w:color w:val="000"/>
          <w:sz w:val="28"/>
          <w:szCs w:val="28"/>
        </w:rPr>
        <w:t xml:space="preserve">(三)积极做好意识形态工作。加强马克思民族观宗教观教育和理想信念教育，及时掌握干部、职工和离退休党员的思想动态，坚决抵制各种腐朽思想侵蚀，确保党员干部不参与宗教、不信邪教活动。(责任人：张秀琴、金璐)</w:t>
      </w:r>
    </w:p>
    <w:p>
      <w:pPr>
        <w:ind w:left="0" w:right="0" w:firstLine="560"/>
        <w:spacing w:before="450" w:after="450" w:line="312" w:lineRule="auto"/>
      </w:pPr>
      <w:r>
        <w:rPr>
          <w:rFonts w:ascii="宋体" w:hAnsi="宋体" w:eastAsia="宋体" w:cs="宋体"/>
          <w:color w:val="000"/>
          <w:sz w:val="28"/>
          <w:szCs w:val="28"/>
        </w:rPr>
        <w:t xml:space="preserve">(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责任人：张秀琴、郭文涛)</w:t>
      </w:r>
    </w:p>
    <w:p>
      <w:pPr>
        <w:ind w:left="0" w:right="0" w:firstLine="560"/>
        <w:spacing w:before="450" w:after="450" w:line="312" w:lineRule="auto"/>
      </w:pPr>
      <w:r>
        <w:rPr>
          <w:rFonts w:ascii="宋体" w:hAnsi="宋体" w:eastAsia="宋体" w:cs="宋体"/>
          <w:color w:val="000"/>
          <w:sz w:val="28"/>
          <w:szCs w:val="28"/>
        </w:rPr>
        <w:t xml:space="preserve">(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责任人：张秀琴、郭文涛、周少军)</w:t>
      </w:r>
    </w:p>
    <w:p>
      <w:pPr>
        <w:ind w:left="0" w:right="0" w:firstLine="560"/>
        <w:spacing w:before="450" w:after="450" w:line="312" w:lineRule="auto"/>
      </w:pPr>
      <w:r>
        <w:rPr>
          <w:rFonts w:ascii="宋体" w:hAnsi="宋体" w:eastAsia="宋体" w:cs="宋体"/>
          <w:color w:val="000"/>
          <w:sz w:val="28"/>
          <w:szCs w:val="28"/>
        </w:rPr>
        <w:t xml:space="preserve">(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(四)强化宣传。大力开展机关学法、守法、用法以及开展宪法宣传活动，切实加强人防法制宣传队伍和执法队伍建设，努力增强服务意识，优化发展环境。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如何写普法先进个人事迹材料二</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之年，也是“七五”普法收官之年。为加强普法学习和法治宣传教育，进一步增强我中心干部职工的法治意识，提高依法办事能力，推进单位法治文化建设，特制定本计划。</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坚持以习近平新时代中国特色社会主义思想为指导，深入贯彻落实全国、省、市、区关于普法依法治理工作的各项部署，以做好“七五”普法总结验收和“八五”普法谋划为主线，以社会主义法治文化建设为重点内容，加大普法工作力度，推动普法与依法治理相促进，为我区创建法治文明城市营造良好的法治环境。</w:t>
      </w:r>
    </w:p>
    <w:p>
      <w:pPr>
        <w:ind w:left="0" w:right="0" w:firstLine="560"/>
        <w:spacing w:before="450" w:after="450" w:line="312" w:lineRule="auto"/>
      </w:pPr>
      <w:r>
        <w:rPr>
          <w:rFonts w:ascii="宋体" w:hAnsi="宋体" w:eastAsia="宋体" w:cs="宋体"/>
          <w:color w:val="000"/>
          <w:sz w:val="28"/>
          <w:szCs w:val="28"/>
        </w:rPr>
        <w:t xml:space="preserve">(一)强化政治意识，深入学习宣传习近平新时代中国特色社会主义思想和全面从严治党的一系列重要论述</w:t>
      </w:r>
    </w:p>
    <w:p>
      <w:pPr>
        <w:ind w:left="0" w:right="0" w:firstLine="560"/>
        <w:spacing w:before="450" w:after="450" w:line="312" w:lineRule="auto"/>
      </w:pPr>
      <w:r>
        <w:rPr>
          <w:rFonts w:ascii="宋体" w:hAnsi="宋体" w:eastAsia="宋体" w:cs="宋体"/>
          <w:color w:val="000"/>
          <w:sz w:val="28"/>
          <w:szCs w:val="28"/>
        </w:rPr>
        <w:t xml:space="preserve">1.深入学习宣传习近平总书记全面依法治国新理念新思想新战略。党的十八大以来习近平总书记对全面依法治国作了重要论述，提出了一系列新思想、新观点、新论断、新要求，各级各部门要深入学习宣传习近平总书记关于全面依法治国的重要论述，学习宣传以习近平同志为核心的党中央关于全面依法治国的重要部署，将习近平总书记全面依法治国新理念新思想新战略列入党支部学习内容，定期组织学习。</w:t>
      </w:r>
    </w:p>
    <w:p>
      <w:pPr>
        <w:ind w:left="0" w:right="0" w:firstLine="560"/>
        <w:spacing w:before="450" w:after="450" w:line="312" w:lineRule="auto"/>
      </w:pPr>
      <w:r>
        <w:rPr>
          <w:rFonts w:ascii="宋体" w:hAnsi="宋体" w:eastAsia="宋体" w:cs="宋体"/>
          <w:color w:val="000"/>
          <w:sz w:val="28"/>
          <w:szCs w:val="28"/>
        </w:rPr>
        <w:t xml:space="preserve">2.深入学习宣传党的十九届四中全会精神。学习贯彻党的十九届四中全会关于加大全民普法工作力度的精神，学习贯彻中央政法工作会议和省委十二届九次全会、市委十一届九次全会精神，主动适应坚持和完善中国特色社会主义制度、推进国家治理体系和治理能力现代化的新要求，系统总结全民普法特别是“七五”普法依法治理工作成果。</w:t>
      </w:r>
    </w:p>
    <w:p>
      <w:pPr>
        <w:ind w:left="0" w:right="0" w:firstLine="560"/>
        <w:spacing w:before="450" w:after="450" w:line="312" w:lineRule="auto"/>
      </w:pPr>
      <w:r>
        <w:rPr>
          <w:rFonts w:ascii="宋体" w:hAnsi="宋体" w:eastAsia="宋体" w:cs="宋体"/>
          <w:color w:val="000"/>
          <w:sz w:val="28"/>
          <w:szCs w:val="28"/>
        </w:rPr>
        <w:t xml:space="preserve">3.深入学习宣传党内法规。要适应全面从严治党、依规治党新形势新要求，切实加大党内法规宣传力度。突出宣传党章，教育引导广大党员尊崇党章，以党章为根本遵循，坚决维护党章权威。大力宣传《中国共产党廉洁自律准则》、《中国共产党纪律处分条例》等各项党内法规，注重党内法规宣传与国家法律宣传的衔接和协调，坚持纪在法前、纪严于法，把纪律和规矩挺在前面，教育引导广大党员做党章党规党纪和国家法律的自觉尊崇者、模范遵守者、坚定捍卫者。“七一”前后，运用全省国家工作人员学法考试系统和“惠州e普法”新媒体平台，集中组织开展党内法规学习宣传及学法考试。</w:t>
      </w:r>
    </w:p>
    <w:p>
      <w:pPr>
        <w:ind w:left="0" w:right="0" w:firstLine="560"/>
        <w:spacing w:before="450" w:after="450" w:line="312" w:lineRule="auto"/>
      </w:pPr>
      <w:r>
        <w:rPr>
          <w:rFonts w:ascii="宋体" w:hAnsi="宋体" w:eastAsia="宋体" w:cs="宋体"/>
          <w:color w:val="000"/>
          <w:sz w:val="28"/>
          <w:szCs w:val="28"/>
        </w:rPr>
        <w:t xml:space="preserve">(二)、增强法治观念，深入学习宣传宪法及新颂布法律法规</w:t>
      </w:r>
    </w:p>
    <w:p>
      <w:pPr>
        <w:ind w:left="0" w:right="0" w:firstLine="560"/>
        <w:spacing w:before="450" w:after="450" w:line="312" w:lineRule="auto"/>
      </w:pPr>
      <w:r>
        <w:rPr>
          <w:rFonts w:ascii="宋体" w:hAnsi="宋体" w:eastAsia="宋体" w:cs="宋体"/>
          <w:color w:val="000"/>
          <w:sz w:val="28"/>
          <w:szCs w:val="28"/>
        </w:rPr>
        <w:t xml:space="preserve">4.加强宪法学习宣传。坚持把学习宣传宪法摆在首要位置，在全社会普遍开展宪法教育，弘扬宪法精神，树立宪法权威。深入贯彻落实关于推进宪法宣传教育制度化经常化阵地化的意见，推进宪法进企业、进农村、进机关、进校园、进社区、进军营、进网络、进万家。推广宪法教育精品课程并延伸多领城，继续推动全区中小学校普遍开展“宪法教育大课堂”活动。组织开展20_年“12.4”国家宪法日和“宪法宣传周”集中宣传活动。做好全国第四届“我与宪法”优秀微视频暨第十七届法治动漫微视频优秀作品征集选送展播工作。</w:t>
      </w:r>
    </w:p>
    <w:p>
      <w:pPr>
        <w:ind w:left="0" w:right="0" w:firstLine="560"/>
        <w:spacing w:before="450" w:after="450" w:line="312" w:lineRule="auto"/>
      </w:pPr>
      <w:r>
        <w:rPr>
          <w:rFonts w:ascii="宋体" w:hAnsi="宋体" w:eastAsia="宋体" w:cs="宋体"/>
          <w:color w:val="000"/>
          <w:sz w:val="28"/>
          <w:szCs w:val="28"/>
        </w:rPr>
        <w:t xml:space="preserve">5.做好新颂布法律法规学习宣传。重点学习宣传《中华人民共和国民法典》，大力弘扬平等自愿、诚实信用、权利义务相致、公序良俗等法治精神和契约精神;落实《新时代公民道德建设实施纲要》和《新时代爱国主义教育实施纲要》，大力弘扬社会主义核心价值观，推动法治和德治相结合，开展“用法治方式规范公民行为习惯养成”试点工作，不断提升公民法治素养和道德修养。宣传《中华人民共和国社区矫正法》、《惠州市西湖风景名胜区保护条例》等新法律法规。</w:t>
      </w:r>
    </w:p>
    <w:p>
      <w:pPr>
        <w:ind w:left="0" w:right="0" w:firstLine="560"/>
        <w:spacing w:before="450" w:after="450" w:line="312" w:lineRule="auto"/>
      </w:pPr>
      <w:r>
        <w:rPr>
          <w:rFonts w:ascii="宋体" w:hAnsi="宋体" w:eastAsia="宋体" w:cs="宋体"/>
          <w:color w:val="000"/>
          <w:sz w:val="28"/>
          <w:szCs w:val="28"/>
        </w:rPr>
        <w:t xml:space="preserve">(三)强化大局意识，推动法治宣传教育更好地服务协调推进中心工作</w:t>
      </w:r>
    </w:p>
    <w:p>
      <w:pPr>
        <w:ind w:left="0" w:right="0" w:firstLine="560"/>
        <w:spacing w:before="450" w:after="450" w:line="312" w:lineRule="auto"/>
      </w:pPr>
      <w:r>
        <w:rPr>
          <w:rFonts w:ascii="宋体" w:hAnsi="宋体" w:eastAsia="宋体" w:cs="宋体"/>
          <w:color w:val="000"/>
          <w:sz w:val="28"/>
          <w:szCs w:val="28"/>
        </w:rPr>
        <w:t xml:space="preserve">6.围绕打赢新冠肺炎阻击战，在中心组织开展“防控疫情、法治同行”专项宣传活动。重点宣传《传染病防治法》、《突发事件应对法》、《动物防疫法》、《野生动物保护法》、</w:t>
      </w:r>
    </w:p>
    <w:p>
      <w:pPr>
        <w:ind w:left="0" w:right="0" w:firstLine="560"/>
        <w:spacing w:before="450" w:after="450" w:line="312" w:lineRule="auto"/>
      </w:pPr>
      <w:r>
        <w:rPr>
          <w:rFonts w:ascii="宋体" w:hAnsi="宋体" w:eastAsia="宋体" w:cs="宋体"/>
          <w:color w:val="000"/>
          <w:sz w:val="28"/>
          <w:szCs w:val="28"/>
        </w:rPr>
        <w:t xml:space="preserve">《食品安全法》、《治安管理处罚法》、《刑法》和突发公共卫生事件、保障农民工工资支付、公共场所卫生管理、依法用工复工等法律法规，宣传即将修订出台的《广东省野生动物保护管理条例》，引导广大群众增强依法防控意识。</w:t>
      </w:r>
    </w:p>
    <w:p>
      <w:pPr>
        <w:ind w:left="0" w:right="0" w:firstLine="560"/>
        <w:spacing w:before="450" w:after="450" w:line="312" w:lineRule="auto"/>
      </w:pPr>
      <w:r>
        <w:rPr>
          <w:rFonts w:ascii="宋体" w:hAnsi="宋体" w:eastAsia="宋体" w:cs="宋体"/>
          <w:color w:val="000"/>
          <w:sz w:val="28"/>
          <w:szCs w:val="28"/>
        </w:rPr>
        <w:t xml:space="preserve">7、围绕三大攻坚战、粤港澳大湾区建设、支持深圳建设中国特色社会主义先行示范区、扫黑除恶、打击治理网络电信新型犯罪、预防青少年违法犯罪、知识产权保护、法治化营商环境等重点工作，重点开展知识产权保护法律法规、政务诚信、企业诚信、扫黑除恶专项斗争等宣传。</w:t>
      </w:r>
    </w:p>
    <w:p>
      <w:pPr>
        <w:ind w:left="0" w:right="0" w:firstLine="560"/>
        <w:spacing w:before="450" w:after="450" w:line="312" w:lineRule="auto"/>
      </w:pPr>
      <w:r>
        <w:rPr>
          <w:rFonts w:ascii="宋体" w:hAnsi="宋体" w:eastAsia="宋体" w:cs="宋体"/>
          <w:color w:val="000"/>
          <w:sz w:val="28"/>
          <w:szCs w:val="28"/>
        </w:rPr>
        <w:t xml:space="preserve">(四)、突出重点工作，分类推进各类法治宣传教育活动</w:t>
      </w:r>
    </w:p>
    <w:p>
      <w:pPr>
        <w:ind w:left="0" w:right="0" w:firstLine="560"/>
        <w:spacing w:before="450" w:after="450" w:line="312" w:lineRule="auto"/>
      </w:pPr>
      <w:r>
        <w:rPr>
          <w:rFonts w:ascii="宋体" w:hAnsi="宋体" w:eastAsia="宋体" w:cs="宋体"/>
          <w:color w:val="000"/>
          <w:sz w:val="28"/>
          <w:szCs w:val="28"/>
        </w:rPr>
        <w:t xml:space="preserve">8.抓住领导干部这个“关键少数”。着力健全完善支委会议会前学法、法治教育培训、外出考察学习培训、日常学法年度考试、依法决策制度，开展宪法宣誓活动等，推动领导干部法治学习走在前、作表率。深入贯彻落实关于建立领导干部旁听案件庭审学法用法机制的意见，参加区统一组织的领导干部旁听庭审活动;落实年度学法不少于40课时要求，组织中心国家工作人员网上学法考试。</w:t>
      </w:r>
    </w:p>
    <w:p>
      <w:pPr>
        <w:ind w:left="0" w:right="0" w:firstLine="560"/>
        <w:spacing w:before="450" w:after="450" w:line="312" w:lineRule="auto"/>
      </w:pPr>
      <w:r>
        <w:rPr>
          <w:rFonts w:ascii="宋体" w:hAnsi="宋体" w:eastAsia="宋体" w:cs="宋体"/>
          <w:color w:val="000"/>
          <w:sz w:val="28"/>
          <w:szCs w:val="28"/>
        </w:rPr>
        <w:t xml:space="preserve">(五)、推进依法治理，全面提升法治文化建设水平</w:t>
      </w:r>
    </w:p>
    <w:p>
      <w:pPr>
        <w:ind w:left="0" w:right="0" w:firstLine="560"/>
        <w:spacing w:before="450" w:after="450" w:line="312" w:lineRule="auto"/>
      </w:pPr>
      <w:r>
        <w:rPr>
          <w:rFonts w:ascii="宋体" w:hAnsi="宋体" w:eastAsia="宋体" w:cs="宋体"/>
          <w:color w:val="000"/>
          <w:sz w:val="28"/>
          <w:szCs w:val="28"/>
        </w:rPr>
        <w:t xml:space="preserve">9.继续落实法律顾问制度。继续聘请律师事务所的律师为中心的顾问律师，在签订合同和涉及法律风险的事项征求法律意见。</w:t>
      </w:r>
    </w:p>
    <w:p>
      <w:pPr>
        <w:ind w:left="0" w:right="0" w:firstLine="560"/>
        <w:spacing w:before="450" w:after="450" w:line="312" w:lineRule="auto"/>
      </w:pPr>
      <w:r>
        <w:rPr>
          <w:rFonts w:ascii="宋体" w:hAnsi="宋体" w:eastAsia="宋体" w:cs="宋体"/>
          <w:color w:val="000"/>
          <w:sz w:val="28"/>
          <w:szCs w:val="28"/>
        </w:rPr>
        <w:t xml:space="preserve">10.加强社会主义法治文化阵地建设。充分利用中心大屏幕等作为宣传法治文化阵地，推进普法教育工作制度化和规范化。</w:t>
      </w:r>
    </w:p>
    <w:p>
      <w:pPr>
        <w:ind w:left="0" w:right="0" w:firstLine="560"/>
        <w:spacing w:before="450" w:after="450" w:line="312" w:lineRule="auto"/>
      </w:pPr>
      <w:r>
        <w:rPr>
          <w:rFonts w:ascii="宋体" w:hAnsi="宋体" w:eastAsia="宋体" w:cs="宋体"/>
          <w:color w:val="000"/>
          <w:sz w:val="28"/>
          <w:szCs w:val="28"/>
        </w:rPr>
        <w:t xml:space="preserve">(六)、推进创新普法，探索法治宣传教育新载体、新方法</w:t>
      </w:r>
    </w:p>
    <w:p>
      <w:pPr>
        <w:ind w:left="0" w:right="0" w:firstLine="560"/>
        <w:spacing w:before="450" w:after="450" w:line="312" w:lineRule="auto"/>
      </w:pPr>
      <w:r>
        <w:rPr>
          <w:rFonts w:ascii="宋体" w:hAnsi="宋体" w:eastAsia="宋体" w:cs="宋体"/>
          <w:color w:val="000"/>
          <w:sz w:val="28"/>
          <w:szCs w:val="28"/>
        </w:rPr>
        <w:t xml:space="preserve">11.利用“互联网+学习宣传”的工作模式，结合“惠州e普法”、“法治大亚湾”微信公众号、干部学法系统、干部网络大学堂等全媒体普法平台，开展以案释法、宪法学习、主题日普法、党规党纪教育、社会主义核心价值观教育，充分落实普法责任制工作，大力营造浓厚法治氛围。</w:t>
      </w:r>
    </w:p>
    <w:p>
      <w:pPr>
        <w:ind w:left="0" w:right="0" w:firstLine="560"/>
        <w:spacing w:before="450" w:after="450" w:line="312" w:lineRule="auto"/>
      </w:pPr>
      <w:r>
        <w:rPr>
          <w:rFonts w:ascii="宋体" w:hAnsi="宋体" w:eastAsia="宋体" w:cs="宋体"/>
          <w:color w:val="000"/>
          <w:sz w:val="28"/>
          <w:szCs w:val="28"/>
        </w:rPr>
        <w:t xml:space="preserve">(一)中心综合部要落实做好全体干部职工的普法宣传工作，定期组织开展学法宣传活动，报送学法情况，确保普法学法取得实效。</w:t>
      </w:r>
    </w:p>
    <w:p>
      <w:pPr>
        <w:ind w:left="0" w:right="0" w:firstLine="560"/>
        <w:spacing w:before="450" w:after="450" w:line="312" w:lineRule="auto"/>
      </w:pPr>
      <w:r>
        <w:rPr>
          <w:rFonts w:ascii="宋体" w:hAnsi="宋体" w:eastAsia="宋体" w:cs="宋体"/>
          <w:color w:val="000"/>
          <w:sz w:val="28"/>
          <w:szCs w:val="28"/>
        </w:rPr>
        <w:t xml:space="preserve">(二)各业务部门按照“谁执法谁普法”、“谁服务谁普法”的普法责任制要求，把普法工作纳入部门工作，落实好本部门年度普法工作任务。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如何写普法先进个人事迹材料三</w:t>
      </w:r>
    </w:p>
    <w:p>
      <w:pPr>
        <w:ind w:left="0" w:right="0" w:firstLine="560"/>
        <w:spacing w:before="450" w:after="450" w:line="312" w:lineRule="auto"/>
      </w:pPr>
      <w:r>
        <w:rPr>
          <w:rFonts w:ascii="宋体" w:hAnsi="宋体" w:eastAsia="宋体" w:cs="宋体"/>
          <w:color w:val="000"/>
          <w:sz w:val="28"/>
          <w:szCs w:val="28"/>
        </w:rPr>
        <w:t xml:space="preserve">为全面提高干部职工运用法治思维、法治方式分析和解决问题的能力和水平，根据“八五”普法规划和《关于进一步落实“谁执法谁普法”“谁主管谁普法”“谁服务谁普法”普法责任制的意见》(寒法委普法组发〔20__〕2号)有关要求结合我局实际，制定20__年度普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局中心工作，深入推进法治宣传教育的规范化、制度化、系统化建设，重点突出，创新举措，丰富载体，学用结合，切实做好学法用法工作，不断提高干部职工学法的自觉性、系统性、针对性和实效性。通过深入扎实开展法治宣传教育，进一步提高广大干部职工的法律意识、法律素养和依法履职能力，推进法治交通建设再上新台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加强领导干部法制宣传教育，着力提高依法决策能力。落实领导干部学法用法制度，继续坚持和完善党组会前学法制度、领导干部法治讲座制度、领导干部任前法律知识测试制度，切实提高依法管理能力，规范决策、管理和服务行为。</w:t>
      </w:r>
    </w:p>
    <w:p>
      <w:pPr>
        <w:ind w:left="0" w:right="0" w:firstLine="560"/>
        <w:spacing w:before="450" w:after="450" w:line="312" w:lineRule="auto"/>
      </w:pPr>
      <w:r>
        <w:rPr>
          <w:rFonts w:ascii="宋体" w:hAnsi="宋体" w:eastAsia="宋体" w:cs="宋体"/>
          <w:color w:val="000"/>
          <w:sz w:val="28"/>
          <w:szCs w:val="28"/>
        </w:rPr>
        <w:t xml:space="preserve">(二)加强执法人员法制宣传教育，着力提高规范执法能力。落实“谁执法谁普法”责任制，推广“以案释法”经验做法，丰富载体、创新方式，在增强法制宣传教育的针对性、实效性上下功夫，切实提高执法队伍的规范化建设。</w:t>
      </w:r>
    </w:p>
    <w:p>
      <w:pPr>
        <w:ind w:left="0" w:right="0" w:firstLine="560"/>
        <w:spacing w:before="450" w:after="450" w:line="312" w:lineRule="auto"/>
      </w:pPr>
      <w:r>
        <w:rPr>
          <w:rFonts w:ascii="宋体" w:hAnsi="宋体" w:eastAsia="宋体" w:cs="宋体"/>
          <w:color w:val="000"/>
          <w:sz w:val="28"/>
          <w:szCs w:val="28"/>
        </w:rPr>
        <w:t xml:space="preserve">(三)加强干部职工法制宣传教育，着力提高依法办事能力。通过深入开展法制宣传教育，提高干部职工依法管理和服务社会的水平，培育树立有权就有责、用权受监督、违法要追究的理念。</w:t>
      </w:r>
    </w:p>
    <w:p>
      <w:pPr>
        <w:ind w:left="0" w:right="0" w:firstLine="560"/>
        <w:spacing w:before="450" w:after="450" w:line="312" w:lineRule="auto"/>
      </w:pPr>
      <w:r>
        <w:rPr>
          <w:rFonts w:ascii="宋体" w:hAnsi="宋体" w:eastAsia="宋体" w:cs="宋体"/>
          <w:color w:val="000"/>
          <w:sz w:val="28"/>
          <w:szCs w:val="28"/>
        </w:rPr>
        <w:t xml:space="preserve">(四)加强社会群众法制宣传教育，着力提高守法自觉性。交通干部职工要结合工作、学习和生活实际，自觉学习法律，提高依法办事能力;自觉遵守法律，依法履职尽责;自学宣传法律，维护法律权威，提高社会群众对交通管理工作的认知度，使群众愿意协助和配合交通管理工作，努力营造良好的交通法治环境。</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(一)《宪法》。</w:t>
      </w:r>
    </w:p>
    <w:p>
      <w:pPr>
        <w:ind w:left="0" w:right="0" w:firstLine="560"/>
        <w:spacing w:before="450" w:after="450" w:line="312" w:lineRule="auto"/>
      </w:pPr>
      <w:r>
        <w:rPr>
          <w:rFonts w:ascii="宋体" w:hAnsi="宋体" w:eastAsia="宋体" w:cs="宋体"/>
          <w:color w:val="000"/>
          <w:sz w:val="28"/>
          <w:szCs w:val="28"/>
        </w:rPr>
        <w:t xml:space="preserve">(二)公共法律方面：《行政强制法》、《行政处罚法》、《行政诉讼法》、《行政复议法》及其他公共法律法规及规章。</w:t>
      </w:r>
    </w:p>
    <w:p>
      <w:pPr>
        <w:ind w:left="0" w:right="0" w:firstLine="560"/>
        <w:spacing w:before="450" w:after="450" w:line="312" w:lineRule="auto"/>
      </w:pPr>
      <w:r>
        <w:rPr>
          <w:rFonts w:ascii="宋体" w:hAnsi="宋体" w:eastAsia="宋体" w:cs="宋体"/>
          <w:color w:val="000"/>
          <w:sz w:val="28"/>
          <w:szCs w:val="28"/>
        </w:rPr>
        <w:t xml:space="preserve">(三)专业法律方面：《中华人民共和国道路运输条例》、《中华人民共和国公路法》、《超限运输车辆行驶公路管理规定》、《道路危险货物运输管理规定》、《道路运输从业人员管理规定》、《网络预约出租汽车经营服务管理暂行办法》及其他交通运输专业法律、法规、规章相关规范性文件。</w:t>
      </w:r>
    </w:p>
    <w:p>
      <w:pPr>
        <w:ind w:left="0" w:right="0" w:firstLine="560"/>
        <w:spacing w:before="450" w:after="450" w:line="312" w:lineRule="auto"/>
      </w:pPr>
      <w:r>
        <w:rPr>
          <w:rFonts w:ascii="宋体" w:hAnsi="宋体" w:eastAsia="宋体" w:cs="宋体"/>
          <w:color w:val="000"/>
          <w:sz w:val="28"/>
          <w:szCs w:val="28"/>
        </w:rPr>
        <w:t xml:space="preserve">(四)相关政策方面：《民法典)》、《国务院关于全面推进依法行政的决定》、《国务院办公厅关于全面推进行政规范性文件合法性审核机制的指导意见》、《山东省全面推行行政执法公示制度执法全过程记录制度重大执法决定法制审核制度实施方案的通知》等。</w:t>
      </w:r>
    </w:p>
    <w:p>
      <w:pPr>
        <w:ind w:left="0" w:right="0" w:firstLine="560"/>
        <w:spacing w:before="450" w:after="450" w:line="312" w:lineRule="auto"/>
      </w:pPr>
      <w:r>
        <w:rPr>
          <w:rFonts w:ascii="宋体" w:hAnsi="宋体" w:eastAsia="宋体" w:cs="宋体"/>
          <w:color w:val="000"/>
          <w:sz w:val="28"/>
          <w:szCs w:val="28"/>
        </w:rPr>
        <w:t xml:space="preserve">(五)交通执法方面：交通运输部《交通运输行政执法评议考核规定》、《交通运输行政执法程序规定(试行)》、《交通运输行政处罚自由裁量权执行标准》、《交通运输行政执法全过程记录制度》、《交通运输行政执法公示制度》、《交通运输重大行政决定法制审核制度》、《交通运输加强事中事后监管“双随机一公开”实施细则》及其他交通执法规范。</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如何写普法先进个人事迹材料四</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如何写普法先进个人事迹材料五</w:t>
      </w:r>
    </w:p>
    <w:p>
      <w:pPr>
        <w:ind w:left="0" w:right="0" w:firstLine="560"/>
        <w:spacing w:before="450" w:after="450" w:line="312" w:lineRule="auto"/>
      </w:pPr>
      <w:r>
        <w:rPr>
          <w:rFonts w:ascii="宋体" w:hAnsi="宋体" w:eastAsia="宋体" w:cs="宋体"/>
          <w:color w:val="000"/>
          <w:sz w:val="28"/>
          <w:szCs w:val="28"/>
        </w:rPr>
        <w:t xml:space="preserve">本学期xx普法工作深入贯彻落实科学发展观，适应新形势新变化，增强法律宣传教育的针对性和实效性，深入推进依法治校，扎实做好了“六五”普法工作，开创了学校工作的普法新局面，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制定了“六五”普法工作方案，成立了“六五”普法工作领导小组，建立健全了相关工作制度。校长亲自主抓法制工作，并要求把法制教育融入到各项中心工作中去，效果明显。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二、开展了法制教育，提高了法律意识</w:t>
      </w:r>
    </w:p>
    <w:p>
      <w:pPr>
        <w:ind w:left="0" w:right="0" w:firstLine="560"/>
        <w:spacing w:before="450" w:after="450" w:line="312" w:lineRule="auto"/>
      </w:pPr>
      <w:r>
        <w:rPr>
          <w:rFonts w:ascii="宋体" w:hAnsi="宋体" w:eastAsia="宋体" w:cs="宋体"/>
          <w:color w:val="000"/>
          <w:sz w:val="28"/>
          <w:szCs w:val="28"/>
        </w:rPr>
        <w:t xml:space="preserve">按照xx普法工作方案，开展了法制教育讲座，讲解了有关政策和法律法规并定期组织学习。重点学习了《未成年人保》、《预防未成年人犯罪法》等法律法规，全面开展了预防青少年违法犯罪法律法规的学习教育，提高了分辨是非的能力，使学生掌握了社会生活必要的法律常识，增强了守法观念。同时还对学生进行了交通安全法规教育，提高了他们自觉遵守交通法规和安全的意识。</w:t>
      </w:r>
    </w:p>
    <w:p>
      <w:pPr>
        <w:ind w:left="0" w:right="0" w:firstLine="560"/>
        <w:spacing w:before="450" w:after="450" w:line="312" w:lineRule="auto"/>
      </w:pPr>
      <w:r>
        <w:rPr>
          <w:rFonts w:ascii="宋体" w:hAnsi="宋体" w:eastAsia="宋体" w:cs="宋体"/>
          <w:color w:val="000"/>
          <w:sz w:val="28"/>
          <w:szCs w:val="28"/>
        </w:rPr>
        <w:t xml:space="preserve">三、丰富教育形式，全面推进工作</w:t>
      </w:r>
    </w:p>
    <w:p>
      <w:pPr>
        <w:ind w:left="0" w:right="0" w:firstLine="560"/>
        <w:spacing w:before="450" w:after="450" w:line="312" w:lineRule="auto"/>
      </w:pPr>
      <w:r>
        <w:rPr>
          <w:rFonts w:ascii="宋体" w:hAnsi="宋体" w:eastAsia="宋体" w:cs="宋体"/>
          <w:color w:val="000"/>
          <w:sz w:val="28"/>
          <w:szCs w:val="28"/>
        </w:rPr>
        <w:t xml:space="preserve">通过举办法制讲座、法制知识竞赛、法制黑板报、法制手抄报等活动，创新学校普法教育形式。充分发挥校园广播、橱窗等的积极作用，开设法制教育，扩制宣传教育的覆盖面。进一步丰富普法方式，突出与法治实践相结合的法制教育形式，让学生生动活泼地增长法律常识，树立法治理念，提高法律意识，培育校园法治文化。</w:t>
      </w:r>
    </w:p>
    <w:p>
      <w:pPr>
        <w:ind w:left="0" w:right="0" w:firstLine="560"/>
        <w:spacing w:before="450" w:after="450" w:line="312" w:lineRule="auto"/>
      </w:pPr>
      <w:r>
        <w:rPr>
          <w:rFonts w:ascii="宋体" w:hAnsi="宋体" w:eastAsia="宋体" w:cs="宋体"/>
          <w:color w:val="000"/>
          <w:sz w:val="28"/>
          <w:szCs w:val="28"/>
        </w:rPr>
        <w:t xml:space="preserve">通过普法工作实践，师生法律知识水平都有了一定的提高，对教育工作的开展、课程改革的深入进行和学校的可持续发展具有非常重要的意义。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2025-04-28T21:39:18+08:00</dcterms:created>
  <dcterms:modified xsi:type="dcterms:W3CDTF">2025-04-28T21:39:18+08:00</dcterms:modified>
</cp:coreProperties>
</file>

<file path=docProps/custom.xml><?xml version="1.0" encoding="utf-8"?>
<Properties xmlns="http://schemas.openxmlformats.org/officeDocument/2006/custom-properties" xmlns:vt="http://schemas.openxmlformats.org/officeDocument/2006/docPropsVTypes"/>
</file>