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推荐以执着为话题高三范本</w:t>
      </w:r>
      <w:bookmarkEnd w:id="1"/>
    </w:p>
    <w:p>
      <w:pPr>
        <w:jc w:val="center"/>
        <w:spacing w:before="0" w:after="450"/>
      </w:pPr>
      <w:r>
        <w:rPr>
          <w:rFonts w:ascii="Arial" w:hAnsi="Arial" w:eastAsia="Arial" w:cs="Arial"/>
          <w:color w:val="999999"/>
          <w:sz w:val="20"/>
          <w:szCs w:val="20"/>
        </w:rPr>
        <w:t xml:space="preserve">来源：网络  作者：紫陌红尘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以执着为话题高三范本一因为，在我们的实际工作中总是存在这样那样的问题，新闻媒体也时有曝光，大致表现在执法不严、执法不公，收受当事人钱物、吃喝拿要办人情案、执法行为不文明，举止粗俗、态度蛮横。这些都严重损害了执法人员在群众中的整体形象，特...</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推荐以执着为话题高三范本一</w:t>
      </w:r>
    </w:p>
    <w:p>
      <w:pPr>
        <w:ind w:left="0" w:right="0" w:firstLine="560"/>
        <w:spacing w:before="450" w:after="450" w:line="312" w:lineRule="auto"/>
      </w:pPr>
      <w:r>
        <w:rPr>
          <w:rFonts w:ascii="宋体" w:hAnsi="宋体" w:eastAsia="宋体" w:cs="宋体"/>
          <w:color w:val="000"/>
          <w:sz w:val="28"/>
          <w:szCs w:val="28"/>
        </w:rPr>
        <w:t xml:space="preserve">因为，在我们的实际工作中总是存在这样那样的问题，新闻媒体也时有曝光，大致表现在执法不严、执法不公，收受当事人钱物、吃喝拿要办人情案、执法行为不文明，举止粗俗、态度蛮横。这些都严重损害了执法人员在群众中的整体形象，特别是“钓鱼”事件，在社会上造成了严重的不良影响。究其根源还是个别领导干部和办案人员以执法者自居、管人者自居，而放松了自己对自己的约束，或守法意识不强、或目光短浅、贪图好处，置法律于不顾，徇私枉法。作为执法人员并非仅仅是某个单位的一员，在群众眼里，你是执法者，是代表了最具权威的法律在行使职权，是为人民排忧解难的，是群众的保护神，因而我们的言行举止是否文明、有无严格公正、文明执法就显得尤为重要。</w:t>
      </w:r>
    </w:p>
    <w:p>
      <w:pPr>
        <w:ind w:left="0" w:right="0" w:firstLine="560"/>
        <w:spacing w:before="450" w:after="450" w:line="312" w:lineRule="auto"/>
      </w:pPr>
      <w:r>
        <w:rPr>
          <w:rFonts w:ascii="宋体" w:hAnsi="宋体" w:eastAsia="宋体" w:cs="宋体"/>
          <w:color w:val="000"/>
          <w:sz w:val="28"/>
          <w:szCs w:val="28"/>
        </w:rPr>
        <w:t xml:space="preserve">县委、县政府对有关问题十分重视，针对为什么执法、如何执法问题都有相关指导性文章和制定相应的内部规定;就严格、公正、文明执法进行法制教育和有关学习，比如我们集中参加了县委、县政府交通行政执法大讨论活动动员大会，思想道德专题讲座，行政执法知识专题讲座等，我们自己所里也进行了动员大会，开展了社会主义荣辱观教育，学习郑九万先进事迹，学习文明礼仪手册，并重新学习了《中华人民共和国内河交通安全管理条例》、《中华人民共和国水路运输管理条例》、《浙江省水路运输管理条例》、《浙江省渡口安全管理办法 》《中华人民共和国国内河海事行政处罚规定》、《中华人民共和国港口法》等法律法规。</w:t>
      </w:r>
    </w:p>
    <w:p>
      <w:pPr>
        <w:ind w:left="0" w:right="0" w:firstLine="560"/>
        <w:spacing w:before="450" w:after="450" w:line="312" w:lineRule="auto"/>
      </w:pPr>
      <w:r>
        <w:rPr>
          <w:rFonts w:ascii="宋体" w:hAnsi="宋体" w:eastAsia="宋体" w:cs="宋体"/>
          <w:color w:val="000"/>
          <w:sz w:val="28"/>
          <w:szCs w:val="28"/>
        </w:rPr>
        <w:t xml:space="preserve">通过学习并结合自己的工作实际情况就如何严格、公正、文明执法谈谈自己的认识。</w:t>
      </w:r>
    </w:p>
    <w:p>
      <w:pPr>
        <w:ind w:left="0" w:right="0" w:firstLine="560"/>
        <w:spacing w:before="450" w:after="450" w:line="312" w:lineRule="auto"/>
      </w:pPr>
      <w:r>
        <w:rPr>
          <w:rFonts w:ascii="宋体" w:hAnsi="宋体" w:eastAsia="宋体" w:cs="宋体"/>
          <w:color w:val="000"/>
          <w:sz w:val="28"/>
          <w:szCs w:val="28"/>
        </w:rPr>
        <w:t xml:space="preserve">一、严格执法是对执法人员提出的基本要求。</w:t>
      </w:r>
    </w:p>
    <w:p>
      <w:pPr>
        <w:ind w:left="0" w:right="0" w:firstLine="560"/>
        <w:spacing w:before="450" w:after="450" w:line="312" w:lineRule="auto"/>
      </w:pPr>
      <w:r>
        <w:rPr>
          <w:rFonts w:ascii="宋体" w:hAnsi="宋体" w:eastAsia="宋体" w:cs="宋体"/>
          <w:color w:val="000"/>
          <w:sz w:val="28"/>
          <w:szCs w:val="28"/>
        </w:rPr>
        <w:t xml:space="preserve">严格执法是对执法人员提出的基本要求，也是贯彻落实有法可依、有法必依、执法必严、违法必究这一法制建设基本方针的重要内容之一。实践告诉我们，只有严格执法，才能纠正违法行为，保护公共利益和群众利益，才能体现法律的尊严。严格执法至少有两方面的意义。一方面，要求执法人员必须秉公执法，严肃执法，严格按照法律规定和程序办案，真正做到以事实为依据，以法律为准绳。结合我们工作实际不能只重实体法而忽视程序法，比如在富阳私家车案件中运管执法人员就有这种意识，只要证据充分了往往就不去考虑程序上的立案呈批，不去考虑取得证据过程的合法性，这些很容易造成在行政诉讼中败诉，并导致很坏的负面影响。另一方面，严格执法还要注意粗暴执法，我们港航部门在执法中有一整套严格规定，比如在询问当事人、证人、违反法律行为人时必须要有两位执法人员，检查中必须出示证件，执法过程中必须按规定着装，佩戴执勤标志，仪表端庄，语言文明，而不能行为野蛮，滥用职权吃拿卡要，乱罚款，以罚代管，甚至搞所谓的“以邪治邪”，不能只教育不处罚，以教代管，该纠正的不纠正，该罚的不罚，对违法者听之任之，这也是执法不严、玩忽职守的表现。严格执法要加强队伍建设，不断提高执法人员综合素质，提高依法办案的能力和水平。要进一步制定、完善各项执法责任制，强化落实各种形式的执法监督和过错责任追究制度，加强队伍的教育和管理以及精神文明建设，树立交通执法队伍文明执法、公正执法的形象。加强执法规范建设，让依法执法、文明执法成为制度。要开展综合执法，提高执法技巧，对于屡教不改、蓄意闹事、干扰执法的当事人，多用“智取”，少用“武攻”。要认真并贯彻行政复议法，保障国家法律监督制度在交通各项工作中的贯彻执行。</w:t>
      </w:r>
    </w:p>
    <w:p>
      <w:pPr>
        <w:ind w:left="0" w:right="0" w:firstLine="560"/>
        <w:spacing w:before="450" w:after="450" w:line="312" w:lineRule="auto"/>
      </w:pPr>
      <w:r>
        <w:rPr>
          <w:rFonts w:ascii="宋体" w:hAnsi="宋体" w:eastAsia="宋体" w:cs="宋体"/>
          <w:color w:val="000"/>
          <w:sz w:val="28"/>
          <w:szCs w:val="28"/>
        </w:rPr>
        <w:t xml:space="preserve">二、公正执法是我国社会主义法制的基本要求。</w:t>
      </w:r>
    </w:p>
    <w:p>
      <w:pPr>
        <w:ind w:left="0" w:right="0" w:firstLine="560"/>
        <w:spacing w:before="450" w:after="450" w:line="312" w:lineRule="auto"/>
      </w:pPr>
      <w:r>
        <w:rPr>
          <w:rFonts w:ascii="宋体" w:hAnsi="宋体" w:eastAsia="宋体" w:cs="宋体"/>
          <w:color w:val="000"/>
          <w:sz w:val="28"/>
          <w:szCs w:val="28"/>
        </w:rPr>
        <w:t xml:space="preserve">公正执法是我国社会主义法制的基本要求，公正执法就是不偏不纵严格按照法律的规定行使法定职权，公民在法律面前人人平等，执法者不能超越法定职权执法。公正执法要求执法人员必须尽职尽责，对发生的违法行为敢于纠正并依法处罚，不搞因违法行为人的态度不好而加重处罚或态度很好而从轻处罚“态度执法”、不以违法行为人与我们有关系或亲戚或朋友因而加重或从轻处罚的“关系执法”、“人情执法”，做到见违必纠，违法必罚，罚而有据。只要违法犯罪不管你官居多高、功有多大都应依法予以追究。据资料报道，20xx年来全国人民代表大会及其会已经审议和通过各种法律和有关法律问题的文件就有328件，这期间国务院还制定了700多件行政法规，各地方省级人大制定和批准了5000多件地方性法规。仅八届人大五年间，就立法118件。通过普法教育，公民的法律意识也有了很大提高，这就要求我们在执法中，更加注意执法的公正性。</w:t>
      </w:r>
    </w:p>
    <w:p>
      <w:pPr>
        <w:ind w:left="0" w:right="0" w:firstLine="560"/>
        <w:spacing w:before="450" w:after="450" w:line="312" w:lineRule="auto"/>
      </w:pPr>
      <w:r>
        <w:rPr>
          <w:rFonts w:ascii="宋体" w:hAnsi="宋体" w:eastAsia="宋体" w:cs="宋体"/>
          <w:color w:val="000"/>
          <w:sz w:val="28"/>
          <w:szCs w:val="28"/>
        </w:rPr>
        <w:t xml:space="preserve">三、文明执法是社会精神文明的体现。</w:t>
      </w:r>
    </w:p>
    <w:p>
      <w:pPr>
        <w:ind w:left="0" w:right="0" w:firstLine="560"/>
        <w:spacing w:before="450" w:after="450" w:line="312" w:lineRule="auto"/>
      </w:pPr>
      <w:r>
        <w:rPr>
          <w:rFonts w:ascii="宋体" w:hAnsi="宋体" w:eastAsia="宋体" w:cs="宋体"/>
          <w:color w:val="000"/>
          <w:sz w:val="28"/>
          <w:szCs w:val="28"/>
        </w:rPr>
        <w:t xml:space="preserve">文明执法是社会文明的一个缩影，也是社会文明进步的表现。所谓文明执法，是指执法人员以人为本，依照法律规定的职权和程序，运用法律规范办理各种案件，坚持教育与处罚相结合，坚持严格、公正、文明执法。文明执法是行政执法的属性所决定的。我们执法的对象大多是人民群众(船员)，遇到的问题大量的属于人民内部矛盾，有的违法行为轻微没有造成后果的，应教育其纠正。如果言语粗鲁，行为野蛮，不但不能纠正其违法行为，而且会增加违法者的对立情绪，破坏政府形象。执法讲文明，要求有礼在先，出示证件在先，态度和蔼，举止端庄，教育疏导，以理服人，既是执法人员文明素养的展示，也是行政执法不可缺少的必要程序。实践表现，大多数违章违法者是通情达理的，只要执法者晓之以理，动之以情，工作做到家，违法行为是会自行纠正的。因此，文明执法是行政执法工作永恒的主题，也是进一步加强行政执法队伍建设、树立交通行政执法队伍新形象的根本保证。行政处罚法第五十条、六十条和六十二条中的法律责任规定，行政执法人员违犯法律规定，徇私舞弊，造成经济损失的，应当依法赔偿，构成犯罪的追究刑事责任。这些都是对执法人员依法行政、文明执法的具体要求。</w:t>
      </w:r>
    </w:p>
    <w:p>
      <w:pPr>
        <w:ind w:left="0" w:right="0" w:firstLine="560"/>
        <w:spacing w:before="450" w:after="450" w:line="312" w:lineRule="auto"/>
      </w:pPr>
      <w:r>
        <w:rPr>
          <w:rFonts w:ascii="宋体" w:hAnsi="宋体" w:eastAsia="宋体" w:cs="宋体"/>
          <w:color w:val="000"/>
          <w:sz w:val="28"/>
          <w:szCs w:val="28"/>
        </w:rPr>
        <w:t xml:space="preserve">在实践体现文明执法，还要提高人民群众的素质和法律意识。文明执法必须普遍提高人民群众素质和对交通执法工作的认识，使人民群众在行使他们的权力的同时普遍并愿意承担法定义务。要加大普法教育，单位负责宣传的部门要加大法律法规宣传教育力度，而且新闻媒体的舆论监督要实事求是，客观公正，从而使人民群众了解交通，理解交通，支持交通，明确不接受处罚或粗暴依法执法是违法行为，在外部环境优化、执法环境成熟的情况下，文明执法才能顺利进行。</w:t>
      </w:r>
    </w:p>
    <w:p>
      <w:pPr>
        <w:ind w:left="0" w:right="0" w:firstLine="560"/>
        <w:spacing w:before="450" w:after="450" w:line="312" w:lineRule="auto"/>
      </w:pPr>
      <w:r>
        <w:rPr>
          <w:rFonts w:ascii="宋体" w:hAnsi="宋体" w:eastAsia="宋体" w:cs="宋体"/>
          <w:color w:val="000"/>
          <w:sz w:val="28"/>
          <w:szCs w:val="28"/>
        </w:rPr>
        <w:t xml:space="preserve">通过近一个月的学习，查找了自己在工作的几个问题：</w:t>
      </w:r>
    </w:p>
    <w:p>
      <w:pPr>
        <w:ind w:left="0" w:right="0" w:firstLine="560"/>
        <w:spacing w:before="450" w:after="450" w:line="312" w:lineRule="auto"/>
      </w:pPr>
      <w:r>
        <w:rPr>
          <w:rFonts w:ascii="宋体" w:hAnsi="宋体" w:eastAsia="宋体" w:cs="宋体"/>
          <w:color w:val="000"/>
          <w:sz w:val="28"/>
          <w:szCs w:val="28"/>
        </w:rPr>
        <w:t xml:space="preserve">1、感觉到自己在思想认识上与县委、县政府及县交通局的要求还存在着一定的差距。</w:t>
      </w:r>
    </w:p>
    <w:p>
      <w:pPr>
        <w:ind w:left="0" w:right="0" w:firstLine="560"/>
        <w:spacing w:before="450" w:after="450" w:line="312" w:lineRule="auto"/>
      </w:pPr>
      <w:r>
        <w:rPr>
          <w:rFonts w:ascii="宋体" w:hAnsi="宋体" w:eastAsia="宋体" w:cs="宋体"/>
          <w:color w:val="000"/>
          <w:sz w:val="28"/>
          <w:szCs w:val="28"/>
        </w:rPr>
        <w:t xml:space="preserve">2、由于担任的是办公室工作，现场实际执法经验不足，执法水平不够。</w:t>
      </w:r>
    </w:p>
    <w:p>
      <w:pPr>
        <w:ind w:left="0" w:right="0" w:firstLine="560"/>
        <w:spacing w:before="450" w:after="450" w:line="312" w:lineRule="auto"/>
      </w:pPr>
      <w:r>
        <w:rPr>
          <w:rFonts w:ascii="宋体" w:hAnsi="宋体" w:eastAsia="宋体" w:cs="宋体"/>
          <w:color w:val="000"/>
          <w:sz w:val="28"/>
          <w:szCs w:val="28"/>
        </w:rPr>
        <w:t xml:space="preserve">3、兼顾农村指导员工作和协助办公室工作，压力较重，怕两边都做好。</w:t>
      </w:r>
    </w:p>
    <w:p>
      <w:pPr>
        <w:ind w:left="0" w:right="0" w:firstLine="560"/>
        <w:spacing w:before="450" w:after="450" w:line="312" w:lineRule="auto"/>
      </w:pPr>
      <w:r>
        <w:rPr>
          <w:rFonts w:ascii="宋体" w:hAnsi="宋体" w:eastAsia="宋体" w:cs="宋体"/>
          <w:color w:val="000"/>
          <w:sz w:val="28"/>
          <w:szCs w:val="28"/>
        </w:rPr>
        <w:t xml:space="preserve">针对自身存在的问题，一是进一步提高思想认识，相信通过行政执法大讨论活动，自身素质一定会得到进一步提高，一定会克服自身的不足，在工作中取得新的突破。二是决心在今后的工作中，牢固树立全心全意为人民服务的公仆意识，立足本职、不断努力、不断进取，争取多到执法现场学习，取得业务和思想上的双提高。三是提高工作创新意识，在工作中合理安排时间，减轻领导压力，做到两边工作都不误。</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推荐以执着为话题高三范本二</w:t>
      </w:r>
    </w:p>
    <w:p>
      <w:pPr>
        <w:ind w:left="0" w:right="0" w:firstLine="560"/>
        <w:spacing w:before="450" w:after="450" w:line="312" w:lineRule="auto"/>
      </w:pPr>
      <w:r>
        <w:rPr>
          <w:rFonts w:ascii="宋体" w:hAnsi="宋体" w:eastAsia="宋体" w:cs="宋体"/>
          <w:color w:val="000"/>
          <w:sz w:val="28"/>
          <w:szCs w:val="28"/>
        </w:rPr>
        <w:t xml:space="preserve">异议人(单位写明名称、住所地、法定代表人或负责人姓名职务，自然人写明姓名、性别、出生年月日、民族、职业、服务处所、住所地、居住地、身份证号码)。联系电话</w:t>
      </w:r>
    </w:p>
    <w:p>
      <w:pPr>
        <w:ind w:left="0" w:right="0" w:firstLine="560"/>
        <w:spacing w:before="450" w:after="450" w:line="312" w:lineRule="auto"/>
      </w:pPr>
      <w:r>
        <w:rPr>
          <w:rFonts w:ascii="宋体" w:hAnsi="宋体" w:eastAsia="宋体" w:cs="宋体"/>
          <w:color w:val="000"/>
          <w:sz w:val="28"/>
          <w:szCs w:val="28"/>
        </w:rPr>
        <w:t xml:space="preserve">在申请执行人 与被执行人 ，就号判决书(裁决书、处罚决定书)的强制执行过程中，贵法院误将案外异议人的财产，当作被执行人的财产予以执行。异议人依法提出本执行异议。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立即中止执行，并返还异议人的财产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综上所述，我(单位)是案外人，贵院将我(单位)的财产予以执行，明显错误。特依《民事诉讼法》第条的规定，提出异议，请立即中止对上述财产的执行，并执行回转，切实维护异议人的合法权益。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异议人(签名盖章)</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推荐以执着为话题高三范本三</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现在，我代表建瓯市人民法院向会汇报执行工作情况，请予审议。</w:t>
      </w:r>
    </w:p>
    <w:p>
      <w:pPr>
        <w:ind w:left="0" w:right="0" w:firstLine="560"/>
        <w:spacing w:before="450" w:after="450" w:line="312" w:lineRule="auto"/>
      </w:pPr>
      <w:r>
        <w:rPr>
          <w:rFonts w:ascii="宋体" w:hAnsi="宋体" w:eastAsia="宋体" w:cs="宋体"/>
          <w:color w:val="000"/>
          <w:sz w:val="28"/>
          <w:szCs w:val="28"/>
        </w:rPr>
        <w:t xml:space="preserve">近年来，在市委的正确领导下，在人大及其会的依法监督下，在政府和政协的大力支持以及上级法院的关心指导下，建瓯法院围绕“司法为民、公正司法”工作主线，开展集中清理执行积案、反规避执行等专项活动，不断加大执行案件工作力度。特别是20xx年以来，法院顺应时代潮流，大力推进执行信息化建设，构建“一中心五系统”，形成“上下一体、内外联动、规范高效、反应快捷”的执行指挥体系，着力解决“被执行人难找，执行财产难寻，协助执行人难求”等问题，执行工作的方式和理念都产生了巨大变化。</w:t>
      </w:r>
    </w:p>
    <w:p>
      <w:pPr>
        <w:ind w:left="0" w:right="0" w:firstLine="560"/>
        <w:spacing w:before="450" w:after="450" w:line="312" w:lineRule="auto"/>
      </w:pPr>
      <w:r>
        <w:rPr>
          <w:rFonts w:ascii="宋体" w:hAnsi="宋体" w:eastAsia="宋体" w:cs="宋体"/>
          <w:color w:val="000"/>
          <w:sz w:val="28"/>
          <w:szCs w:val="28"/>
        </w:rPr>
        <w:t xml:space="preserve">一、执行工作的基本情况和主要做法</w:t>
      </w:r>
    </w:p>
    <w:p>
      <w:pPr>
        <w:ind w:left="0" w:right="0" w:firstLine="560"/>
        <w:spacing w:before="450" w:after="450" w:line="312" w:lineRule="auto"/>
      </w:pPr>
      <w:r>
        <w:rPr>
          <w:rFonts w:ascii="宋体" w:hAnsi="宋体" w:eastAsia="宋体" w:cs="宋体"/>
          <w:color w:val="000"/>
          <w:sz w:val="28"/>
          <w:szCs w:val="28"/>
        </w:rPr>
        <w:t xml:space="preserve">我院现有执行干警12人，占全院总人数的12%，考虑到执行工作的特殊性，20xx年以来先后充实5名年轻干警进入执行队伍，使平均年龄由40岁下降到36岁，提高了执行队伍的活力和战斗力。20xx年至今，受理民事执行案件4335件，结案3865件，执结率89.15%，执行标的7.11亿元，其中执行和解63件，占1.6%，自动履行1268件，占32.8%，强制措施结案的1058件，占27.4%，无财产可供执行裁定终结本次执行程序的1471件，占38%。累计查封、冻结、划拨1321件次，拘留59人次，以拒执罪追究被执行人刑事责任6件6人，各项审判指标居全市法院前列。</w:t>
      </w:r>
    </w:p>
    <w:p>
      <w:pPr>
        <w:ind w:left="0" w:right="0" w:firstLine="560"/>
        <w:spacing w:before="450" w:after="450" w:line="312" w:lineRule="auto"/>
      </w:pPr>
      <w:r>
        <w:rPr>
          <w:rFonts w:ascii="宋体" w:hAnsi="宋体" w:eastAsia="宋体" w:cs="宋体"/>
          <w:color w:val="000"/>
          <w:sz w:val="28"/>
          <w:szCs w:val="28"/>
        </w:rPr>
        <w:t xml:space="preserve">(一)加大执行力度，服务发展大局</w:t>
      </w:r>
    </w:p>
    <w:p>
      <w:pPr>
        <w:ind w:left="0" w:right="0" w:firstLine="560"/>
        <w:spacing w:before="450" w:after="450" w:line="312" w:lineRule="auto"/>
      </w:pPr>
      <w:r>
        <w:rPr>
          <w:rFonts w:ascii="宋体" w:hAnsi="宋体" w:eastAsia="宋体" w:cs="宋体"/>
          <w:color w:val="000"/>
          <w:sz w:val="28"/>
          <w:szCs w:val="28"/>
        </w:rPr>
        <w:t xml:space="preserve">始终自觉把执行工作融入辖区社会经济发展大局之中，强化执行力度，穷尽执行措施，最大限度地实现当事人的胜诉权益，全力维护社会和谐稳定。一是开展反规避执行专项活动。三年来，陆续开展以“执行宣传月、执行规范化”等为主题的执行专项行动6次，多渠道查控被执行人财产，严厉打击规避执行行为，共执结案件649件，执结标的3271.6万元。二是加强民生案件执行。在执行工作中始终以人为本、服务民生理念，依法加大民生案件的执行力度，开辟绿色通道，共执结交通事故损害赔偿、劳动争议案件152件，为事故当事人追回赔偿款696.2万元，为劳动者追回工资369.2万元。三是稳妥执行涉及敏感性和群体性案件。妥善处置近期因企业资金链断裂引发的执行系列案件，对存在发展潜力的企业，灵活采取保全措施，放水养鱼;对严重资不抵债的不良企业，依法查封、拍卖资产，最大限度地保障债权人合法权益，维护社会稳定。四是妥善化解涉执信访案件。将党委、人大、上级法院批转、督办案件作为执行工作的重点内容之一，三年来共办理上级法院、人大、信访局转来的涉执信访案件督办函47件。如，刘华钦申请执行的刑附民赔偿纠纷一案，因被执行人刘忠华无财产可供执行且本人长期服刑，使在车祸中造成二级伤残的申请人生活陷入困境。我院收到人大信访转办单后，高度重视，立即对被执行人银行存款、林权等财产线索再次进行调查，仍未发现可执行财产，考虑到申请人实际情况，我院向其发放司法救助金5000元帮助其渡过难关。五是强化司法救助。如前所述，不少申请人生活困窘，而执行又陷入僵局，我院从人文主义出发，累计向符合条件的申请人发放救助金53.2万元。</w:t>
      </w:r>
    </w:p>
    <w:p>
      <w:pPr>
        <w:ind w:left="0" w:right="0" w:firstLine="560"/>
        <w:spacing w:before="450" w:after="450" w:line="312" w:lineRule="auto"/>
      </w:pPr>
      <w:r>
        <w:rPr>
          <w:rFonts w:ascii="宋体" w:hAnsi="宋体" w:eastAsia="宋体" w:cs="宋体"/>
          <w:color w:val="000"/>
          <w:sz w:val="28"/>
          <w:szCs w:val="28"/>
        </w:rPr>
        <w:t xml:space="preserve">(二)推进执行信息化，提升司法公信力</w:t>
      </w:r>
    </w:p>
    <w:p>
      <w:pPr>
        <w:ind w:left="0" w:right="0" w:firstLine="560"/>
        <w:spacing w:before="450" w:after="450" w:line="312" w:lineRule="auto"/>
      </w:pPr>
      <w:r>
        <w:rPr>
          <w:rFonts w:ascii="宋体" w:hAnsi="宋体" w:eastAsia="宋体" w:cs="宋体"/>
          <w:color w:val="000"/>
          <w:sz w:val="28"/>
          <w:szCs w:val="28"/>
        </w:rPr>
        <w:t xml:space="preserve">加强信息化建设是参与社会诚信体系建设的重大举措，是推动执行模式变革的力量源泉。我院把执行指挥中心建设作为“一把手”工程来抓，积极协调，攻坚克难，建成了以执行指挥中心为枢纽，以网络查控、失信惩戒、短信互动、集约执行、案件管理五大系统为主体的执行信息化体系。</w:t>
      </w:r>
    </w:p>
    <w:p>
      <w:pPr>
        <w:ind w:left="0" w:right="0" w:firstLine="560"/>
        <w:spacing w:before="450" w:after="450" w:line="312" w:lineRule="auto"/>
      </w:pPr>
      <w:r>
        <w:rPr>
          <w:rFonts w:ascii="宋体" w:hAnsi="宋体" w:eastAsia="宋体" w:cs="宋体"/>
          <w:color w:val="000"/>
          <w:sz w:val="28"/>
          <w:szCs w:val="28"/>
        </w:rPr>
        <w:t xml:space="preserve">构建执行指挥中心，实现一体化整体运作。20xx年9月，执行指挥中心成立，并与全省法院执行指挥中心系统对接，实现统一指挥、统一调度、统一协调、统一管理，同时指挥中心通过五大系统将人民法院与银行业金融系统、协助执行单位连接起来，形成内部与外部联动，纵向与横向协同，终端与终端交互的执行工作体系。</w:t>
      </w:r>
    </w:p>
    <w:p>
      <w:pPr>
        <w:ind w:left="0" w:right="0" w:firstLine="560"/>
        <w:spacing w:before="450" w:after="450" w:line="312" w:lineRule="auto"/>
      </w:pPr>
      <w:r>
        <w:rPr>
          <w:rFonts w:ascii="宋体" w:hAnsi="宋体" w:eastAsia="宋体" w:cs="宋体"/>
          <w:color w:val="000"/>
          <w:sz w:val="28"/>
          <w:szCs w:val="28"/>
        </w:rPr>
        <w:t xml:space="preserve">健全网络查控系统，做到点对点无缝直通。针对被执行人难找，被执行财产难寻的问题，法院与35家银行业金融机构建立了“点对点”执行查控系统，与公安、国土、工商等联动单位实现了网络对接，实现被执行人财产信息、个人信息的查询、预警和控制。一是启动快。设置立案即查功能，新收执行案件一经立案移送执行部门，无须人工发起，系统即自动提起一次网络查询。二是时间短，查控银行存款反应时间在30分钟内，少则1分钟，查控工商股权在30分钟之内。三是费用低，借助人民银行的金融城域网与金融机构实现网络链接，依托政务内网与联动单位实现网络对接，即方便快捷又降低费用。目前，我院已通过点对点系统查询被执行人银行存款15万余次，涉及被执行人1820人，冻结、划拨银行存款1552.6万元，查询房产788处，土地1629宗，车辆3340辆。去年5月起，我院还与淘宝网合作启动网络司法拍卖工作，累计拍出资产14件，成交金额1679.5万元，为当事人节省佣金83.9万元。</w:t>
      </w:r>
    </w:p>
    <w:p>
      <w:pPr>
        <w:ind w:left="0" w:right="0" w:firstLine="560"/>
        <w:spacing w:before="450" w:after="450" w:line="312" w:lineRule="auto"/>
      </w:pPr>
      <w:r>
        <w:rPr>
          <w:rFonts w:ascii="宋体" w:hAnsi="宋体" w:eastAsia="宋体" w:cs="宋体"/>
          <w:color w:val="000"/>
          <w:sz w:val="28"/>
          <w:szCs w:val="28"/>
        </w:rPr>
        <w:t xml:space="preserve">健全失信惩戒系统，敞开曝光台联动威慑。信用体系建设是执行问题的根本，针对被执行人失信赖账问题，主动对接社会信用信息，完善信用惩戒网络，督促老赖主动履行义务。一是全领域公开，不仅在全国法院系统失信被执行人名单库公布，还通过报刊、广播、电视、网络、手机和户外媒体等，全领域、全方位、立体化公布失信被执行人名单。二是全范围纳入，坚持“纳入是常态、不纳入是例外”，对应纳入名单库的被执行人一律予以公布，对不纳入的严格审批，确保公开公正。三是全方位惩戒。汇同有关部门加强信息共享和联合惩戒，使失信被执行人在融资信贷、招标投标、政府采购、交通出行、高消费等方面收到重重限制。截至目前，已发布失信被执行人名单3912人，198名被执行人主动找到法院履行判决。</w:t>
      </w:r>
    </w:p>
    <w:p>
      <w:pPr>
        <w:ind w:left="0" w:right="0" w:firstLine="560"/>
        <w:spacing w:before="450" w:after="450" w:line="312" w:lineRule="auto"/>
      </w:pPr>
      <w:r>
        <w:rPr>
          <w:rFonts w:ascii="宋体" w:hAnsi="宋体" w:eastAsia="宋体" w:cs="宋体"/>
          <w:color w:val="000"/>
          <w:sz w:val="28"/>
          <w:szCs w:val="28"/>
        </w:rPr>
        <w:t xml:space="preserve">健全短信互动系统，依托12368公开透明。针对过去执行不规范、不透明等问题，构建12368执行短信互动服务系统，设置节点自动告知、开放公开查询、层级督促交办、分步预警提示五大功能，将信息公开、财产举报、咨询传递合而为一。一是全程留痕，对执行立案到结案各节点信息进行自动收集、记载，形成执行日志，做到有迹可查。二是全程公开，自动向当事人发送执行动态信息，当事人也可以通过短信查询、咨询案件进展，举报财产线索、进行投诉建议等。三是全程互动。实时将当事人咨询、举报转发给办案法官，并在限定时间内回复。目前，已向当事人发送短信1.41万条，接到咨询和财产线索129条，回复沟通率100%。</w:t>
      </w:r>
    </w:p>
    <w:p>
      <w:pPr>
        <w:ind w:left="0" w:right="0" w:firstLine="560"/>
        <w:spacing w:before="450" w:after="450" w:line="312" w:lineRule="auto"/>
      </w:pPr>
      <w:r>
        <w:rPr>
          <w:rFonts w:ascii="宋体" w:hAnsi="宋体" w:eastAsia="宋体" w:cs="宋体"/>
          <w:color w:val="000"/>
          <w:sz w:val="28"/>
          <w:szCs w:val="28"/>
        </w:rPr>
        <w:t xml:space="preserve">健全集约执行系统，借助千里眼高效运转。跨区域执行一直是执行工作的难点，也是执行信息化建设要解决的重点问题。通过远程视频调度系统和电子数据交换系统，跨区域协作实现了网络化和即时化。一是实时跟踪。借助执行外勤单兵系统，对执行全过程和现场取证、听证、送达等进行同步录像，实时传回实现远程指挥。二是快速反应。执行人员遇到突发事件，可以启动随身报警按钮，指挥中心指挥就近法院做好应急处置工作。三是跨域协作。将全案委托改为事项委托，实现网上办理边控手续和跨域执行审批等。20xx年12月，接到远程视频调度系统指令，明溪法院一被执行人邱某在建瓯出现，我院立即出动干警对入住建瓯市某招待所的被执行人邱某实施控制、拘留，并于随后完成与明溪法院交接工作，避免了因异地执行周期长，造成被执行人再次隐匿。</w:t>
      </w:r>
    </w:p>
    <w:p>
      <w:pPr>
        <w:ind w:left="0" w:right="0" w:firstLine="560"/>
        <w:spacing w:before="450" w:after="450" w:line="312" w:lineRule="auto"/>
      </w:pPr>
      <w:r>
        <w:rPr>
          <w:rFonts w:ascii="宋体" w:hAnsi="宋体" w:eastAsia="宋体" w:cs="宋体"/>
          <w:color w:val="000"/>
          <w:sz w:val="28"/>
          <w:szCs w:val="28"/>
        </w:rPr>
        <w:t xml:space="preserve">健全案件管理系统，运用大数据指导审判。针对执行案件信息不完备、数据不准确的问题，对执行案件管理系统进行优化。一是科学设置考评指标，保证执行结案信息录入的真实性。二是新案、旧案分离，20xx年后的新收案件纳入司法管理系统，加强流程和节点控制，20xx年未执结案件纳入旧案管理系统，由专门人员持续跟踪、滚动查询，确保有财产案件及时结案。三是加强数据分析，发挥大数据在动态研判、决策参考、服务群众、保障权益方面的作用。</w:t>
      </w:r>
    </w:p>
    <w:p>
      <w:pPr>
        <w:ind w:left="0" w:right="0" w:firstLine="560"/>
        <w:spacing w:before="450" w:after="450" w:line="312" w:lineRule="auto"/>
      </w:pPr>
      <w:r>
        <w:rPr>
          <w:rFonts w:ascii="宋体" w:hAnsi="宋体" w:eastAsia="宋体" w:cs="宋体"/>
          <w:color w:val="000"/>
          <w:sz w:val="28"/>
          <w:szCs w:val="28"/>
        </w:rPr>
        <w:t xml:space="preserve">通过执行信息化建设，破解执行难工作从“治标”转向“治本”，提高了司法公信力。一是提高了办案质效，通过信息化手段，将执行人员从来回奔波中解放出来，实现了智能、精细、高效执行。二是节约司法资源，由人力为主变为一键到位，通过网络查控、集约执行等措施，让数据多跑腿、让法官少跑腿。三是规范执行行为，将被动公开变为自动发送，有效防止消极执行、随意执行、选择性执行。四是创新社会管理，通过失信被执行人机制，促进社会诚信体系建设。五是提升司法公信，涉执信访和进京访的比例逐步下降。</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执行工作中还存在着诸多的困难和问题，“执行难”并未从根本上得到解决，主要表现在：一是部分被执行人无履行能力，案件执行工作无法开展，特别是刑事附带民事赔偿以及交通事故人身损害赔偿案件比较突出。二是资金链断裂引发的群体性执行案件仍然较多，融资对象往往是一般群众的生活积蓄，影响社会稳定。三是一些被执行人长期外出打工或下落不明，造成被执行人查找难，增加了法院执行工作的难度。四是强制执行立法滞后，法律规定分散不统一，不易操作，强制力度不够，在追究拒执罪方面效果不明显。五是少数群众在经济活动中风险意识和防范意识不强，把经营交易风险带来的“执行不能”归咎于“执行不力”，到处“反映情况”，对执行人员正常履职带来了一些消极影响。</w:t>
      </w:r>
    </w:p>
    <w:p>
      <w:pPr>
        <w:ind w:left="0" w:right="0" w:firstLine="560"/>
        <w:spacing w:before="450" w:after="450" w:line="312" w:lineRule="auto"/>
      </w:pPr>
      <w:r>
        <w:rPr>
          <w:rFonts w:ascii="宋体" w:hAnsi="宋体" w:eastAsia="宋体" w:cs="宋体"/>
          <w:color w:val="000"/>
          <w:sz w:val="28"/>
          <w:szCs w:val="28"/>
        </w:rPr>
        <w:t xml:space="preserve">从法院内部来看，也存在一些问题。一是案多人少矛盾比较突出，目前法院执行人员占总人数12%，距离省法院要求的15%还有差距，执行一线办案干警仅8人，其中审判人员4人，法警4人，办案力量比较薄弱。近三年，人均每年办案127件，出差36次，最多的干警年办案261件。二是思想负担重，执行工作既要尽快实现债权，又要依法维护被执行人的正当权益，执行行为风险较大，加之不少当事人随意信访，给执行工作带来较大压力。三是司法改革顾虑较多。当前司法改革以审判为中心，推行法官员额制，不少执行干警担心执行岗位进不了法官序列，思想上有顾虑，队伍中存在不稳定情绪，或多或少影响执行工作的开展。</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尽管当前执行工作面临严峻挑战和考验，但我院将根据新形势新任务的要求，以此次会议审议执行工作为契机，虚心听取意见和建议，立足自身挖潜力，努力使执行工作再上新台阶。重点抓好以下三方面工作：</w:t>
      </w:r>
    </w:p>
    <w:p>
      <w:pPr>
        <w:ind w:left="0" w:right="0" w:firstLine="560"/>
        <w:spacing w:before="450" w:after="450" w:line="312" w:lineRule="auto"/>
      </w:pPr>
      <w:r>
        <w:rPr>
          <w:rFonts w:ascii="宋体" w:hAnsi="宋体" w:eastAsia="宋体" w:cs="宋体"/>
          <w:color w:val="000"/>
          <w:sz w:val="28"/>
          <w:szCs w:val="28"/>
        </w:rPr>
        <w:t xml:space="preserve">一是强化执行措施，进一步加大执行工作力度。针对被执行人隐匿财产逃避执行的行为，依法用足、用活扣押、查封、冻结、划拨、搜查、罚款、拘留等强制手段，不让逃债得逞。对有财产而拒不履行义务的被执行人要实行财产申报、限制出境、限制高消费、公布被执行人名单等措施，不断加大执行的威慑力。对符合拒不履行判决、裁定罪的依法移送公安机关立案侦查，依法追究其刑事责任。</w:t>
      </w:r>
    </w:p>
    <w:p>
      <w:pPr>
        <w:ind w:left="0" w:right="0" w:firstLine="560"/>
        <w:spacing w:before="450" w:after="450" w:line="312" w:lineRule="auto"/>
      </w:pPr>
      <w:r>
        <w:rPr>
          <w:rFonts w:ascii="宋体" w:hAnsi="宋体" w:eastAsia="宋体" w:cs="宋体"/>
          <w:color w:val="000"/>
          <w:sz w:val="28"/>
          <w:szCs w:val="28"/>
        </w:rPr>
        <w:t xml:space="preserve">二是协调各方力量，进一步健全执行联动机制。加大与房产、林业、劳动部门的协调力度，争取年内升级与房产、国土部门的点对点网络查控自动反馈功能，并将林权、社保纳入点对点网络查控系统，提高执行效率和威慑力。加强与公安机关、检察机关的协调，严厉打击拒不履行人民法院判决裁定、暴力抗拒执行、非法处置查封、扣押、冻结财产等违法犯罪行为。完善基层协助执行工作网络，整合社会各界协助执行的力量，形成解决“执行难”的合力。</w:t>
      </w:r>
    </w:p>
    <w:p>
      <w:pPr>
        <w:ind w:left="0" w:right="0" w:firstLine="560"/>
        <w:spacing w:before="450" w:after="450" w:line="312" w:lineRule="auto"/>
      </w:pPr>
      <w:r>
        <w:rPr>
          <w:rFonts w:ascii="宋体" w:hAnsi="宋体" w:eastAsia="宋体" w:cs="宋体"/>
          <w:color w:val="000"/>
          <w:sz w:val="28"/>
          <w:szCs w:val="28"/>
        </w:rPr>
        <w:t xml:space="preserve">三是依靠人大监督，进一步完善监督制约机制。紧紧依靠党的领导和人大的监督，对于复杂疑难的重点、难点执行案件，及时向党委、人大汇报，以取得支持。通过定期报告工作、认真办理交办案件等形式，主动接受人大及其会对执行工作的法律监督，不断改进执行工作，提高执法水平。</w:t>
      </w:r>
    </w:p>
    <w:p>
      <w:pPr>
        <w:ind w:left="0" w:right="0" w:firstLine="560"/>
        <w:spacing w:before="450" w:after="450" w:line="312" w:lineRule="auto"/>
      </w:pPr>
      <w:r>
        <w:rPr>
          <w:rFonts w:ascii="宋体" w:hAnsi="宋体" w:eastAsia="宋体" w:cs="宋体"/>
          <w:color w:val="000"/>
          <w:sz w:val="28"/>
          <w:szCs w:val="28"/>
        </w:rPr>
        <w:t xml:space="preserve">主任、各位副主任、 各位委员，法院执行工作事关人民群众切身利益，事关社会和谐稳定，任务艰巨，责任重大。在今后的工作中，我院将认真履行本次会主任会议关于法院执行工作的决议，振奋精神，求真务实，努力开创我院执行工作新局面，为促进我市经济发展社会稳定提供更加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30日上午，省委政法委对我市法院系统开展执法巡视工作动员大会已顺利召开，会上执法巡视组组长、省综治办副主任孙建国同志对此次执法巡视工作进行了动员部署，市委赵顷霖书记、市委、政法委李永胜书记对开展好执法巡视工作都作了重要指示。下面我就区法院迎接执法巡视工作讲几点意见。</w:t>
      </w:r>
    </w:p>
    <w:p>
      <w:pPr>
        <w:ind w:left="0" w:right="0" w:firstLine="560"/>
        <w:spacing w:before="450" w:after="450" w:line="312" w:lineRule="auto"/>
      </w:pPr>
      <w:r>
        <w:rPr>
          <w:rFonts w:ascii="宋体" w:hAnsi="宋体" w:eastAsia="宋体" w:cs="宋体"/>
          <w:color w:val="000"/>
          <w:sz w:val="28"/>
          <w:szCs w:val="28"/>
        </w:rPr>
        <w:t xml:space="preserve">一要统一思想，提高认识。执法巡视工作是贯彻落实中央、省委领导同志重要指示，贯彻落实全国政法工作会议精神和省委决定的迫切需要，是加强党对政法工作领导的现实需要，是强化执法监督的有效手段，是提高执法能力的必然要求，是加强对领导干部权力监督的重要形式，也是政法干警更好履行职责、更好开展政法工作的保障，更是对政法干警的关心和爱护。因此法院干警要迅速把思想迅速统一到省委政法委的部署和要求上来，以执法巡视为契机，以积极的工作态度、有力的工作举措、扎实的工作作风，认真查找问题，改进不足，切实纠正司法中存在的突出问题，规范司法行为，促进司法公正，提升司法水平，确保执法巡视工作取得实效。</w:t>
      </w:r>
    </w:p>
    <w:p>
      <w:pPr>
        <w:ind w:left="0" w:right="0" w:firstLine="560"/>
        <w:spacing w:before="450" w:after="450" w:line="312" w:lineRule="auto"/>
      </w:pPr>
      <w:r>
        <w:rPr>
          <w:rFonts w:ascii="宋体" w:hAnsi="宋体" w:eastAsia="宋体" w:cs="宋体"/>
          <w:color w:val="000"/>
          <w:sz w:val="28"/>
          <w:szCs w:val="28"/>
        </w:rPr>
        <w:t xml:space="preserve">二要明确任务，强化责任。根据省委政法委工作部署，这次执法巡视的内容主要是领导班子和队伍建设、党风廉政建设、</w:t>
      </w:r>
    </w:p>
    <w:p>
      <w:pPr>
        <w:ind w:left="0" w:right="0" w:firstLine="560"/>
        <w:spacing w:before="450" w:after="450" w:line="312" w:lineRule="auto"/>
      </w:pPr>
      <w:r>
        <w:rPr>
          <w:rFonts w:ascii="宋体" w:hAnsi="宋体" w:eastAsia="宋体" w:cs="宋体"/>
          <w:color w:val="000"/>
          <w:sz w:val="28"/>
          <w:szCs w:val="28"/>
        </w:rPr>
        <w:t xml:space="preserve">执行国家法律法规情况、贯彻落实上级有关执法工作重大部署等情况，并初步查找出了法院工作存在的几个问题。应该说，区法院全体干警在院党组的领导下为我区的平安建设和经济快速发展作出了巨大的贡献，成绩是显著的，但同时还存在着个别干警在执法过程中大局意识不强、服务意识不够、执法行为不规范等问题，影响了政法队伍在人民群众心目中的形象，此次省委政法委对法院工作进行执法巡视，对于改进我区政法工作，提升群众满意度有着重大意义，因此在这里我要求区法院相关领导和责任部门要把积极配合和大力支持执法巡视组工作作为一项重要的政治任务，按照执法巡视工作的实施方案，加强领导，细化工作分工，强化工作主体责任，落实实施方案，完成工作任务，接受好、配合好、支持好执法巡视工作。</w:t>
      </w:r>
    </w:p>
    <w:p>
      <w:pPr>
        <w:ind w:left="0" w:right="0" w:firstLine="560"/>
        <w:spacing w:before="450" w:after="450" w:line="312" w:lineRule="auto"/>
      </w:pPr>
      <w:r>
        <w:rPr>
          <w:rFonts w:ascii="宋体" w:hAnsi="宋体" w:eastAsia="宋体" w:cs="宋体"/>
          <w:color w:val="000"/>
          <w:sz w:val="28"/>
          <w:szCs w:val="28"/>
        </w:rPr>
        <w:t xml:space="preserve">三要主动配合，接受监督。此次省委政法委开展执法巡视工作是对于提高法院工作的整体水平，提升法院在人民群众心目的满意度都具有重要意义，因此广大干警要自觉接受执法巡视组的监督检查，实事求是、客观公正的查找在执法过程中存在的问题，要虚心听取执法巡视组的意见，对执法巡视组帮助找出的问题、差和薄弱环节，认真分析研究，深入查找原因，制定完善措施，及时进行整改。</w:t>
      </w:r>
    </w:p>
    <w:p>
      <w:pPr>
        <w:ind w:left="0" w:right="0" w:firstLine="560"/>
        <w:spacing w:before="450" w:after="450" w:line="312" w:lineRule="auto"/>
      </w:pPr>
      <w:r>
        <w:rPr>
          <w:rFonts w:ascii="宋体" w:hAnsi="宋体" w:eastAsia="宋体" w:cs="宋体"/>
          <w:color w:val="000"/>
          <w:sz w:val="28"/>
          <w:szCs w:val="28"/>
        </w:rPr>
        <w:t xml:space="preserve">四要深挖细查，不避不讳。 每位干警，都要结合自身工作实际认真查找自己的不足，尤其要对照出现的上访案件查找不足，有没有办案方法不当的问题，有没有工作标准要求不高的问题，有没有办关系案、人情案，故意偏袒一方当事人的问题，对这些问题，努力做到早发现、早预防、早解决。纪检监察部门要切实负起责任，对于查找出来的问题，要客观对待，对于细小的执法不规范等行为，发现后要分析原因，及时整改;对违法违纪行为，一旦查出，绝不能手软，要按相关法律法规依法处理，决不姑息养奸，要清洁我们的队伍，规范我们的行为，树立我们的形象，维护群众的利益。</w:t>
      </w:r>
    </w:p>
    <w:p>
      <w:pPr>
        <w:ind w:left="0" w:right="0" w:firstLine="560"/>
        <w:spacing w:before="450" w:after="450" w:line="312" w:lineRule="auto"/>
      </w:pPr>
      <w:r>
        <w:rPr>
          <w:rFonts w:ascii="宋体" w:hAnsi="宋体" w:eastAsia="宋体" w:cs="宋体"/>
          <w:color w:val="000"/>
          <w:sz w:val="28"/>
          <w:szCs w:val="28"/>
        </w:rPr>
        <w:t xml:space="preserve">同志们，我们一定要高度重视此次执法巡视工作，要以大局为重，以巡视为重，确保巡视工作按计划如期进行。要在执法巡视组的监督和帮助下，深度挖掘问题，及时改正问题，不断改进我们的工作作风，提高我们的司法能力，树立法院的司法威信，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推荐以执着为话题高三范本五</w:t>
      </w:r>
    </w:p>
    <w:p>
      <w:pPr>
        <w:ind w:left="0" w:right="0" w:firstLine="560"/>
        <w:spacing w:before="450" w:after="450" w:line="312" w:lineRule="auto"/>
      </w:pPr>
      <w:r>
        <w:rPr>
          <w:rFonts w:ascii="宋体" w:hAnsi="宋体" w:eastAsia="宋体" w:cs="宋体"/>
          <w:color w:val="000"/>
          <w:sz w:val="28"/>
          <w:szCs w:val="28"/>
        </w:rPr>
        <w:t xml:space="preserve">异议人:方××，女，汉族，1963年×月×日生，住xx市xx区××路××大街××号，身份证号码：440126××××××××2449，联系电话：;</w:t>
      </w:r>
    </w:p>
    <w:p>
      <w:pPr>
        <w:ind w:left="0" w:right="0" w:firstLine="560"/>
        <w:spacing w:before="450" w:after="450" w:line="312" w:lineRule="auto"/>
      </w:pPr>
      <w:r>
        <w:rPr>
          <w:rFonts w:ascii="宋体" w:hAnsi="宋体" w:eastAsia="宋体" w:cs="宋体"/>
          <w:color w:val="000"/>
          <w:sz w:val="28"/>
          <w:szCs w:val="28"/>
        </w:rPr>
        <w:t xml:space="preserve">在申请执行人梁××与被执行人经济开发区××实业发展公司 ，就(x1)穗南法民一初字第141号民事判决书的强制执行过程中，贵法院误将案外异议人的财产，即：位于xx市xx区xx街××大道×号×号房产，当作被执行人的财产予以执行。异议人依法提出本执行异议。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立即中止执行，并返还异议人的财产位于xx市xx区xx街××大道××号××号房产。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异议人方××与被执行人经济开发区××实业发展公司双方于x年4月12日签订《房地产买卖合同》，约定被执行人将其位于xx市xx区××大道×××号×××房的房屋出售给异议人，异议人向其支付房款￥150,000元，x1年5月8日，异议人已向被执行人付清全部房款。被执行人也已将上述房屋的钥匙交给异议人，将该套房屋正式交付异议人使用。根据《最高人民法院关于人民法院民事执行中查封、扣押、冻结财产的规定》第十七条 被执行人将其所有的需要办理过户登记的财产出卖给第三人，第三人已经支付部分或者全部价款并实际占有该财产，但尚未办理产权过户登记手续的，人民法院可以查封、扣押、冻结;第三人已经支付全部价款并实际占有，但未办理过户登记手续的，如果第三人对此没有过错，人民法院不得查封、扣押、冻结。</w:t>
      </w:r>
    </w:p>
    <w:p>
      <w:pPr>
        <w:ind w:left="0" w:right="0" w:firstLine="560"/>
        <w:spacing w:before="450" w:after="450" w:line="312" w:lineRule="auto"/>
      </w:pPr>
      <w:r>
        <w:rPr>
          <w:rFonts w:ascii="宋体" w:hAnsi="宋体" w:eastAsia="宋体" w:cs="宋体"/>
          <w:color w:val="000"/>
          <w:sz w:val="28"/>
          <w:szCs w:val="28"/>
        </w:rPr>
        <w:t xml:space="preserve">综上所述，异议人是案外人，贵院将异议人的财产予以执行，明显错误。特依《民事诉讼法》第202条的规定，提出异议，请立即中止对上述财产的执行，并执行回转，切实维护异议人的合法权益。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异议人:</w:t>
      </w:r>
    </w:p>
    <w:p>
      <w:pPr>
        <w:ind w:left="0" w:right="0" w:firstLine="560"/>
        <w:spacing w:before="450" w:after="450" w:line="312" w:lineRule="auto"/>
      </w:pPr>
      <w:r>
        <w:rPr>
          <w:rFonts w:ascii="宋体" w:hAnsi="宋体" w:eastAsia="宋体" w:cs="宋体"/>
          <w:color w:val="000"/>
          <w:sz w:val="28"/>
          <w:szCs w:val="28"/>
        </w:rPr>
        <w:t xml:space="preserve">x2年8月24日</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推荐以执着为话题高三范本六</w:t>
      </w:r>
    </w:p>
    <w:p>
      <w:pPr>
        <w:ind w:left="0" w:right="0" w:firstLine="560"/>
        <w:spacing w:before="450" w:after="450" w:line="312" w:lineRule="auto"/>
      </w:pPr>
      <w:r>
        <w:rPr>
          <w:rFonts w:ascii="宋体" w:hAnsi="宋体" w:eastAsia="宋体" w:cs="宋体"/>
          <w:color w:val="000"/>
          <w:sz w:val="28"/>
          <w:szCs w:val="28"/>
        </w:rPr>
        <w:t xml:space="preserve">异议人：赖xx，女，汉族，20xx年xx月xx日出生，广东省韶关市曲江区xx镇xx路xx号，身份证号码：xxxxxxxx，联系方式：xxxx。</w:t>
      </w:r>
    </w:p>
    <w:p>
      <w:pPr>
        <w:ind w:left="0" w:right="0" w:firstLine="560"/>
        <w:spacing w:before="450" w:after="450" w:line="312" w:lineRule="auto"/>
      </w:pPr>
      <w:r>
        <w:rPr>
          <w:rFonts w:ascii="宋体" w:hAnsi="宋体" w:eastAsia="宋体" w:cs="宋体"/>
          <w:color w:val="000"/>
          <w:sz w:val="28"/>
          <w:szCs w:val="28"/>
        </w:rPr>
        <w:t xml:space="preserve">申请执行人：中国农业银行股份有限公司广州xx支行</w:t>
      </w:r>
    </w:p>
    <w:p>
      <w:pPr>
        <w:ind w:left="0" w:right="0" w:firstLine="560"/>
        <w:spacing w:before="450" w:after="450" w:line="312" w:lineRule="auto"/>
      </w:pPr>
      <w:r>
        <w:rPr>
          <w:rFonts w:ascii="宋体" w:hAnsi="宋体" w:eastAsia="宋体" w:cs="宋体"/>
          <w:color w:val="000"/>
          <w:sz w:val="28"/>
          <w:szCs w:val="28"/>
        </w:rPr>
        <w:t xml:space="preserve">法定代表人：郭xx</w:t>
      </w:r>
    </w:p>
    <w:p>
      <w:pPr>
        <w:ind w:left="0" w:right="0" w:firstLine="560"/>
        <w:spacing w:before="450" w:after="450" w:line="312" w:lineRule="auto"/>
      </w:pPr>
      <w:r>
        <w:rPr>
          <w:rFonts w:ascii="宋体" w:hAnsi="宋体" w:eastAsia="宋体" w:cs="宋体"/>
          <w:color w:val="000"/>
          <w:sz w:val="28"/>
          <w:szCs w:val="28"/>
        </w:rPr>
        <w:t xml:space="preserve">住址：广东省广州市花都区xx镇xx路1号。</w:t>
      </w:r>
    </w:p>
    <w:p>
      <w:pPr>
        <w:ind w:left="0" w:right="0" w:firstLine="560"/>
        <w:spacing w:before="450" w:after="450" w:line="312" w:lineRule="auto"/>
      </w:pPr>
      <w:r>
        <w:rPr>
          <w:rFonts w:ascii="宋体" w:hAnsi="宋体" w:eastAsia="宋体" w:cs="宋体"/>
          <w:color w:val="000"/>
          <w:sz w:val="28"/>
          <w:szCs w:val="28"/>
        </w:rPr>
        <w:t xml:space="preserve">被执行人：邹xx，男，xxxx年xx月xx日出生，汉族，住广东省韶关市曲江区xx镇xx路9号xx房。</w:t>
      </w:r>
    </w:p>
    <w:p>
      <w:pPr>
        <w:ind w:left="0" w:right="0" w:firstLine="560"/>
        <w:spacing w:before="450" w:after="450" w:line="312" w:lineRule="auto"/>
      </w:pPr>
      <w:r>
        <w:rPr>
          <w:rFonts w:ascii="宋体" w:hAnsi="宋体" w:eastAsia="宋体" w:cs="宋体"/>
          <w:color w:val="000"/>
          <w:sz w:val="28"/>
          <w:szCs w:val="28"/>
        </w:rPr>
        <w:t xml:space="preserve">被执行人：广州市xx实业发展有限公司</w:t>
      </w:r>
    </w:p>
    <w:p>
      <w:pPr>
        <w:ind w:left="0" w:right="0" w:firstLine="560"/>
        <w:spacing w:before="450" w:after="450" w:line="312" w:lineRule="auto"/>
      </w:pPr>
      <w:r>
        <w:rPr>
          <w:rFonts w:ascii="宋体" w:hAnsi="宋体" w:eastAsia="宋体" w:cs="宋体"/>
          <w:color w:val="000"/>
          <w:sz w:val="28"/>
          <w:szCs w:val="28"/>
        </w:rPr>
        <w:t xml:space="preserve">法定代表人：郑xx</w:t>
      </w:r>
    </w:p>
    <w:p>
      <w:pPr>
        <w:ind w:left="0" w:right="0" w:firstLine="560"/>
        <w:spacing w:before="450" w:after="450" w:line="312" w:lineRule="auto"/>
      </w:pPr>
      <w:r>
        <w:rPr>
          <w:rFonts w:ascii="宋体" w:hAnsi="宋体" w:eastAsia="宋体" w:cs="宋体"/>
          <w:color w:val="000"/>
          <w:sz w:val="28"/>
          <w:szCs w:val="28"/>
        </w:rPr>
        <w:t xml:space="preserve">住址：广东省广州市花都区xx镇xx村xx路南。</w:t>
      </w:r>
    </w:p>
    <w:p>
      <w:pPr>
        <w:ind w:left="0" w:right="0" w:firstLine="560"/>
        <w:spacing w:before="450" w:after="450" w:line="312" w:lineRule="auto"/>
      </w:pPr>
      <w:r>
        <w:rPr>
          <w:rFonts w:ascii="宋体" w:hAnsi="宋体" w:eastAsia="宋体" w:cs="宋体"/>
          <w:color w:val="000"/>
          <w:sz w:val="28"/>
          <w:szCs w:val="28"/>
        </w:rPr>
        <w:t xml:space="preserve">在申请执行人中国农业银行股份有限公司广州xx支行与被执行人邹xx、广州市xx实业发展有限公司，就贵院作出的(20xx)穗花法民二初字第20xx号《民事判决书》的强制执行过程中(执行案号：(20xx)穗花法执字第16xx号)，贵院误将异议人的财产“广州市花都区xx镇xx城xx街xx商铺”作为被执行人邹xx的财产予以执行，严重损害了异议人的合法权益，同时，本商铺尚处于有效租赁合同期内，权属的变更不应影响租赁合同的继续履行，故异议人依法提出本执行异议。</w:t>
      </w:r>
    </w:p>
    <w:p>
      <w:pPr>
        <w:ind w:left="0" w:right="0" w:firstLine="560"/>
        <w:spacing w:before="450" w:after="450" w:line="312" w:lineRule="auto"/>
      </w:pPr>
      <w:r>
        <w:rPr>
          <w:rFonts w:ascii="宋体" w:hAnsi="宋体" w:eastAsia="宋体" w:cs="宋体"/>
          <w:color w:val="000"/>
          <w:sz w:val="28"/>
          <w:szCs w:val="28"/>
        </w:rPr>
        <w:t xml:space="preserve">请求事项：请求贵院立即中止(20xx)穗花法执字第16xx号案的执行，停止查封广州市花都区xx镇xx城xx街xx商铺。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2025-04-27T03:04:23+08:00</dcterms:created>
  <dcterms:modified xsi:type="dcterms:W3CDTF">2025-04-27T03:04:23+08:00</dcterms:modified>
</cp:coreProperties>
</file>

<file path=docProps/custom.xml><?xml version="1.0" encoding="utf-8"?>
<Properties xmlns="http://schemas.openxmlformats.org/officeDocument/2006/custom-properties" xmlns:vt="http://schemas.openxmlformats.org/officeDocument/2006/docPropsVTypes"/>
</file>