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广西旅游导游欢迎词范本(2篇)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广西旅游导游欢迎词范本一你们好，欢迎你们来到北海旅游，我是你们的导游。北海地处广西南端，北部湾东北岸。位于东经108°50′45〃～109°47′28〃，北纬21°29′～21°55′34〃之间，西北距南宁206公里，东距湛江198公里，东...</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广西旅游导游欢迎词范本一</w:t>
      </w:r>
    </w:p>
    <w:p>
      <w:pPr>
        <w:ind w:left="0" w:right="0" w:firstLine="560"/>
        <w:spacing w:before="450" w:after="450" w:line="312" w:lineRule="auto"/>
      </w:pPr>
      <w:r>
        <w:rPr>
          <w:rFonts w:ascii="宋体" w:hAnsi="宋体" w:eastAsia="宋体" w:cs="宋体"/>
          <w:color w:val="000"/>
          <w:sz w:val="28"/>
          <w:szCs w:val="28"/>
        </w:rPr>
        <w:t xml:space="preserve">你们好，欢迎你们来到北海旅游，我是你们的导游。</w:t>
      </w:r>
    </w:p>
    <w:p>
      <w:pPr>
        <w:ind w:left="0" w:right="0" w:firstLine="560"/>
        <w:spacing w:before="450" w:after="450" w:line="312" w:lineRule="auto"/>
      </w:pPr>
      <w:r>
        <w:rPr>
          <w:rFonts w:ascii="宋体" w:hAnsi="宋体" w:eastAsia="宋体" w:cs="宋体"/>
          <w:color w:val="000"/>
          <w:sz w:val="28"/>
          <w:szCs w:val="28"/>
        </w:rPr>
        <w:t xml:space="preserve">北海地处广西南端，北部湾东北岸。位于东经108°50′45〃～109°47′28〃，北纬21°29′～21°55′34〃之间，西北距南宁206公里，东距湛江198公里，东南距海口市147海里。市区南北西三面环海，有涠洲(24.74平方公里)、斜阳(1.8平方公里)二个海岛，涠洲距市区大约20.2海里。</w:t>
      </w:r>
    </w:p>
    <w:p>
      <w:pPr>
        <w:ind w:left="0" w:right="0" w:firstLine="560"/>
        <w:spacing w:before="450" w:after="450" w:line="312" w:lineRule="auto"/>
      </w:pPr>
      <w:r>
        <w:rPr>
          <w:rFonts w:ascii="宋体" w:hAnsi="宋体" w:eastAsia="宋体" w:cs="宋体"/>
          <w:color w:val="000"/>
          <w:sz w:val="28"/>
          <w:szCs w:val="28"/>
        </w:rPr>
        <w:t xml:space="preserve">北海市与海南省隔海相望，邻近东南亚诸国，背靠大西南云贵川诸省，处于大西南、海南及东南亚的中枢位置，地理位置优越。总面积3337平方公里，市区面积957平方公里。</w:t>
      </w:r>
    </w:p>
    <w:p>
      <w:pPr>
        <w:ind w:left="0" w:right="0" w:firstLine="560"/>
        <w:spacing w:before="450" w:after="450" w:line="312" w:lineRule="auto"/>
      </w:pPr>
      <w:r>
        <w:rPr>
          <w:rFonts w:ascii="宋体" w:hAnsi="宋体" w:eastAsia="宋体" w:cs="宋体"/>
          <w:color w:val="000"/>
          <w:sz w:val="28"/>
          <w:szCs w:val="28"/>
        </w:rPr>
        <w:t xml:space="preserve">北海市因市区北面濒临海而得名，始见于清康熙初年，清嘉庆年以来沿称为市。1876年中英《烟台条约》辟为通商口岸。1949年12月4日解放，当时为镇，归合浦县管辖，1951年1月改为广东省辖市，同年5月委托广西领导，1952年3月正式划归广西，1955年5月重归广东，1956年降为县级市，1958年降为合浦县北海人民公社。1959年改为县级镇，1964年恢复为县级市，1965年6月又划归广西。1982年经国务院批准，成为旅游对外开放城市。1983年10月恢复为地级市。1984年4月被国务院确定为进一步对外开放的十四个沿海城市之一。1987年7月1日合浦县划归北海市管辖。</w:t>
      </w:r>
    </w:p>
    <w:p>
      <w:pPr>
        <w:ind w:left="0" w:right="0" w:firstLine="560"/>
        <w:spacing w:before="450" w:after="450" w:line="312" w:lineRule="auto"/>
      </w:pPr>
      <w:r>
        <w:rPr>
          <w:rFonts w:ascii="宋体" w:hAnsi="宋体" w:eastAsia="宋体" w:cs="宋体"/>
          <w:color w:val="000"/>
          <w:sz w:val="28"/>
          <w:szCs w:val="28"/>
        </w:rPr>
        <w:t xml:space="preserve">土地：耕地总面积78643公顷，农民人均1.16亩，其中水田51911公顷，占耕地面积的66%，旱地26732公顷。</w:t>
      </w:r>
    </w:p>
    <w:p>
      <w:pPr>
        <w:ind w:left="0" w:right="0" w:firstLine="560"/>
        <w:spacing w:before="450" w:after="450" w:line="312" w:lineRule="auto"/>
      </w:pPr>
      <w:r>
        <w:rPr>
          <w:rFonts w:ascii="宋体" w:hAnsi="宋体" w:eastAsia="宋体" w:cs="宋体"/>
          <w:color w:val="000"/>
          <w:sz w:val="28"/>
          <w:szCs w:val="28"/>
        </w:rPr>
        <w:t xml:space="preserve">地貌：地势从北向南倾斜，东北、西北为丘陵，南部沿海为台地和平原。市区海滨平原土地占总面积70%以上，土质由砂质粘土、砂砾构成，地层结构稳定，承压力强，一般为18～25吨/平方米。海洋滩涂约占市区土地总面积20%左右，这种土地耐力较低，为12～16吨/平方米。平均海拔10～15米。最高峰554米(五点梅)，市区最高点120米(冠头岭)。</w:t>
      </w:r>
    </w:p>
    <w:p>
      <w:pPr>
        <w:ind w:left="0" w:right="0" w:firstLine="560"/>
        <w:spacing w:before="450" w:after="450" w:line="312" w:lineRule="auto"/>
      </w:pPr>
      <w:r>
        <w:rPr>
          <w:rFonts w:ascii="宋体" w:hAnsi="宋体" w:eastAsia="宋体" w:cs="宋体"/>
          <w:color w:val="000"/>
          <w:sz w:val="28"/>
          <w:szCs w:val="28"/>
        </w:rPr>
        <w:t xml:space="preserve">气候：属亚热带海洋性季风气候。年平均气温22.9℃，极端最高温度37.1℃，极端最低温度2℃。年平均降雨量1670毫米。年平均日照时数20xx小时，年平均太阳总辐射111千卡/平方厘米。主要气象灾害是台风，10级以上每20xx年6次。</w:t>
      </w:r>
    </w:p>
    <w:p>
      <w:pPr>
        <w:ind w:left="0" w:right="0" w:firstLine="560"/>
        <w:spacing w:before="450" w:after="450" w:line="312" w:lineRule="auto"/>
      </w:pPr>
      <w:r>
        <w:rPr>
          <w:rFonts w:ascii="宋体" w:hAnsi="宋体" w:eastAsia="宋体" w:cs="宋体"/>
          <w:color w:val="000"/>
          <w:sz w:val="28"/>
          <w:szCs w:val="28"/>
        </w:rPr>
        <w:t xml:space="preserve">石油、天然气：北部湾是我国六大油气盆地之一，已探明石油储量2256万吨，天然气储量350亿立方米。</w:t>
      </w:r>
    </w:p>
    <w:p>
      <w:pPr>
        <w:ind w:left="0" w:right="0" w:firstLine="560"/>
        <w:spacing w:before="450" w:after="450" w:line="312" w:lineRule="auto"/>
      </w:pPr>
      <w:r>
        <w:rPr>
          <w:rFonts w:ascii="宋体" w:hAnsi="宋体" w:eastAsia="宋体" w:cs="宋体"/>
          <w:color w:val="000"/>
          <w:sz w:val="28"/>
          <w:szCs w:val="28"/>
        </w:rPr>
        <w:t xml:space="preserve">矿产资源：石英砂矿，已探明储量3000万吨，含二氧化硅98%以上;石膏矿，已探明储量2.71亿吨，含硫酸钙70.97%(平均值);陶土，已探明储量1.89亿吨，品位：三氧化二铝24～32%，二氧化硅52.5～64.8%;钛铁矿，已探明储量126万吨，二氧化钛含量达52～60%。</w:t>
      </w:r>
    </w:p>
    <w:p>
      <w:pPr>
        <w:ind w:left="0" w:right="0" w:firstLine="560"/>
        <w:spacing w:before="450" w:after="450" w:line="312" w:lineRule="auto"/>
      </w:pPr>
      <w:r>
        <w:rPr>
          <w:rFonts w:ascii="宋体" w:hAnsi="宋体" w:eastAsia="宋体" w:cs="宋体"/>
          <w:color w:val="000"/>
          <w:sz w:val="28"/>
          <w:szCs w:val="28"/>
        </w:rPr>
        <w:t xml:space="preserve">海洋资源：海岸线东起与广东廉江县交界的英罗湾，西至与钦州市交界的大风江港，全长500公里(其中海岸线31.9公里)，海滩涂73万亩。北部湾渔场总面积16万平方公里，海洋鱼类500多种，虾类10多种，持续资源量70万吨，最佳可捕量33～35万吨/年。海滩涂(潮间带)72.677万亩。浅海(0～10米水深)面积226.34万亩。可供养殖面积21万亩(其中水面8.73万亩)。海水平均浓度3波美，溴含量55～60ppm。</w:t>
      </w:r>
    </w:p>
    <w:p>
      <w:pPr>
        <w:ind w:left="0" w:right="0" w:firstLine="560"/>
        <w:spacing w:before="450" w:after="450" w:line="312" w:lineRule="auto"/>
      </w:pPr>
      <w:r>
        <w:rPr>
          <w:rFonts w:ascii="宋体" w:hAnsi="宋体" w:eastAsia="宋体" w:cs="宋体"/>
          <w:color w:val="000"/>
          <w:sz w:val="28"/>
          <w:szCs w:val="28"/>
        </w:rPr>
        <w:t xml:space="preserve">淡水资源：水资源总量349.7亿立方米。水库总库容量为21.51亿立方米(有效容量10.77亿立方米)。有大小河流93条，总长558公里，流域总面积2324平方公里，河流年均径流总量91.87亿立方米(境内部份18.2亿立方米)。淡水资源总量118.8亿立方米，可利用量39.17亿立方米。市区地下水储量20亿立方米。每平方公里产水量90.2万立方米，人均水量3300立方米，为全国人均水量的1.3倍。</w:t>
      </w:r>
    </w:p>
    <w:p>
      <w:pPr>
        <w:ind w:left="0" w:right="0" w:firstLine="560"/>
        <w:spacing w:before="450" w:after="450" w:line="312" w:lineRule="auto"/>
      </w:pPr>
      <w:r>
        <w:rPr>
          <w:rFonts w:ascii="宋体" w:hAnsi="宋体" w:eastAsia="宋体" w:cs="宋体"/>
          <w:color w:val="000"/>
          <w:sz w:val="28"/>
          <w:szCs w:val="28"/>
        </w:rPr>
        <w:t xml:space="preserve">港口资源：北海是我国最早的对外通商口岸和海上“丝绸之路”起点之一，历史上是云贵、川、桂、湘、鄂等省与海外贸易的主要商品集散地之一，地理位置十分重要。</w:t>
      </w:r>
    </w:p>
    <w:p>
      <w:pPr>
        <w:ind w:left="0" w:right="0" w:firstLine="560"/>
        <w:spacing w:before="450" w:after="450" w:line="312" w:lineRule="auto"/>
      </w:pPr>
      <w:r>
        <w:rPr>
          <w:rFonts w:ascii="宋体" w:hAnsi="宋体" w:eastAsia="宋体" w:cs="宋体"/>
          <w:color w:val="000"/>
          <w:sz w:val="28"/>
          <w:szCs w:val="28"/>
        </w:rPr>
        <w:t xml:space="preserve">北海港包括北海老港区、石步岭港区、铁山港区和大风江港区。北海港口岸资源十分丰富，可以建设大批不同形式的港口泊位。近期建设主要是石步岭港区和铁山港区。</w:t>
      </w:r>
    </w:p>
    <w:p>
      <w:pPr>
        <w:ind w:left="0" w:right="0" w:firstLine="560"/>
        <w:spacing w:before="450" w:after="450" w:line="312" w:lineRule="auto"/>
      </w:pPr>
      <w:r>
        <w:rPr>
          <w:rFonts w:ascii="宋体" w:hAnsi="宋体" w:eastAsia="宋体" w:cs="宋体"/>
          <w:color w:val="000"/>
          <w:sz w:val="28"/>
          <w:szCs w:val="28"/>
        </w:rPr>
        <w:t xml:space="preserve">北海老港区：岸线长1000米,规划为中小型客、货码头。现有7个泊位，最大可靠1000吨船泊，其中有一个1000吨级滚装码头。</w:t>
      </w:r>
    </w:p>
    <w:p>
      <w:pPr>
        <w:ind w:left="0" w:right="0" w:firstLine="560"/>
        <w:spacing w:before="450" w:after="450" w:line="312" w:lineRule="auto"/>
      </w:pPr>
      <w:r>
        <w:rPr>
          <w:rFonts w:ascii="宋体" w:hAnsi="宋体" w:eastAsia="宋体" w:cs="宋体"/>
          <w:color w:val="000"/>
          <w:sz w:val="28"/>
          <w:szCs w:val="28"/>
        </w:rPr>
        <w:t xml:space="preserve">石步岭新港区：岸线长4000米，现已建1万吨级泊位2个，2万吨和3.5万吨级泊位各1个。石步岭新港区拟建三突堤四港池形式，充分利用港口岸线，可建万吨级泊位25个(含客运泊位1个)。具体为：一港池建9个，二港池建7个，三港池6个，四港池3个。</w:t>
      </w:r>
    </w:p>
    <w:p>
      <w:pPr>
        <w:ind w:left="0" w:right="0" w:firstLine="560"/>
        <w:spacing w:before="450" w:after="450" w:line="312" w:lineRule="auto"/>
      </w:pPr>
      <w:r>
        <w:rPr>
          <w:rFonts w:ascii="宋体" w:hAnsi="宋体" w:eastAsia="宋体" w:cs="宋体"/>
          <w:color w:val="000"/>
          <w:sz w:val="28"/>
          <w:szCs w:val="28"/>
        </w:rPr>
        <w:t xml:space="preserve">铁山港区：铁山港区现在建两个万吨级泊位，该港区水深浪静岸线长，建港条件良好，从湾口顺车槽经湾内，自然水深5米以上水域217000米，其中自然水深10米以上的有9000米，作长远规划可建大批深水港;港口西槽直通湾外天然深沟，该段自然水深10米以上水域有6000米，其中水深15米以上水域长2800米。</w:t>
      </w:r>
    </w:p>
    <w:p>
      <w:pPr>
        <w:ind w:left="0" w:right="0" w:firstLine="560"/>
        <w:spacing w:before="450" w:after="450" w:line="312" w:lineRule="auto"/>
      </w:pPr>
      <w:r>
        <w:rPr>
          <w:rFonts w:ascii="宋体" w:hAnsi="宋体" w:eastAsia="宋体" w:cs="宋体"/>
          <w:color w:val="000"/>
          <w:sz w:val="28"/>
          <w:szCs w:val="28"/>
        </w:rPr>
        <w:t xml:space="preserve">西岸湾口处的啄罗口至垠底10米以上深槽长6000米，可建10至20万吨级专业码头，如煤、原油、钢铁等大型泊位。预留工业岸线长18600米，可建深水泊位60至85个。坡尾底以上至石头埠南约7000米，可建大中型商业泊位25至35个。</w:t>
      </w:r>
    </w:p>
    <w:p>
      <w:pPr>
        <w:ind w:left="0" w:right="0" w:firstLine="560"/>
        <w:spacing w:before="450" w:after="450" w:line="312" w:lineRule="auto"/>
      </w:pPr>
      <w:r>
        <w:rPr>
          <w:rFonts w:ascii="宋体" w:hAnsi="宋体" w:eastAsia="宋体" w:cs="宋体"/>
          <w:color w:val="000"/>
          <w:sz w:val="28"/>
          <w:szCs w:val="28"/>
        </w:rPr>
        <w:t xml:space="preserve">四大风江港区：适合建5000吨级以下泊位一批，近期未作规划。</w:t>
      </w:r>
    </w:p>
    <w:p>
      <w:pPr>
        <w:ind w:left="0" w:right="0" w:firstLine="560"/>
        <w:spacing w:before="450" w:after="450" w:line="312" w:lineRule="auto"/>
      </w:pPr>
      <w:r>
        <w:rPr>
          <w:rFonts w:ascii="宋体" w:hAnsi="宋体" w:eastAsia="宋体" w:cs="宋体"/>
          <w:color w:val="000"/>
          <w:sz w:val="28"/>
          <w:szCs w:val="28"/>
        </w:rPr>
        <w:t xml:space="preserve">旅游资源：北海是一个浪漫的城市，风光旖旎，气候宜人。北海地处亚热带，阳光充沛，雨量充足，植被丰茂。全年花繁叶绿，四季瓜果飘香。自然环境得到很好的保护，大陆和海岛沿岸有众多天然优良海滩，海水温净碧透，浪软如毯，自净力强。水质为国家一级标准。北海空气的清新可谓全国之最，在全国各城市中居优级领先地位。是中国可适宜居住城市的“三海一门”(即珠海、北海、威海、厦门)中的一海。</w:t>
      </w:r>
    </w:p>
    <w:p>
      <w:pPr>
        <w:ind w:left="0" w:right="0" w:firstLine="560"/>
        <w:spacing w:before="450" w:after="450" w:line="312" w:lineRule="auto"/>
      </w:pPr>
      <w:r>
        <w:rPr>
          <w:rFonts w:ascii="宋体" w:hAnsi="宋体" w:eastAsia="宋体" w:cs="宋体"/>
          <w:color w:val="000"/>
          <w:sz w:val="28"/>
          <w:szCs w:val="28"/>
        </w:rPr>
        <w:t xml:space="preserve">北海地处亚热带，气候温暖湿润，空气清新，每立方厘米空气中的负氧离子含量高达2500～5000个，比内陆城市高出50--100倍，可称得上是免费的氧吧。以著名的银滩为代表的海滨带，风光旖旎，具有发展滨海旅游业“海水、阳光、沙滩”的全部要素;主要有：滨海类、风光类、人文类、古迹类四大旅游资源。</w:t>
      </w:r>
    </w:p>
    <w:p>
      <w:pPr>
        <w:ind w:left="0" w:right="0" w:firstLine="560"/>
        <w:spacing w:before="450" w:after="450" w:line="312" w:lineRule="auto"/>
      </w:pPr>
      <w:r>
        <w:rPr>
          <w:rFonts w:ascii="宋体" w:hAnsi="宋体" w:eastAsia="宋体" w:cs="宋体"/>
          <w:color w:val="000"/>
          <w:sz w:val="28"/>
          <w:szCs w:val="28"/>
        </w:rPr>
        <w:t xml:space="preserve">亚热带综合资源：北海土地肥沃，阳光充足、雨量充沛，适合亚热带农、林、经济作物的种植，盛产粮食、花生、红黄麻、甘蔗、蚕桑等。具有丰富的森林资源，全市现有森林面积7.87万公顷;亚热带水果种类繁多，主要有柑桔、龙眼、荔枝、树菠萝、芒果、香蕉等。</w:t>
      </w:r>
    </w:p>
    <w:p>
      <w:pPr>
        <w:ind w:left="0" w:right="0" w:firstLine="560"/>
        <w:spacing w:before="450" w:after="450" w:line="312" w:lineRule="auto"/>
      </w:pPr>
      <w:r>
        <w:rPr>
          <w:rFonts w:ascii="宋体" w:hAnsi="宋体" w:eastAsia="宋体" w:cs="宋体"/>
          <w:color w:val="000"/>
          <w:sz w:val="28"/>
          <w:szCs w:val="28"/>
        </w:rPr>
        <w:t xml:space="preserve">潮汐：潮型为混合型，平均潮位2.51米，最高潮位6.06米，最低潮位-0.06米。最大流速：涨潮0.23米/秒，落潮0.45米/秒。</w:t>
      </w:r>
    </w:p>
    <w:p>
      <w:pPr>
        <w:ind w:left="0" w:right="0" w:firstLine="560"/>
        <w:spacing w:before="450" w:after="450" w:line="312" w:lineRule="auto"/>
      </w:pPr>
      <w:r>
        <w:rPr>
          <w:rFonts w:ascii="宋体" w:hAnsi="宋体" w:eastAsia="宋体" w:cs="宋体"/>
          <w:color w:val="000"/>
          <w:sz w:val="28"/>
          <w:szCs w:val="28"/>
        </w:rPr>
        <w:t xml:space="preserve">经济成就</w:t>
      </w:r>
    </w:p>
    <w:p>
      <w:pPr>
        <w:ind w:left="0" w:right="0" w:firstLine="560"/>
        <w:spacing w:before="450" w:after="450" w:line="312" w:lineRule="auto"/>
      </w:pPr>
      <w:r>
        <w:rPr>
          <w:rFonts w:ascii="宋体" w:hAnsi="宋体" w:eastAsia="宋体" w:cs="宋体"/>
          <w:color w:val="000"/>
          <w:sz w:val="28"/>
          <w:szCs w:val="28"/>
        </w:rPr>
        <w:t xml:space="preserve">20xx年，该市积极贯彻中央宏观调控政策和措施，围绕“三个阶段”发展目标，坚持“工业立市”和“旅游兴市”战略，深入开展“城市建设与投资发展年”活动，努力克服经济运行中的不利因素，国民经济继续保持平稳快速发展，各项社会事业全面进步，城乡居民生活水平进一步提高。</w:t>
      </w:r>
    </w:p>
    <w:p>
      <w:pPr>
        <w:ind w:left="0" w:right="0" w:firstLine="560"/>
        <w:spacing w:before="450" w:after="450" w:line="312" w:lineRule="auto"/>
      </w:pPr>
      <w:r>
        <w:rPr>
          <w:rFonts w:ascii="宋体" w:hAnsi="宋体" w:eastAsia="宋体" w:cs="宋体"/>
          <w:color w:val="000"/>
          <w:sz w:val="28"/>
          <w:szCs w:val="28"/>
        </w:rPr>
        <w:t xml:space="preserve">国民经济在较高的平台上快速运行。20xx年，我市克服干旱、煤电油运短缺等不利因素的影响，国民经济呈现出平稳快速运行的势头，运行的稳定性和可持续性均明显增强。初步核算，全年全市生产总值183.45亿元，同比增长14.2%。其中第一、二、三产业增加值分别为46.37亿元、66.68亿元、70.40亿元，同比分别增长5.6%、23.6%、12.2%。第一、二、三产业的比重为25.3：36.3：38.4。与去年同期相比，第二产业的比重提高了2.9个百分点，第一、三产业的比重分别下降了2.2和0.7个百分点，三次产业的结构进一步向工业化方面调整。分季度看，一季度生产总值增长13.0%，二季度增长12.5%，三季度增长13.4%，四季度增长14.2%，说明我市经济步入了快速增长时期。与全区相比，gdp增幅比全区高1.5个百分点，人均gdp比全区高3587元达到12349元。从三次产业对经济增长的贡献看，一、二、三产业对经济增长的贡献率分别为：10.9%、55.9%、33.2%，分别拉动经济增长1.6个百分点、7.9个百分点、4.7个百分点。其中工业对经济增长的贡献率为53%，拉动经济增长7.5个百分点。</w:t>
      </w:r>
    </w:p>
    <w:p>
      <w:pPr>
        <w:ind w:left="0" w:right="0" w:firstLine="560"/>
        <w:spacing w:before="450" w:after="450" w:line="312" w:lineRule="auto"/>
      </w:pPr>
      <w:r>
        <w:rPr>
          <w:rFonts w:ascii="宋体" w:hAnsi="宋体" w:eastAsia="宋体" w:cs="宋体"/>
          <w:color w:val="000"/>
          <w:sz w:val="28"/>
          <w:szCs w:val="28"/>
        </w:rPr>
        <w:t xml:space="preserve">市场价格总水平涨幅趋缓，全年居民消费价格总水平上涨1.6%，低于全区平均水平0.8个百分点。八大类消费品呈“四升四降”：食品类、烟酒及用品类、衣着类、居住类分别上涨4.2%、1.2%、0.1%、7.3%，家庭设备用品及维修服务、医疗保健和个人用品、交通和通讯、娱乐教育文化用品及服务分别下降0.1%、0.1%、2.6%、4.6%。</w:t>
      </w:r>
    </w:p>
    <w:p>
      <w:pPr>
        <w:ind w:left="0" w:right="0" w:firstLine="560"/>
        <w:spacing w:before="450" w:after="450" w:line="312" w:lineRule="auto"/>
      </w:pPr>
      <w:r>
        <w:rPr>
          <w:rFonts w:ascii="宋体" w:hAnsi="宋体" w:eastAsia="宋体" w:cs="宋体"/>
          <w:color w:val="000"/>
          <w:sz w:val="28"/>
          <w:szCs w:val="28"/>
        </w:rPr>
        <w:t xml:space="preserve">财政收入大幅增长，总量进一步增大。全年完成财政收入19.27亿元，比去年净增3.96亿元，同比增长25.83%。人均财政收入达到1297元。地方财政收入10.86亿元，比上年同期增长31.56%。其中税收收入5.43亿元，增长26.78%，非税收入5.43亿元，增长36.71%。财政支出17.77亿元，增长33.24%。</w:t>
      </w:r>
    </w:p>
    <w:p>
      <w:pPr>
        <w:ind w:left="0" w:right="0" w:firstLine="560"/>
        <w:spacing w:before="450" w:after="450" w:line="312" w:lineRule="auto"/>
      </w:pPr>
      <w:r>
        <w:rPr>
          <w:rFonts w:ascii="宋体" w:hAnsi="宋体" w:eastAsia="宋体" w:cs="宋体"/>
          <w:color w:val="000"/>
          <w:sz w:val="28"/>
          <w:szCs w:val="28"/>
        </w:rPr>
        <w:t xml:space="preserve">就业和再就业工作取得新成效。全年新增城镇就业人数1.6万人，帮助下岗失业人员2970人实现再就业;年末城镇登记失业人员 7150人，登记失业率为3.2%。</w:t>
      </w:r>
    </w:p>
    <w:p>
      <w:pPr>
        <w:ind w:left="0" w:right="0" w:firstLine="560"/>
        <w:spacing w:before="450" w:after="450" w:line="312" w:lineRule="auto"/>
      </w:pPr>
      <w:r>
        <w:rPr>
          <w:rFonts w:ascii="宋体" w:hAnsi="宋体" w:eastAsia="宋体" w:cs="宋体"/>
          <w:color w:val="000"/>
          <w:sz w:val="28"/>
          <w:szCs w:val="28"/>
        </w:rPr>
        <w:t xml:space="preserve">国民经济和社会发展中存在的主要困难和问题是：综合经济实力还没有得到明显提高;财政收支矛盾还比较突出，可用财力仍然不足;县区发展不平衡;农业产业化程度不高;工业创新能力不足，土地、能源等生产要素供求紧张，社会保障压力较大，社会事业发展有待加强。</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农业生产形势较好。全年完成农林牧渔业总产值85.15亿元，同比增长6.88%。其中，农业完成产值20.66亿元，同比增长5.0%;林业完成0.64亿元，增长10.51%;牧业完成17.24亿元，增长6.1%;渔业完成46.41亿元，增长6.91%。</w:t>
      </w:r>
    </w:p>
    <w:p>
      <w:pPr>
        <w:ind w:left="0" w:right="0" w:firstLine="560"/>
        <w:spacing w:before="450" w:after="450" w:line="312" w:lineRule="auto"/>
      </w:pPr>
      <w:r>
        <w:rPr>
          <w:rFonts w:ascii="宋体" w:hAnsi="宋体" w:eastAsia="宋体" w:cs="宋体"/>
          <w:color w:val="000"/>
          <w:sz w:val="28"/>
          <w:szCs w:val="28"/>
        </w:rPr>
        <w:t xml:space="preserve">植业生产稳中有升。20xx年,我市克服了洪涝灾害和多年少见的冬春旱等自然灾害的影响，充分利用我市的自然资源，扩大以马铃薯、玉米、红薯为主的冬种粮食的种植，增加粮食复种指数，确保粮食总产稳定。同时积极保护基本农田，改善农田基础设施，提高抗逆能力，加大低产田改造力度，提高农田粮食产出能力。20xx年全市粮食作物播种面积9.29万公顷，产量42.83万吨，同比分别增长0.29%、2.13%;油料播种面积1.59万公顷，产量3.98万吨，同比分别增长2.55%、4.08%;糖蔗种植面积2.47万公顷，产量165.82万吨，同比分别增长1.57%、6.36%;蔬菜播种面积3.03万公顷，产量52.36万吨，同比分别下降1.67%、增2.47%;水果产量6.88万吨，同比增长8.33%。</w:t>
      </w:r>
    </w:p>
    <w:p>
      <w:pPr>
        <w:ind w:left="0" w:right="0" w:firstLine="560"/>
        <w:spacing w:before="450" w:after="450" w:line="312" w:lineRule="auto"/>
      </w:pPr>
      <w:r>
        <w:rPr>
          <w:rFonts w:ascii="宋体" w:hAnsi="宋体" w:eastAsia="宋体" w:cs="宋体"/>
          <w:color w:val="000"/>
          <w:sz w:val="28"/>
          <w:szCs w:val="28"/>
        </w:rPr>
        <w:t xml:space="preserve">畜牧业生产持续发展。20xx年是禽流感多发期，我市对规模猪场、禽场、大专业户采用常年免疫，零散农户采用春季突击防疫等有效措施，确保了畜牧业持续增长。全市肉类总产量12.57万吨，同比增长6.79%;出栏肉猪77.27万头，出栏肉牛2.57万头、出栏肉羊0.89万头，同比分别增长7.92%、6.20%、17.10%。出栏家禽3203.39万只，蛋产量2.19万吨，同比分别增长6.79%、减1.03%。</w:t>
      </w:r>
    </w:p>
    <w:p>
      <w:pPr>
        <w:ind w:left="0" w:right="0" w:firstLine="560"/>
        <w:spacing w:before="450" w:after="450" w:line="312" w:lineRule="auto"/>
      </w:pPr>
      <w:r>
        <w:rPr>
          <w:rFonts w:ascii="宋体" w:hAnsi="宋体" w:eastAsia="宋体" w:cs="宋体"/>
          <w:color w:val="000"/>
          <w:sz w:val="28"/>
          <w:szCs w:val="28"/>
        </w:rPr>
        <w:t xml:space="preserve">水产业继续稳定增长。20xx年我市海洋水产业在严格遵守国家指令下，水产品生产继续增长,水产品总产量达到94.18万吨，同比增长2.0%。其中：海水产品产量为88.54万吨，同比增长1.63%，海水捕捞同比下降0.68%，海水养殖同比增长5.43%;淡水产品产量为5.64万吨，同比增长7.97%。淡水捕捞同比下降16.57%，淡水养殖同比增长10.48%。</w:t>
      </w:r>
    </w:p>
    <w:p>
      <w:pPr>
        <w:ind w:left="0" w:right="0" w:firstLine="560"/>
        <w:spacing w:before="450" w:after="450" w:line="312" w:lineRule="auto"/>
      </w:pPr>
      <w:r>
        <w:rPr>
          <w:rFonts w:ascii="宋体" w:hAnsi="宋体" w:eastAsia="宋体" w:cs="宋体"/>
          <w:color w:val="000"/>
          <w:sz w:val="28"/>
          <w:szCs w:val="28"/>
        </w:rPr>
        <w:t xml:space="preserve">农村基础设施和生产条件继续改善。20xx年末，全市拥有农业机械总动力 87.83万千瓦，比上年增长9.33%，其中大中型拖拉机2726台，增长3.89%;大中型拖拉机配套农具889部，增长11.4%;小型拖拉机1.26万台，下降1.91%;小型拖拉机配套农具1.05万部，下降3.96%;农用排灌电动机1627台，农用排灌柴油机8576台，比上年增长1.54%;农用水泵2.06万台，比上年增长38.92%;农用运输车(含载重汽车)1723辆，与上年持平;渔用机动船5148艘，比上年下降5.16%。全年农村用电量 11038万千瓦时，比上年下降1.58%。化肥使用量(折纯)5.86万吨，增长2.36%。有效灌溉面积4.66万公顷，旱涝保收面积3.10万公顷，机电井1963眼，增长61.17%。农村基础设施进一步完善。20xx年末，全市通汽车村达341个，占村总数的99.42%;通电话的村342个，占99.71%;自来水受益村达58个，占16.91%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工业是经济快速增长的主要动力。全年完成工业总产值191.39亿元，同比增长33.25%，完成工业增加值58.51亿元，增长25.6%。工业对经济增长的贡献率为53%，拉动经济增长7.5个百分点。规模以上工业完成总产值102.01亿元，同比增长40.8%;实现工业增加值29.32亿元，同比增长32.8%，对经济增长的贡献率为33.3%，拉动经济增长4.7个百分点。工业运行的主要特点：一是轻、重工业快速增长，重工业优势凸现。规模以上轻、重工业实现增加值分别为11.02亿元、18.30亿元，同比分别增长30.71%、37.18%，对工业增长贡献率分别为33.03%、66.97%，分别拉动规模以上工业增长10.84个百分点和21.96个百分点。二是电力生产供应业、黑色金属冶炼及压延加工业、通信设备计算机及其他电子设备、农副食品加工业、医药制造业等五大行业增势强劲。这五大行业完成工业增加值分别为： 6.04亿元、1.48亿元、2.54亿元、3.37亿元、2.83亿元，分别比去年同期增长18.8倍、41.26%、66.94%、5.87%、25.44%。三是产销衔接良好，出口增势迅猛。全年实现销售产值100.3亿元，同比增长36.31%，产销率达到98.37%，同比提高了1.83个百分点。出口交货值12.35亿元，同比增长98.94%。四是县域工业持续发展。合浦县、铁山港区、海城区、银海区分别完成工业增加值：6.57亿元、4.08亿元、2.19亿元、0.90亿元;同比分别增长：38.85%、1073.84%、4.15%、5.21%。五是经济效益稍有回落，企业亏损面下降，亏损企业亏损额加大。规模以上工业实现利税9.92亿元，同比增长10.23%，实现利润2.93亿元，同比下降7.32%，亏损企业面32.06%，比去年同比下降了11.27个百分点，亏损企业亏损额1.24亿元，同比增长30.18%。工业综合经济效益指数为150.18，高于去年同期11.83个百分点。</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全年建筑业完成增加值8.17亿元，增长9.7%。具有资质等级的建筑企业53个，完成产值6.86亿元，同比增长3.1%，房屋建筑施工面积162.61万平方米，同比增长3.62%，实现利润总额923万元，同比增长37.15%。</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固定资产投资增长加快。在大项目投资额大幅增长和新开工项目大幅增加的拉动下，我市固定资产投资增速明显加快。全年全社会固定资产投资完成67.24亿元，同比增长30.8%。其中城镇投资61.77亿元，增长29.5%，在城镇投资中，基本建设完成投资37.45亿元，同比增长33.7%，更新改造投资完成9.48亿元，同比增长28.8%，房地产开发投资完成10.79亿元，同比增长21.7%。大项目的带动明显，全年投资完成额超千万元的项目128个，完成投资42.18亿元，占全社会投资总额的62.73%，成为拉动投资增长的重要因素。新开工项目大幅增加是拉动我市投资快速增长的另一个重要的因素。全年新开工项目309项，完成投资31亿元。从投资的行业分布看，投资总量最大的是水利环境公共设施管理业、电力煤气水的生产供应业、交通邮电业和制造业，四个行业的投资分别完成9.44亿元、6.93亿元、4.74亿元、4.73亿元，占基本建设投资的69%。从三次产业的投资看，第一产业投资完成5.07亿元，同比增长234.5%;第二产业投资完成19.86亿元，同比下降9.9%，其中工业投资19.84亿元，下降10.01%;第三产业投资完成36.84亿元，同比增长52.7%。</w:t>
      </w:r>
    </w:p>
    <w:p>
      <w:pPr>
        <w:ind w:left="0" w:right="0" w:firstLine="560"/>
        <w:spacing w:before="450" w:after="450" w:line="312" w:lineRule="auto"/>
      </w:pPr>
      <w:r>
        <w:rPr>
          <w:rFonts w:ascii="宋体" w:hAnsi="宋体" w:eastAsia="宋体" w:cs="宋体"/>
          <w:color w:val="000"/>
          <w:sz w:val="28"/>
          <w:szCs w:val="28"/>
        </w:rPr>
        <w:t xml:space="preserve">全年房地产开发投资完成10.79亿元，比上年增长21.67%。其中住宅投资完成7.31亿元，占开发投资额的67.7%。房地产施工面积208.56万平房米，增长5.6%，其中住宅施工面积为15.73万平方米，增长3.1%;商品房销售面积为38.09万平方米，增长8.3%，其中销售住宅面积为33.49万平方米，增长27.3%。房地产新开工面积为58.45万平方米，与上年基本持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交通运输持续发展，综合运输能力进一步加强。20xx年，全年公路货物运输 2239.77万吨，增长6.15%;水路货物运输188.9万吨，增长56.76%;民用航空货邮吞吐量1261.3吨。全年公路旅客运输量2968万人，增长6.19%;水路旅客运输量35.4万人，增长1.14%;民航旅客运输量20万人。北海机场全年起降航班3553架次。</w:t>
      </w:r>
    </w:p>
    <w:p>
      <w:pPr>
        <w:ind w:left="0" w:right="0" w:firstLine="560"/>
        <w:spacing w:before="450" w:after="450" w:line="312" w:lineRule="auto"/>
      </w:pPr>
      <w:r>
        <w:rPr>
          <w:rFonts w:ascii="宋体" w:hAnsi="宋体" w:eastAsia="宋体" w:cs="宋体"/>
          <w:color w:val="000"/>
          <w:sz w:val="28"/>
          <w:szCs w:val="28"/>
        </w:rPr>
        <w:t xml:space="preserve">电信业</w:t>
      </w:r>
    </w:p>
    <w:p>
      <w:pPr>
        <w:ind w:left="0" w:right="0" w:firstLine="560"/>
        <w:spacing w:before="450" w:after="450" w:line="312" w:lineRule="auto"/>
      </w:pPr>
      <w:r>
        <w:rPr>
          <w:rFonts w:ascii="宋体" w:hAnsi="宋体" w:eastAsia="宋体" w:cs="宋体"/>
          <w:color w:val="000"/>
          <w:sz w:val="28"/>
          <w:szCs w:val="28"/>
        </w:rPr>
        <w:t xml:space="preserve">电信业务平稳增长，通讯能力进一步增强。全年完成邮电业务总量14.01亿元，比上年增长5.21%，其中电信业务总量13.57亿元，增长5.43%;邮政业务总量0.44亿元，下降1.15%。年末市话交换机总容量57.68万门;年末固定电话用户(含小灵通)40.05万户,其中住宅电话用户26.97万户;移动电话用户39.08万户。城市电话普及率32部/百人。</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全年接待国内外游客443.38万人次，比上年增长10.47%，其中境外游客3.02万人次，增长19.32%。旅游总收入20.05亿元，增长12.26%，旅游创汇642万美元，增长16.09%。全市有星级饭店36家，三星以上19家，涉外星级饭店36家。北海市的旅游资源十分丰富,海洋旅游资源综合优势更为突出。海水、海滩、海岛、海鲜、海洋珍品、海上森林、海底珊瑚、海洋文化、海滩海洋运动、海上航线，构成了一个“十全十美”的海洋旅游体系。1984年以来旅游业发展迅速,1988年列为中国重点旅游城市,现已成为中国南方重要的滨海旅游城市。</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实现社会消费品零售总额46.24亿元，同比增长13.58%。其中:市区实现社会消费品零售总额28.12亿元，比上年增长13.69%,合浦县实现社会消费品零售总额18.12亿元,比上年增长13.41%。</w:t>
      </w:r>
    </w:p>
    <w:p>
      <w:pPr>
        <w:ind w:left="0" w:right="0" w:firstLine="560"/>
        <w:spacing w:before="450" w:after="450" w:line="312" w:lineRule="auto"/>
      </w:pPr>
      <w:r>
        <w:rPr>
          <w:rFonts w:ascii="宋体" w:hAnsi="宋体" w:eastAsia="宋体" w:cs="宋体"/>
          <w:color w:val="000"/>
          <w:sz w:val="28"/>
          <w:szCs w:val="28"/>
        </w:rPr>
        <w:t xml:space="preserve">分销售地域看，城市消费品零售额28.12亿元，比上年增长13.69%;县的零售额9.29亿元，增长13.69%，县以下零售额8.82亿元，增长13.12%。</w:t>
      </w:r>
    </w:p>
    <w:p>
      <w:pPr>
        <w:ind w:left="0" w:right="0" w:firstLine="560"/>
        <w:spacing w:before="450" w:after="450" w:line="312" w:lineRule="auto"/>
      </w:pPr>
      <w:r>
        <w:rPr>
          <w:rFonts w:ascii="宋体" w:hAnsi="宋体" w:eastAsia="宋体" w:cs="宋体"/>
          <w:color w:val="000"/>
          <w:sz w:val="28"/>
          <w:szCs w:val="28"/>
        </w:rPr>
        <w:t xml:space="preserve">分销售行业看，批发零售业零售额36.97亿元，比上年增长13.78%;餐饮业零售额5.59亿元，增长13.04%;其他行业零售额3.67亿元，增长12.41%。</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外贸出口和利用外资形势良好。全年外贸进出口总额18468万美元，同比增长35.7%，其中进口5924万美元，增长44.18%，出口12543万美元，增长32.03%。全年审批利用外资项目32项，同比增加10项。实际利用外资2387万美元，同比增长20.98%。</w:t>
      </w:r>
    </w:p>
    <w:p>
      <w:pPr>
        <w:ind w:left="0" w:right="0" w:firstLine="560"/>
        <w:spacing w:before="450" w:after="450" w:line="312" w:lineRule="auto"/>
      </w:pPr>
      <w:r>
        <w:rPr>
          <w:rFonts w:ascii="宋体" w:hAnsi="宋体" w:eastAsia="宋体" w:cs="宋体"/>
          <w:color w:val="000"/>
          <w:sz w:val="28"/>
          <w:szCs w:val="28"/>
        </w:rPr>
        <w:t xml:space="preserve">边境小额贸易(石头埠码头)出口80.84万元，同比增长13.86%，进口额为3893.82万元，同比增长41.56%。</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机构各项存款余额为161.80亿元，比年初增长8.76%，其中企业存款余额23.74亿元，比年初下降6.38%;城乡居民储蓄存款余额为111.72亿元，比年初增长11.18%。金融机构各项贷款余额为127.26亿元，比年初增长9.92%，其中工业贷款19.94亿元，比年初增长20.37%，农业贷款17.20亿元，比年初增长21.57%。全年银行现金收入539.86亿元，现金支出537.11亿元，收支相抵回笼现金2.75亿元。</w:t>
      </w:r>
    </w:p>
    <w:p>
      <w:pPr>
        <w:ind w:left="0" w:right="0" w:firstLine="560"/>
        <w:spacing w:before="450" w:after="450" w:line="312" w:lineRule="auto"/>
      </w:pPr>
      <w:r>
        <w:rPr>
          <w:rFonts w:ascii="宋体" w:hAnsi="宋体" w:eastAsia="宋体" w:cs="宋体"/>
          <w:color w:val="000"/>
          <w:sz w:val="28"/>
          <w:szCs w:val="28"/>
        </w:rPr>
        <w:t xml:space="preserve">全年保费收入2.25亿元，同比增长14.83%。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高等教育实现突破，基础教育扎实推进。大学园区建成并投入使用，首家进入园区的大学-北京航空航天大学北海学院开始招生，结束了我市没有本科院校的历史。20xx年全市共有普通高等院校5所，教师411人，在校学生7101人;中专12所，教师561人，在校学生1.01万人;普通中学91所，教师5500人，在校学生11.44万人;小学411所，教师7361人，在校学生16.75万人。幼儿园208所，幼儿园人数3.8万人。全市初中毕业升学率74.4%，小学毕业升学率99.6%，学龄儿童入学率99.6%。</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事业取得新成就。在中国少数民族文化艺术基金会举办的“夕阳秀——第二届华夏中老年艺术大赛”中，我市参赛的舞蹈《网娘》、《挑月》分别在本次大赛中荣获菊花金奖。在中国戏剧家协会主办的第五届中国戏曲“红梅奖”青年演员大赛中，我市参赛剧目《打神告庙》一举获得银奖。在“广西儿童歌曲新作品创作评选暨演唱比赛”中，我市代表队获得了6金、4银、6铜的好成绩，并获4个优秀奖、1个优秀组织奖，创作金奖数排全区第一。由市文艺创作研究所国家二级作曲家林海创作的歌曲《打工谣》、《女孩当家》荣获“同在蓝天下、情系农民工”全国征歌大赛优秀歌曲创作奖。成功举办第二届北海银滩文化名人笔会。《北海市志》出版发行，《北海年鉴》获全国特等奖。20xx年末，全市共有艺术表演团体3个，文化馆2个。县级以上公共图书馆3个，博物馆1个，档案馆1个。公共图书馆藏书量 38.74万册(件)。乡镇文化站26个。电影院、影剧院17个。全市广播人口覆盖率达97.3%，电视人口覆盖率达98%。</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医疗服务水平继续提高，城乡卫生保健服务网络进一步完善。20xx年末，全市共拥有各类卫生机构359个(不含个体)，其中医院、卫生院41个，门诊部(所)302个，妇幼保健所3个。医院、卫生院病床位2885张。各类卫生专业技术人员6797人(不含个体)，其中医生2292人。新型农村合作医疗继续推进。参加新型农村合作医疗人数达40.7万人。卫生防疫取得较好成效。全市未发现人感染高致病性禽流感疫情，传染病发病率控制在较低水平，全市无重大传染病疫情暴发流行，无甲类传染病发生。</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总量保持平稳增长。据公安部门统计，20xx年末，全市户籍人口达149.24万人，比上年增加1.37万人，增长0.93%，其中市区人口55.79万人，增加0.83万人，增长1.52%。全市人口出生率为11.21‰，比上年下降1.32个千分点;人口死亡率2.9‰，比上年下降2.84个千分点;人口自然增长率8.31‰，比上年增加1.52个千分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北海通行好几种方言，主要有白话、客家话、普通话等。本土的原始方言是廉州白话，分布在今合浦县廉州镇、西场镇、石康镇、北海市海城区地角镇、高德镇，银海区白虎头等地区。合浦县山口、公馆、闸口、曲樟等镇则通行客家话。至于在北海市区通行的白话，则是现今北海最官方的方言，属于粤语中的钦廉系。据暨南大学粤方言专家陈滔考证，北海白话融合了粤语、客家话的特点，自成一派，带有浓郁的北部湾渔乡特色。</w:t>
      </w:r>
    </w:p>
    <w:p>
      <w:pPr>
        <w:ind w:left="0" w:right="0" w:firstLine="560"/>
        <w:spacing w:before="450" w:after="450" w:line="312" w:lineRule="auto"/>
      </w:pPr>
      <w:r>
        <w:rPr>
          <w:rFonts w:ascii="宋体" w:hAnsi="宋体" w:eastAsia="宋体" w:cs="宋体"/>
          <w:color w:val="000"/>
          <w:sz w:val="28"/>
          <w:szCs w:val="28"/>
        </w:rPr>
        <w:t xml:space="preserve">由于改革开放以来，北海涌入了大量的外地移民，故普通话也日益流行。因此北海市区现是北海白话、廉州话、普通话三足鼎立。</w:t>
      </w:r>
    </w:p>
    <w:p>
      <w:pPr>
        <w:ind w:left="0" w:right="0" w:firstLine="560"/>
        <w:spacing w:before="450" w:after="450" w:line="312" w:lineRule="auto"/>
      </w:pPr>
      <w:r>
        <w:rPr>
          <w:rFonts w:ascii="黑体" w:hAnsi="黑体" w:eastAsia="黑体" w:cs="黑体"/>
          <w:color w:val="000000"/>
          <w:sz w:val="36"/>
          <w:szCs w:val="36"/>
          <w:b w:val="1"/>
          <w:bCs w:val="1"/>
        </w:rPr>
        <w:t xml:space="preserve">广西旅游导游欢迎词范本二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___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西方洋人街)</w:t>
      </w:r>
    </w:p>
    <w:p>
      <w:pPr>
        <w:ind w:left="0" w:right="0" w:firstLine="560"/>
        <w:spacing w:before="450" w:after="450" w:line="312" w:lineRule="auto"/>
      </w:pPr>
      <w:r>
        <w:rPr>
          <w:rFonts w:ascii="宋体" w:hAnsi="宋体" w:eastAsia="宋体" w:cs="宋体"/>
          <w:color w:val="000"/>
          <w:sz w:val="28"/>
          <w:szCs w:val="28"/>
        </w:rPr>
        <w:t xml:space="preserve">西街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_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2025-01-31T14:13:08+08:00</dcterms:created>
  <dcterms:modified xsi:type="dcterms:W3CDTF">2025-01-31T14:13:08+08:00</dcterms:modified>
</cp:coreProperties>
</file>

<file path=docProps/custom.xml><?xml version="1.0" encoding="utf-8"?>
<Properties xmlns="http://schemas.openxmlformats.org/officeDocument/2006/custom-properties" xmlns:vt="http://schemas.openxmlformats.org/officeDocument/2006/docPropsVTypes"/>
</file>