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推荐山西太原旅游景点的导游词(7篇)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山西太原旅游景点的导游词一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推荐山西太原旅游景点的导游词一</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推荐山西太原旅游景点的导游词二</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的知音。黄河的浪涛把两地捆缚在一起，联系在一起，而它们互相沟通的桥梁便是渡船。两岸人来人往，都靠着渡船的摆渡。船，这种古老的运载工具，如今又加上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碛，在当地人的说法里是指黄河上因地形的起伏而形成的一段一段的激流浅滩。黄河的河水在这浅滩上浪花飞溅发出巨大的声响，激起雪喷般的浪花，成为一道景观。难怪当地一些小伙子们、老船工们常常组成队伍，头上扎着白毛巾去冲碛。这在当地是一种壮举，一种冒险的冲刺，一种锻炼意志的极大挑战……</w:t>
      </w:r>
    </w:p>
    <w:p>
      <w:pPr>
        <w:ind w:left="0" w:right="0" w:firstLine="560"/>
        <w:spacing w:before="450" w:after="450" w:line="312" w:lineRule="auto"/>
      </w:pPr>
      <w:r>
        <w:rPr>
          <w:rFonts w:ascii="宋体" w:hAnsi="宋体" w:eastAsia="宋体" w:cs="宋体"/>
          <w:color w:val="000"/>
          <w:sz w:val="28"/>
          <w:szCs w:val="28"/>
        </w:rPr>
        <w:t xml:space="preserve">这碛口确是有些古韵的。古老的民居，成为当地第一景观。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有些当年曾是店铺的高墙大院，展示着这历史上商埠的痕迹。一条条青石，一排排大瓮，一个个油篓子，一座座饮马槽，充分让人们感受着这里历史的辉煌与商业氛围的浓郁。</w:t>
      </w:r>
    </w:p>
    <w:p>
      <w:pPr>
        <w:ind w:left="0" w:right="0" w:firstLine="560"/>
        <w:spacing w:before="450" w:after="450" w:line="312" w:lineRule="auto"/>
      </w:pPr>
      <w:r>
        <w:rPr>
          <w:rFonts w:ascii="宋体" w:hAnsi="宋体" w:eastAsia="宋体" w:cs="宋体"/>
          <w:color w:val="000"/>
          <w:sz w:val="28"/>
          <w:szCs w:val="28"/>
        </w:rPr>
        <w:t xml:space="preserve">古街上，自然有不同凡响的陈列。烧饼铺子散发出浓郁的饼香。现打、现烤、现卖，热腾腾、香喷喷，确实诱人。更引人的是这街面上的条编，这些，只不过是日常生活的用具而已，城里人都是很难看到的。而那些鲜亮的铜器，发着黄灿灿的光韵，则更是分外耀眼了。各种铜制品，与碛口的古韵非常完美地融合在一起。</w:t>
      </w:r>
    </w:p>
    <w:p>
      <w:pPr>
        <w:ind w:left="0" w:right="0" w:firstLine="560"/>
        <w:spacing w:before="450" w:after="450" w:line="312" w:lineRule="auto"/>
      </w:pPr>
      <w:r>
        <w:rPr>
          <w:rFonts w:ascii="宋体" w:hAnsi="宋体" w:eastAsia="宋体" w:cs="宋体"/>
          <w:color w:val="000"/>
          <w:sz w:val="28"/>
          <w:szCs w:val="28"/>
        </w:rPr>
        <w:t xml:space="preserve">五龙庙，是古镇祈雨的宙宇。它气势不凡地踞于黄河边的高处，俯瞰黄河，居高临下，发出一种威严来。历史上，当地人的祈雨都在这里进行。原来，面对黄河水却依然未能摆脱干旱，于是，五龙庙便常常处于香火鼎盛的状态。</w:t>
      </w:r>
    </w:p>
    <w:p>
      <w:pPr>
        <w:ind w:left="0" w:right="0" w:firstLine="560"/>
        <w:spacing w:before="450" w:after="450" w:line="312" w:lineRule="auto"/>
      </w:pPr>
      <w:r>
        <w:rPr>
          <w:rFonts w:ascii="宋体" w:hAnsi="宋体" w:eastAsia="宋体" w:cs="宋体"/>
          <w:color w:val="000"/>
          <w:sz w:val="28"/>
          <w:szCs w:val="28"/>
        </w:rPr>
        <w:t xml:space="preserve">沿湫水河，上行不到两华里，转到碛口背后，有一个三面环山，一面临河的小村庄，因它是在湫水河的转弯处故称西湾村。</w:t>
      </w:r>
    </w:p>
    <w:p>
      <w:pPr>
        <w:ind w:left="0" w:right="0" w:firstLine="560"/>
        <w:spacing w:before="450" w:after="450" w:line="312" w:lineRule="auto"/>
      </w:pPr>
      <w:r>
        <w:rPr>
          <w:rFonts w:ascii="宋体" w:hAnsi="宋体" w:eastAsia="宋体" w:cs="宋体"/>
          <w:color w:val="000"/>
          <w:sz w:val="28"/>
          <w:szCs w:val="28"/>
        </w:rPr>
        <w:t xml:space="preserve">西湾是单姓村，村里都姓陈，从村子的布局和房屋的结构上看，西湾村过去的人绝不是普通靠种田吃饭的人，它的气度，它的规模，它曾经有过的繁荣，绝非黄河沿岸的普通小村庄。</w:t>
      </w:r>
    </w:p>
    <w:p>
      <w:pPr>
        <w:ind w:left="0" w:right="0" w:firstLine="560"/>
        <w:spacing w:before="450" w:after="450" w:line="312" w:lineRule="auto"/>
      </w:pPr>
      <w:r>
        <w:rPr>
          <w:rFonts w:ascii="宋体" w:hAnsi="宋体" w:eastAsia="宋体" w:cs="宋体"/>
          <w:color w:val="000"/>
          <w:sz w:val="28"/>
          <w:szCs w:val="28"/>
        </w:rPr>
        <w:t xml:space="preserve">碛口的夜虽然安静，却也灯火阑珊。红灯悬于街畔，把古镇的夜照耀得那么安谧，祥和，充满诗意，又让人浮想联翩。到那放河灯的日子，依然是灯。黄河的夜流里，水面浮着成千上万用蜡烛点燃的河灯。红红的灯，从碛口上方的黄河边缘放入黄河，这些灯摇摇摆摆，从黄河上顺流而下。夜幕里的河灯，放着柔和而又诱人的红光，在暗夜中静静地向下游飘去，这又给古镇增添了诗意，古韵……</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推荐山西太原旅游景点的导游词四</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推荐山西太原旅游景点的导游词五</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推荐山西太原旅游景点的导游词六</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女士们、先生们，请先来第一院参观。设在院内的是“乔在中堂史料馆。”请随我顺左手依次参观。首先看到的是乔家发迹史，主要从乔家世系、经商发迹和建筑掠影等几方面作了探索和展示。右侧的这几个展室详细介绍了乔家的用人制度、经商之道、商业网络和票章号规。再来看大门上的石雕，四个狮子蹲在大门口，威风凛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2025-04-28T21:34:26+08:00</dcterms:created>
  <dcterms:modified xsi:type="dcterms:W3CDTF">2025-04-28T21:34:26+08:00</dcterms:modified>
</cp:coreProperties>
</file>

<file path=docProps/custom.xml><?xml version="1.0" encoding="utf-8"?>
<Properties xmlns="http://schemas.openxmlformats.org/officeDocument/2006/custom-properties" xmlns:vt="http://schemas.openxmlformats.org/officeDocument/2006/docPropsVTypes"/>
</file>