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关于中职学校教师培训心得体会简短</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中职学校教师培训心得体会简短一健康教育是学校教育的重要组成部分，为认真贯彻《学校卫生工作条例》、《中小学健康教育指导纲要》，进一步提高广大师生健康意识和疾病预防能力，全面推进学校健康教育工作，特制定20xx年学校健康教育工作计划，请各中...</w:t>
      </w:r>
    </w:p>
    <w:p>
      <w:pPr>
        <w:ind w:left="0" w:right="0" w:firstLine="560"/>
        <w:spacing w:before="450" w:after="450" w:line="312" w:lineRule="auto"/>
      </w:pPr>
      <w:r>
        <w:rPr>
          <w:rFonts w:ascii="黑体" w:hAnsi="黑体" w:eastAsia="黑体" w:cs="黑体"/>
          <w:color w:val="000000"/>
          <w:sz w:val="36"/>
          <w:szCs w:val="36"/>
          <w:b w:val="1"/>
          <w:bCs w:val="1"/>
        </w:rPr>
        <w:t xml:space="preserve">关于中职学校教师培训心得体会简短一</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中小学健康教育指导纲要》，进一步提高广大师生健康意识和疾病预防能力，全面推进学校健康教育工作，特制定20xx年学校健康教育工作计划，请各中小学根据本工作计划的内容和要求，努力推进健康教育工作，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要联系相关部门举办1-2次学校卫生安全和健康教育师资培训班，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健康教育学科教学每学期要安排6—7课时。健康教育课程内容包括健康行为与生活方式、疾病预防、心理健康、生长发育与青春期保健、安全应急与避险等五个领域。同时，还要开设一定的专题健康教育讲座。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生物课)中渗透环境卫生和人口教育、青春期教育，在思想品德课中渗透心理健康教育等，使学生接受健康教育率达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4、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血吸虫病、碘缺乏病等)等非传染性疾病的起因和预防措施，了解性病、艾滋病等传播途径和预防措施，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有条件的学校，应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6、要把血吸虫病、碘缺乏病等地方病防治知识列入健康教育内容,血防等地方病知识教育每学期安排2-3课时。血吸虫病疫区学校要积极开展创建“无急性血吸虫病人学校”活动。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7、各中小学要积极开展预防近视眼的健康教育，按照《中小学学生近视眼防控工作方案》和《芜湖市中小学生视力健康防控工程实施方案》的有关要求，配合市中小学生视力防控中心做好视力普查和建档工作，普及用眼、爱眼知识，引导学生养成良好的用眼习惯，提高中小学生视力健康水平。各初中以上学校要积极开展青春期健康教育，并开展“青春期教育合格学校”的创建工作。</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了解和掌握预防食物中毒知识。加强学校食堂管理，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各县区教育局(社会事业局)、市直各学校要结合实际制定健康教育工作计划，于2月16日前报市教育局基教科电子邮箱。</w:t>
      </w:r>
    </w:p>
    <w:p>
      <w:pPr>
        <w:ind w:left="0" w:right="0" w:firstLine="560"/>
        <w:spacing w:before="450" w:after="450" w:line="312" w:lineRule="auto"/>
      </w:pPr>
      <w:r>
        <w:rPr>
          <w:rFonts w:ascii="黑体" w:hAnsi="黑体" w:eastAsia="黑体" w:cs="黑体"/>
          <w:color w:val="000000"/>
          <w:sz w:val="36"/>
          <w:szCs w:val="36"/>
          <w:b w:val="1"/>
          <w:bCs w:val="1"/>
        </w:rPr>
        <w:t xml:space="preserve">关于中职学校教师培训心得体会简短二</w:t>
      </w:r>
    </w:p>
    <w:p>
      <w:pPr>
        <w:ind w:left="0" w:right="0" w:firstLine="560"/>
        <w:spacing w:before="450" w:after="450" w:line="312" w:lineRule="auto"/>
      </w:pPr>
      <w:r>
        <w:rPr>
          <w:rFonts w:ascii="宋体" w:hAnsi="宋体" w:eastAsia="宋体" w:cs="宋体"/>
          <w:color w:val="000"/>
          <w:sz w:val="28"/>
          <w:szCs w:val="28"/>
        </w:rPr>
        <w:t xml:space="preserve">近年来，中职学校数学教学难，学生基础差，一些教学观念的落后陈旧，内容的不灵活，为保证教学顺利进行，提高学生的学习能力，应使用一些切实可行的计划。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2.掌握一元二次方程的解法，能解简单的二元一次方程组、二元二次方程组;能灵活的运用一元二次方程根的判别式以及根与系数的关系解决相关问题</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2025-01-31T11:47:18+08:00</dcterms:created>
  <dcterms:modified xsi:type="dcterms:W3CDTF">2025-01-31T11:47:18+08:00</dcterms:modified>
</cp:coreProperties>
</file>

<file path=docProps/custom.xml><?xml version="1.0" encoding="utf-8"?>
<Properties xmlns="http://schemas.openxmlformats.org/officeDocument/2006/custom-properties" xmlns:vt="http://schemas.openxmlformats.org/officeDocument/2006/docPropsVTypes"/>
</file>