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2024年政治生态建设情况报告简短(4篇)</w:t>
      </w:r>
      <w:bookmarkEnd w:id="1"/>
    </w:p>
    <w:p>
      <w:pPr>
        <w:jc w:val="center"/>
        <w:spacing w:before="0" w:after="450"/>
      </w:pPr>
      <w:r>
        <w:rPr>
          <w:rFonts w:ascii="Arial" w:hAnsi="Arial" w:eastAsia="Arial" w:cs="Arial"/>
          <w:color w:val="999999"/>
          <w:sz w:val="20"/>
          <w:szCs w:val="20"/>
        </w:rPr>
        <w:t xml:space="preserve">来源：网络  作者：落花人独立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政治生态建设情况报告简短一市xxx局是在原市xxx局、市xx局和市xxx局基础上新成立组建的正处级政府工作部门。其主要承担实施全市主体功能区规划，建立空间规划体系；履行全民所有各类自然资源资产所有者职责，统一调查和确权登记，建立自然...</w:t>
      </w:r>
    </w:p>
    <w:p>
      <w:pPr>
        <w:ind w:left="0" w:right="0" w:firstLine="560"/>
        <w:spacing w:before="450" w:after="450" w:line="312" w:lineRule="auto"/>
      </w:pPr>
      <w:r>
        <w:rPr>
          <w:rFonts w:ascii="黑体" w:hAnsi="黑体" w:eastAsia="黑体" w:cs="黑体"/>
          <w:color w:val="000000"/>
          <w:sz w:val="36"/>
          <w:szCs w:val="36"/>
          <w:b w:val="1"/>
          <w:bCs w:val="1"/>
        </w:rPr>
        <w:t xml:space="preserve">20_年政治生态建设情况报告简短一</w:t>
      </w:r>
    </w:p>
    <w:p>
      <w:pPr>
        <w:ind w:left="0" w:right="0" w:firstLine="560"/>
        <w:spacing w:before="450" w:after="450" w:line="312" w:lineRule="auto"/>
      </w:pPr>
      <w:r>
        <w:rPr>
          <w:rFonts w:ascii="宋体" w:hAnsi="宋体" w:eastAsia="宋体" w:cs="宋体"/>
          <w:color w:val="000"/>
          <w:sz w:val="28"/>
          <w:szCs w:val="28"/>
        </w:rPr>
        <w:t xml:space="preserve">市xxx局是在原市xxx局、市xx局和市xxx局基础上新成立组建的正处级政府工作部门。其主要承担实施全市主体功能区规划，建立空间规划体系；</w:t>
      </w:r>
    </w:p>
    <w:p>
      <w:pPr>
        <w:ind w:left="0" w:right="0" w:firstLine="560"/>
        <w:spacing w:before="450" w:after="450" w:line="312" w:lineRule="auto"/>
      </w:pPr>
      <w:r>
        <w:rPr>
          <w:rFonts w:ascii="宋体" w:hAnsi="宋体" w:eastAsia="宋体" w:cs="宋体"/>
          <w:color w:val="000"/>
          <w:sz w:val="28"/>
          <w:szCs w:val="28"/>
        </w:rPr>
        <w:t xml:space="preserve">履行全民所有各类自然资源资产所有者职责，统一调查和确权登记，建立自然资源有偿使用制度，对全市自然资源开发利用和保护进行监管；</w:t>
      </w:r>
    </w:p>
    <w:p>
      <w:pPr>
        <w:ind w:left="0" w:right="0" w:firstLine="560"/>
        <w:spacing w:before="450" w:after="450" w:line="312" w:lineRule="auto"/>
      </w:pPr>
      <w:r>
        <w:rPr>
          <w:rFonts w:ascii="宋体" w:hAnsi="宋体" w:eastAsia="宋体" w:cs="宋体"/>
          <w:color w:val="000"/>
          <w:sz w:val="28"/>
          <w:szCs w:val="28"/>
        </w:rPr>
        <w:t xml:space="preserve">负责测绘和地质勘查行业管理；</w:t>
      </w:r>
    </w:p>
    <w:p>
      <w:pPr>
        <w:ind w:left="0" w:right="0" w:firstLine="560"/>
        <w:spacing w:before="450" w:after="450" w:line="312" w:lineRule="auto"/>
      </w:pPr>
      <w:r>
        <w:rPr>
          <w:rFonts w:ascii="宋体" w:hAnsi="宋体" w:eastAsia="宋体" w:cs="宋体"/>
          <w:color w:val="000"/>
          <w:sz w:val="28"/>
          <w:szCs w:val="28"/>
        </w:rPr>
        <w:t xml:space="preserve">组织生态保护和修复，开展全市造林绿化工作，管理国家公园等各类自然保护地等二十余项职责。市自然资源局机关设有12个职能股室，设置派驻机构26个国土资源所和林业站，下属事业单位13个，其中正科级事业单位1个，副科级事业单位2个，其余均按照股级设置。市自然资源局共有在编在岗人员248人，其中核定行政编制26人，事业编制222人。市xxx局党政班子成员共有8人。市自然资源局党组于20_年4月成立，班子由7名成员组成，其中党组书记1名，党组副书记2名，其他党组成员4名。下设党支部7个，现有党员154人，均为正式党员。市自然资源局工作人员先后被立案调查27人次，其中重处分2人均为降低岗位等级，党内警告处分12人，记过处分2人，通报和诫勉问责12人，函询4人次。</w:t>
      </w:r>
    </w:p>
    <w:p>
      <w:pPr>
        <w:ind w:left="0" w:right="0" w:firstLine="560"/>
        <w:spacing w:before="450" w:after="450" w:line="312" w:lineRule="auto"/>
      </w:pPr>
      <w:r>
        <w:rPr>
          <w:rFonts w:ascii="宋体" w:hAnsi="宋体" w:eastAsia="宋体" w:cs="宋体"/>
          <w:color w:val="000"/>
          <w:sz w:val="28"/>
          <w:szCs w:val="28"/>
        </w:rPr>
        <w:t xml:space="preserve">20_年12月，市委第一巡察组对市自然资源局开展了为期两个月的常规巡察，向市自然资源局反馈巡察问题31项，经过努力，市自然资源局全面完成了问题整改，巡察整改以后，市自然资源局坚持以党的十九大精神和习近平新时代社会主义理论为指引，不忘初心，牢记使命，扎实工作，积极适应新形势任务要求，牢固树立“清廉、高效、务实、为民”的服务理念，全面贯彻落实以生态建设为主的自然资源发展战略，取得了丰硕成果。目前，市自然资源党组运行顺畅，班子团结和谐，干部队伍肯吃苦、敢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近年来，市xxx局在市委和市政府的坚强领导下，坚持以习近平新时代中国特色社会主义思想为指导，以政治建设为统领，全面加强党的领导，全面学习贯彻落实习近平总书记关于全面从严治党工作的系列重要讲话精神，坚决落实省委“x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习近平总书记重要讲话精神融合在思想中、融汇在改革中、融化在实践中，筑牢了信仰之基、补足了精神之钙、把稳了思想之舵。坚持不懈强化创新理论武装。始终把学懂弄通做实习近平新时代中国特色社会主义思想，特别是视察山西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x”作为工作理念，不断凝聚起了干事创业的强大共识合力。锲而不舍推动决策部署落实。把贯彻落实中央大政方针和省市委决策部署作为践行“两个维护”的根本检验，深入贯彻党管机构编制理念，坚决落实“x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xx局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w:t>
      </w:r>
    </w:p>
    <w:p>
      <w:pPr>
        <w:ind w:left="0" w:right="0" w:firstLine="560"/>
        <w:spacing w:before="450" w:after="450" w:line="312" w:lineRule="auto"/>
      </w:pPr>
      <w:r>
        <w:rPr>
          <w:rFonts w:ascii="宋体" w:hAnsi="宋体" w:eastAsia="宋体" w:cs="宋体"/>
          <w:color w:val="000"/>
          <w:sz w:val="28"/>
          <w:szCs w:val="28"/>
        </w:rPr>
        <w:t xml:space="preserve">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x市xx局党组工作规则x市xx局党组办公室工作细则并严格遵照执行；</w:t>
      </w:r>
    </w:p>
    <w:p>
      <w:pPr>
        <w:ind w:left="0" w:right="0" w:firstLine="560"/>
        <w:spacing w:before="450" w:after="450" w:line="312" w:lineRule="auto"/>
      </w:pPr>
      <w:r>
        <w:rPr>
          <w:rFonts w:ascii="宋体" w:hAnsi="宋体" w:eastAsia="宋体" w:cs="宋体"/>
          <w:color w:val="000"/>
          <w:sz w:val="28"/>
          <w:szCs w:val="28"/>
        </w:rPr>
        <w:t xml:space="preserve">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局领导班子始终把党风廉政建设主体责任抓在手上、扛在肩上、放在心上，落实到具体工作上，每年制定市xx局纪检工作要点、召开全市xxx系统党风廉政工作会议，编制市xx局领导班子落实党风廉政建设主体责任清单市xx局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习近平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w:t>
      </w:r>
    </w:p>
    <w:p>
      <w:pPr>
        <w:ind w:left="0" w:right="0" w:firstLine="560"/>
        <w:spacing w:before="450" w:after="450" w:line="312" w:lineRule="auto"/>
      </w:pPr>
      <w:r>
        <w:rPr>
          <w:rFonts w:ascii="宋体" w:hAnsi="宋体" w:eastAsia="宋体" w:cs="宋体"/>
          <w:color w:val="000"/>
          <w:sz w:val="28"/>
          <w:szCs w:val="28"/>
        </w:rPr>
        <w:t xml:space="preserve">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市xx局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近年来，局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办领导班子将结合此次巡察，着眼全面从严治党总要求，按照“思想抓引领、制度抓落实、纪律抓执行、领导抓带头”的思路，认真改、持续抓、反复建，不断打造风清气正的政治生态环境。一是坚持理论武装不放松，不断坚定理想信念。深入学习贯彻落实习近平新时代中国特色社会主义思想，深刻领会习近平总书记视察山西重要讲话重要指示精神，准确把握习近平总书记关于机构编制工作的重要论述，持续开展“读原著、学原理”活动，突出“问题牵引、课题牵引”抓实实践转化，不断深化党章党规党纪学习贯彻，不断凝聚推进改革、促进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三是坚持全面从严不松劲，继续加强纪律作风建设。始终坚持挺纪在前，全面深入学习贯彻党委党组落实全面从严治党主体责任规定等党内法规，切实把从严治党各项制度规定落到实处；</w:t>
      </w:r>
    </w:p>
    <w:p>
      <w:pPr>
        <w:ind w:left="0" w:right="0" w:firstLine="560"/>
        <w:spacing w:before="450" w:after="450" w:line="312" w:lineRule="auto"/>
      </w:pPr>
      <w:r>
        <w:rPr>
          <w:rFonts w:ascii="宋体" w:hAnsi="宋体" w:eastAsia="宋体" w:cs="宋体"/>
          <w:color w:val="000"/>
          <w:sz w:val="28"/>
          <w:szCs w:val="28"/>
        </w:rPr>
        <w:t xml:space="preserve">坚决强化纪律刚性约束，制度建设为重点，全面加强关键环节重点阶段廉政风险防控，切实以执纪促落实，以问责促整改；</w:t>
      </w:r>
    </w:p>
    <w:p>
      <w:pPr>
        <w:ind w:left="0" w:right="0" w:firstLine="560"/>
        <w:spacing w:before="450" w:after="450" w:line="312" w:lineRule="auto"/>
      </w:pPr>
      <w:r>
        <w:rPr>
          <w:rFonts w:ascii="宋体" w:hAnsi="宋体" w:eastAsia="宋体" w:cs="宋体"/>
          <w:color w:val="000"/>
          <w:sz w:val="28"/>
          <w:szCs w:val="28"/>
        </w:rPr>
        <w:t xml:space="preserve">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黑体" w:hAnsi="黑体" w:eastAsia="黑体" w:cs="黑体"/>
          <w:color w:val="000000"/>
          <w:sz w:val="36"/>
          <w:szCs w:val="36"/>
          <w:b w:val="1"/>
          <w:bCs w:val="1"/>
        </w:rPr>
        <w:t xml:space="preserve">20_年政治生态建设情况报告简短二</w:t>
      </w:r>
    </w:p>
    <w:p>
      <w:pPr>
        <w:ind w:left="0" w:right="0" w:firstLine="560"/>
        <w:spacing w:before="450" w:after="450" w:line="312" w:lineRule="auto"/>
      </w:pPr>
      <w:r>
        <w:rPr>
          <w:rFonts w:ascii="宋体" w:hAnsi="宋体" w:eastAsia="宋体" w:cs="宋体"/>
          <w:color w:val="000"/>
          <w:sz w:val="28"/>
          <w:szCs w:val="28"/>
        </w:rPr>
        <w:t xml:space="preserve">为落实科学发展观，贯彻十八大精神，加强我校教师队伍建设是现实需要，促使教职工内练素质，外型形象，充分发挥为人师表的岗位先锋模范作用，根据学校支部“八荣八耻”“十八大精神”学习活动计划的安排，我校圆满地完成第一阶段的学习任务后，在第二阶段学校支部通过各种形式广泛征求各种意见时，作为个人我及时对照党员先进性标准，找准存在的问题，开展批评与自我批评，以便于克服缺点提高自己。</w:t>
      </w:r>
    </w:p>
    <w:p>
      <w:pPr>
        <w:ind w:left="0" w:right="0" w:firstLine="560"/>
        <w:spacing w:before="450" w:after="450" w:line="312" w:lineRule="auto"/>
      </w:pPr>
      <w:r>
        <w:rPr>
          <w:rFonts w:ascii="宋体" w:hAnsi="宋体" w:eastAsia="宋体" w:cs="宋体"/>
          <w:color w:val="000"/>
          <w:sz w:val="28"/>
          <w:szCs w:val="28"/>
        </w:rPr>
        <w:t xml:space="preserve">对于查摆的情况，剖析如下：</w:t>
      </w:r>
    </w:p>
    <w:p>
      <w:pPr>
        <w:ind w:left="0" w:right="0" w:firstLine="560"/>
        <w:spacing w:before="450" w:after="450" w:line="312" w:lineRule="auto"/>
      </w:pPr>
      <w:r>
        <w:rPr>
          <w:rFonts w:ascii="宋体" w:hAnsi="宋体" w:eastAsia="宋体" w:cs="宋体"/>
          <w:color w:val="000"/>
          <w:sz w:val="28"/>
          <w:szCs w:val="28"/>
        </w:rPr>
        <w:t xml:space="preserve">1、理论功底还需加强。理性认识源于感性认识，又高于感性认识，是付事物规律性的集中反映。由于理论功底较浅，常常只看到现象而看不到本质，缺乏入理的分析。再是形势在变，而头脑的观念和知识却没有大的变化。喜欢现在跟过去比，现在比过去好，今年又比去年进步了，于是沾沾沾自喜，盲目乐观，以致于工作中难以创新，难以升位，研究起点不高，其实横向比较—观察才发现差距越来越大。</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w:t>
      </w:r>
    </w:p>
    <w:p>
      <w:pPr>
        <w:ind w:left="0" w:right="0" w:firstLine="560"/>
        <w:spacing w:before="450" w:after="450" w:line="312" w:lineRule="auto"/>
      </w:pPr>
      <w:r>
        <w:rPr>
          <w:rFonts w:ascii="宋体" w:hAnsi="宋体" w:eastAsia="宋体" w:cs="宋体"/>
          <w:color w:val="000"/>
          <w:sz w:val="28"/>
          <w:szCs w:val="28"/>
        </w:rPr>
        <w:t xml:space="preserve">3、执行制度存在欠缺，有碍于情面的现象，如发票签字程度，或有时为学校办事而“打的”的超范围报销现象以及有的事在赔偿或追究责任上，处理意见的不明确，使得总务处有关人员在管理中进退两难，影响了制度执行的严肃性。</w:t>
      </w:r>
    </w:p>
    <w:p>
      <w:pPr>
        <w:ind w:left="0" w:right="0" w:firstLine="560"/>
        <w:spacing w:before="450" w:after="450" w:line="312" w:lineRule="auto"/>
      </w:pPr>
      <w:r>
        <w:rPr>
          <w:rFonts w:ascii="宋体" w:hAnsi="宋体" w:eastAsia="宋体" w:cs="宋体"/>
          <w:color w:val="000"/>
          <w:sz w:val="28"/>
          <w:szCs w:val="28"/>
        </w:rPr>
        <w:t xml:space="preserve">4、普通话水平低</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八荣八耻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w:t>
      </w:r>
    </w:p>
    <w:p>
      <w:pPr>
        <w:ind w:left="0" w:right="0" w:firstLine="560"/>
        <w:spacing w:before="450" w:after="450" w:line="312" w:lineRule="auto"/>
      </w:pPr>
      <w:r>
        <w:rPr>
          <w:rFonts w:ascii="宋体" w:hAnsi="宋体" w:eastAsia="宋体" w:cs="宋体"/>
          <w:color w:val="000"/>
          <w:sz w:val="28"/>
          <w:szCs w:val="28"/>
        </w:rPr>
        <w:t xml:space="preserve">进方法和思想，即使是点点滴滴，同时勤于从书上学，学习自己主管工作的专业知识，学习教育教学理论，业精于勤，才使人信服。其次向挫折和教训学，不断加以改进和提高，以致完善自我，丰富人生。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切实树立党员的良好形象。</w:t>
      </w:r>
    </w:p>
    <w:p>
      <w:pPr>
        <w:ind w:left="0" w:right="0" w:firstLine="560"/>
        <w:spacing w:before="450" w:after="450" w:line="312" w:lineRule="auto"/>
      </w:pPr>
      <w:r>
        <w:rPr>
          <w:rFonts w:ascii="宋体" w:hAnsi="宋体" w:eastAsia="宋体" w:cs="宋体"/>
          <w:color w:val="000"/>
          <w:sz w:val="28"/>
          <w:szCs w:val="28"/>
        </w:rPr>
        <w:t xml:space="preserve">4、加强组织学习普通话，争取不断有所进步。</w:t>
      </w:r>
    </w:p>
    <w:p>
      <w:pPr>
        <w:ind w:left="0" w:right="0" w:firstLine="560"/>
        <w:spacing w:before="450" w:after="450" w:line="312" w:lineRule="auto"/>
      </w:pPr>
      <w:r>
        <w:rPr>
          <w:rFonts w:ascii="黑体" w:hAnsi="黑体" w:eastAsia="黑体" w:cs="黑体"/>
          <w:color w:val="000000"/>
          <w:sz w:val="36"/>
          <w:szCs w:val="36"/>
          <w:b w:val="1"/>
          <w:bCs w:val="1"/>
        </w:rPr>
        <w:t xml:space="preserve">20_年政治生态建设情况报告简短三</w:t>
      </w:r>
    </w:p>
    <w:p>
      <w:pPr>
        <w:ind w:left="0" w:right="0" w:firstLine="560"/>
        <w:spacing w:before="450" w:after="450" w:line="312" w:lineRule="auto"/>
      </w:pPr>
      <w:r>
        <w:rPr>
          <w:rFonts w:ascii="宋体" w:hAnsi="宋体" w:eastAsia="宋体" w:cs="宋体"/>
          <w:color w:val="000"/>
          <w:sz w:val="28"/>
          <w:szCs w:val="28"/>
        </w:rPr>
        <w:t xml:space="preserve">今年以来，xx党支部在xx公司党委的坚强领导下，深入学习贯彻习近平新时代中国特色社会主义思想和党的十九大及二中、三中、四中、五中全会精神，坚持压实责任、严明纪律，确保全面从严管党治党向纵深发展，营造风清气正的政治生态。根据《xx公司政治生态评价指标体系指引（试行）》要求，我支部高度重视，严格按照七项内容逐项开展自评，现将自评情况报告如下：</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巩固深化“不忘初心、牢记使命”主题教育成果，以学习贯彻习近平新时代中国特色社会主义思想为主线，推进“两学一做”学习教育常态化落实，持续用习近平新时代中国特色社会主义思想武装头脑、指导实践、推动工作。严格执行“三会一课”学习制度，安排好主题党日交流研讨，及时跟进学习中央、xx党组决策部署和xx党委具体要求，不断教育引导广大党员干部职工牢固树立“四个意识”，坚定“四个自信”，做到“两个维护”，自觉在思想上、政治上、行动上与党中央保持高度一致。切实提高政治站位，强化政治意识、坚定政治立场，不断增强政治敏锐性和政治鉴别力，坚持做到大是大非面前头脑清醒、旗帜鲜明，自觉做政治上的明白人。始终严明组织纪律，强化组织观念，严格执行民主集中制、落实“三重一大”集体决策和请示报告制度。始终严格工作纪律，重点加强对xx党委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齐心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宋体" w:hAnsi="宋体" w:eastAsia="宋体" w:cs="宋体"/>
          <w:color w:val="000"/>
          <w:sz w:val="28"/>
          <w:szCs w:val="28"/>
        </w:rPr>
        <w:t xml:space="preserve">始终坚持党管干部原则，把政治标准放在第一位，严把德才标准，坚持德才兼备、以德为先、任人唯贤，坚持事业为上、人事相宜。坚持新时期好干部标准，公正选人用人，坚决不用政治上不过硬、廉洁上不过关的干部，建设忠诚干净担当的高素质专业化干部队伍。充分发挥党组织领导和把关作用，着眼公司改革发展大局，选好用好各级领导干部。注重选人用人“三重一大”前置程序的充分讨论及酝酿，经上级公司对机构人员调整方案批复后，今年以来，共提拔使用x名业务骨干，提高中层领导干部的战斗能力。</w:t>
      </w:r>
    </w:p>
    <w:p>
      <w:pPr>
        <w:ind w:left="0" w:right="0" w:firstLine="560"/>
        <w:spacing w:before="450" w:after="450" w:line="312" w:lineRule="auto"/>
      </w:pPr>
      <w:r>
        <w:rPr>
          <w:rFonts w:ascii="宋体" w:hAnsi="宋体" w:eastAsia="宋体" w:cs="宋体"/>
          <w:color w:val="000"/>
          <w:sz w:val="28"/>
          <w:szCs w:val="28"/>
        </w:rPr>
        <w:t xml:space="preserve">严格执行中央八项规定精神，不断深化作风建设。一是扎实开展侵害群众利益突出问题的“扫雷”专项整治，持续梳理完善公司廉洁风险防控措施，细化责任分工和防控措施；二是持续做好节假日廉洁提醒及明察暗访，严防奢靡之风，杜绝“节日病”；三是严格执行公务接待相关规定，跟紧学习xx纪检组关于违反中央八项规定精神典型问题的通报，组织员工观看《国家监察》等警示教育片，促使干部职工以案反思，切实增强了干部职工反对“四风”的自觉性。</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宋体" w:hAnsi="宋体" w:eastAsia="宋体" w:cs="宋体"/>
          <w:color w:val="000"/>
          <w:sz w:val="28"/>
          <w:szCs w:val="28"/>
        </w:rPr>
        <w:t xml:space="preserve">一是切实履行党风廉政建设主体责任，党支部书记对党风廉政建设工作做到了亲自部署、协调、督办，经营班子成员认真抓好职责范围内的党风廉政建设，确保“一岗双责”落实到位，并层层传导责任压力。与班子成员、部门、机构负责人之间签订了涵盖党风廉政建设工作目标责任书，进一步明确了班子成员、部门负责人的责任范围、责任内容及党风廉政建设工作责任考核，确保责任明确、履责有依、问责有据，二是坚持久久为功，切实履行监督管理责任。始终坚持“标本兼治、惩防并举”，深刻把握新时期党风廉政建设和反腐败工作的特点规律，运用谈心谈话方式，形成了“一把手”负总责、负全责，班子成员对分管部门负全责，部门负责人具体负责，一级抓一级，层层抓落实的工作格局。着力构建不敢腐、不能腐、不想腐的体制和工作机制，全面提升从严治党的工作水平和实效。</w:t>
      </w:r>
    </w:p>
    <w:p>
      <w:pPr>
        <w:ind w:left="0" w:right="0" w:firstLine="560"/>
        <w:spacing w:before="450" w:after="450" w:line="312" w:lineRule="auto"/>
      </w:pPr>
      <w:r>
        <w:rPr>
          <w:rFonts w:ascii="黑体" w:hAnsi="黑体" w:eastAsia="黑体" w:cs="黑体"/>
          <w:color w:val="000000"/>
          <w:sz w:val="36"/>
          <w:szCs w:val="36"/>
          <w:b w:val="1"/>
          <w:bCs w:val="1"/>
        </w:rPr>
        <w:t xml:space="preserve">20_年政治生态建设情况报告简短四</w:t>
      </w:r>
    </w:p>
    <w:p>
      <w:pPr>
        <w:ind w:left="0" w:right="0" w:firstLine="560"/>
        <w:spacing w:before="450" w:after="450" w:line="312" w:lineRule="auto"/>
      </w:pPr>
      <w:r>
        <w:rPr>
          <w:rFonts w:ascii="宋体" w:hAnsi="宋体" w:eastAsia="宋体" w:cs="宋体"/>
          <w:color w:val="000"/>
          <w:sz w:val="28"/>
          <w:szCs w:val="28"/>
        </w:rPr>
        <w:t xml:space="preserve">党的十九大报告指出营造风清气正的良好政治生态，是我们党团结带领全国各族人民进行伟大斗争、建设伟大工程、推进伟大事业、实现伟大梦想的必然要求。习近平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思想上固步自封，因循守旧，缺乏危机意识和忧患意识;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突出法纪学习这个关键点，狠抓警示教育;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2025-01-31T03:05:00+08:00</dcterms:created>
  <dcterms:modified xsi:type="dcterms:W3CDTF">2025-01-31T03:05:00+08:00</dcterms:modified>
</cp:coreProperties>
</file>

<file path=docProps/custom.xml><?xml version="1.0" encoding="utf-8"?>
<Properties xmlns="http://schemas.openxmlformats.org/officeDocument/2006/custom-properties" xmlns:vt="http://schemas.openxmlformats.org/officeDocument/2006/docPropsVTypes"/>
</file>