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关于文员实习单位鉴定意见怎么写</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文员实习单位鉴定意见怎么写一1、接应聘者来电，给应聘者进行简单初始，通过者送往各部门经理处进行复试。2、开试工单通知复试通过者试工，并做好登记。3、协助做好新员工入职培训、阶段性培训等培训工作。4、送文件至各级领导，签收文件。5、整理及...</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关于文员实习单位鉴定意见怎么写一</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黑体" w:hAnsi="黑体" w:eastAsia="黑体" w:cs="黑体"/>
          <w:color w:val="000000"/>
          <w:sz w:val="36"/>
          <w:szCs w:val="36"/>
          <w:b w:val="1"/>
          <w:bCs w:val="1"/>
        </w:rPr>
        <w:t xml:space="preserve">关于文员实习单位鉴定意见怎么写二</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前台文员实习报告。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福建xx股份有限公司。</w:t>
      </w:r>
    </w:p>
    <w:p>
      <w:pPr>
        <w:ind w:left="0" w:right="0" w:firstLine="560"/>
        <w:spacing w:before="450" w:after="450" w:line="312" w:lineRule="auto"/>
      </w:pPr>
      <w:r>
        <w:rPr>
          <w:rFonts w:ascii="宋体" w:hAnsi="宋体" w:eastAsia="宋体" w:cs="宋体"/>
          <w:color w:val="000"/>
          <w:sz w:val="28"/>
          <w:szCs w:val="28"/>
        </w:rPr>
        <w:t xml:space="preserve">公司简介：福建xx股份有限公司成立于1999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xx’”；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7、接受行政经理工作安排并协助人事文员作好行政部其他工作，实习报告《前台文员实习报告》。</w:t>
      </w:r>
    </w:p>
    <w:p>
      <w:pPr>
        <w:ind w:left="0" w:right="0" w:firstLine="560"/>
        <w:spacing w:before="450" w:after="450" w:line="312" w:lineRule="auto"/>
      </w:pPr>
      <w:r>
        <w:rPr>
          <w:rFonts w:ascii="宋体" w:hAnsi="宋体" w:eastAsia="宋体" w:cs="宋体"/>
          <w:color w:val="000"/>
          <w:sz w:val="28"/>
          <w:szCs w:val="28"/>
        </w:rPr>
        <w:t xml:space="preserve">（3）对公司的看法：实习过程中，处于前台这样1个比较容易接触公司内部文件以及高层管理人员的位置上，对信息收集起了1定的帮助，我采用了勤看、勤问、勤学、勤练的方式，对xx股份日常管理工作的开展有了比较全面而深入的了解。在系统了解了公司经营管理的特点、方式和运作规律后，对xx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1999年以来，xx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xx共同发展，不断对xx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xx最大的财富。在“‘用人不避仇，举才不避亲’，是金子，在xx就会闪光”的用人理念下，xx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1直重视科技研发为企业生命力，深谙是人才团队的智慧成就了xx的品牌与品质，为使xx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xx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xx能够专注与自身“品牌”优势的不断提升，为企业的发展提供了良好的发展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2025-01-31T03:09:50+08:00</dcterms:created>
  <dcterms:modified xsi:type="dcterms:W3CDTF">2025-01-31T03:09:50+08:00</dcterms:modified>
</cp:coreProperties>
</file>

<file path=docProps/custom.xml><?xml version="1.0" encoding="utf-8"?>
<Properties xmlns="http://schemas.openxmlformats.org/officeDocument/2006/custom-properties" xmlns:vt="http://schemas.openxmlformats.org/officeDocument/2006/docPropsVTypes"/>
</file>