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如何写海南亚龙湾的导游词(精)(八篇)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海南亚龙湾的导游词(精)一南湾猴岛四季绿树葱葱，风光秀丽迷人，最具海南特色的洁净迷人的沙滩，妩媚多姿的椰树，白浪翻扬的天然海滨浴场，色彩斑斓的珊瑚礁群;素有\"海上街市\"之称的渔排风情，古陵水\"八景之一\"。南湾半岛因猕猴种类独特，种群众...</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如何写海南亚龙湾的导游词(精)一</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如何写海南亚龙湾的导游词(精)二</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__年末，全市常住人口56.5万人，户籍人口54.58万人，其中农垦系统人口6.62万人，为经济社会持续快速发展创造了良好的人口环境。苗族4304人，回族9076人。语言有普通话、海南话、军话、迈话、黎话、回辉话、儋州话、疍家话等。20__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三亚荣获“20__中国特色魅力城市”称号。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公元前110年(西汉元封元年)，序列于中国版图。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1905年(清光绪三十一年)，升崖州为直隶州，领万安、陵水、昌化、感恩四县。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1912年，废直隶州，设崖县。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20__年1月，三亚市设2个区(河东区、河西区)，辖6个镇(海棠湾镇、吉阳镇、凤凰镇、崖城镇、天涯镇、育才镇)，境内有5个国有农场：国营南田农场、国营南新农场、国营南岛农场、国营立才农场、国营南滨农场。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__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如何写海南亚龙湾的导游词(精)四</w:t>
      </w:r>
    </w:p>
    <w:p>
      <w:pPr>
        <w:ind w:left="0" w:right="0" w:firstLine="560"/>
        <w:spacing w:before="450" w:after="450" w:line="312" w:lineRule="auto"/>
      </w:pPr>
      <w:r>
        <w:rPr>
          <w:rFonts w:ascii="宋体" w:hAnsi="宋体" w:eastAsia="宋体" w:cs="宋体"/>
          <w:color w:val="000"/>
          <w:sz w:val="28"/>
          <w:szCs w:val="28"/>
        </w:rPr>
        <w:t xml:space="preserve">海南可分为三个季节：春季、夏季、秋季。海南夏季较长，始于三月末或四月初，一直持续到十一月。十二月至来年三月，是秋去春来的季节。海南岛上是没有冬季的，一般讲所谓海南冬季，只是顺和中国大陆的说法，仅有时间上的意义，没有温度与气候上的内涵。</w:t>
      </w:r>
    </w:p>
    <w:p>
      <w:pPr>
        <w:ind w:left="0" w:right="0" w:firstLine="560"/>
        <w:spacing w:before="450" w:after="450" w:line="312" w:lineRule="auto"/>
      </w:pPr>
      <w:r>
        <w:rPr>
          <w:rFonts w:ascii="宋体" w:hAnsi="宋体" w:eastAsia="宋体" w:cs="宋体"/>
          <w:color w:val="000"/>
          <w:sz w:val="28"/>
          <w:szCs w:val="28"/>
        </w:rPr>
        <w:t xml:space="preserve">气候学与地理学上为海南岛界定的季节概念只有两个：干季与湿季，主要划分标准依据海南的降水因素。海南岛的干季一般从十一月份至来年的三月，剩余时间是与夏季同期的漫长雨季。</w:t>
      </w:r>
    </w:p>
    <w:p>
      <w:pPr>
        <w:ind w:left="0" w:right="0" w:firstLine="560"/>
        <w:spacing w:before="450" w:after="450" w:line="312" w:lineRule="auto"/>
      </w:pPr>
      <w:r>
        <w:rPr>
          <w:rFonts w:ascii="宋体" w:hAnsi="宋体" w:eastAsia="宋体" w:cs="宋体"/>
          <w:color w:val="000"/>
          <w:sz w:val="28"/>
          <w:szCs w:val="28"/>
        </w:rPr>
        <w:t xml:space="preserve">了解了海南季节的划分和降水上的特点，有利于游客制定自己的出游计划。海南的降雨较少的季节基本与内陆的冬季在时间上平行，在此期间，中国的大部分区域寒风肆虐、广大的北方更是滴水成冰。</w:t>
      </w:r>
    </w:p>
    <w:p>
      <w:pPr>
        <w:ind w:left="0" w:right="0" w:firstLine="560"/>
        <w:spacing w:before="450" w:after="450" w:line="312" w:lineRule="auto"/>
      </w:pPr>
      <w:r>
        <w:rPr>
          <w:rFonts w:ascii="宋体" w:hAnsi="宋体" w:eastAsia="宋体" w:cs="宋体"/>
          <w:color w:val="000"/>
          <w:sz w:val="28"/>
          <w:szCs w:val="28"/>
        </w:rPr>
        <w:t xml:space="preserve">而在海南岛，却迎来了一年之中温度最为宜人、又相对干燥的时节，田野里绿意依旧盎然、城市街道旁依旧是绿树成荫，高大的椰子树上硕果累累，更重要的的是此期的阳光比夏季柔和多了，气温与北方的春、秋天持平，此期海南岛是一年之中最适合出门旅行的季节。</w:t>
      </w:r>
    </w:p>
    <w:p>
      <w:pPr>
        <w:ind w:left="0" w:right="0" w:firstLine="560"/>
        <w:spacing w:before="450" w:after="450" w:line="312" w:lineRule="auto"/>
      </w:pPr>
      <w:r>
        <w:rPr>
          <w:rFonts w:ascii="宋体" w:hAnsi="宋体" w:eastAsia="宋体" w:cs="宋体"/>
          <w:color w:val="000"/>
          <w:sz w:val="28"/>
          <w:szCs w:val="28"/>
        </w:rPr>
        <w:t xml:space="preserve">“窗前碧海青天,椰树送风。开始,端上蛇羹和即烹海鲜,陆续上桌的有海南特产文昌鸡、加积鸭、东山羊等。穿插上桌的是爽口而有韧性的粤式炒河粉、炒饭和多款粤式点心、椰奶和椰子酒,更令人陶醉的是像牛奶勾兑蜂蜜一样的山兰酒,酒色乳白而微稠,餐后还有芒果、杨桃等岭南水果……”这是一位食客的描述。</w:t>
      </w:r>
    </w:p>
    <w:p>
      <w:pPr>
        <w:ind w:left="0" w:right="0" w:firstLine="560"/>
        <w:spacing w:before="450" w:after="450" w:line="312" w:lineRule="auto"/>
      </w:pPr>
      <w:r>
        <w:rPr>
          <w:rFonts w:ascii="宋体" w:hAnsi="宋体" w:eastAsia="宋体" w:cs="宋体"/>
          <w:color w:val="000"/>
          <w:sz w:val="28"/>
          <w:szCs w:val="28"/>
        </w:rPr>
        <w:t xml:space="preserve">一餐下来,吃的是生态,品的是自然,留在心间的是这个被阳光宠爱的绿色家园———海南。</w:t>
      </w:r>
    </w:p>
    <w:p>
      <w:pPr>
        <w:ind w:left="0" w:right="0" w:firstLine="560"/>
        <w:spacing w:before="450" w:after="450" w:line="312" w:lineRule="auto"/>
      </w:pPr>
      <w:r>
        <w:rPr>
          <w:rFonts w:ascii="宋体" w:hAnsi="宋体" w:eastAsia="宋体" w:cs="宋体"/>
          <w:color w:val="000"/>
          <w:sz w:val="28"/>
          <w:szCs w:val="28"/>
        </w:rPr>
        <w:t xml:space="preserve">文昌鸡</w:t>
      </w:r>
    </w:p>
    <w:p>
      <w:pPr>
        <w:ind w:left="0" w:right="0" w:firstLine="560"/>
        <w:spacing w:before="450" w:after="450" w:line="312" w:lineRule="auto"/>
      </w:pPr>
      <w:r>
        <w:rPr>
          <w:rFonts w:ascii="宋体" w:hAnsi="宋体" w:eastAsia="宋体" w:cs="宋体"/>
          <w:color w:val="000"/>
          <w:sz w:val="28"/>
          <w:szCs w:val="28"/>
        </w:rPr>
        <w:t xml:space="preserve">文昌鸡,因产于海南文昌而得名,为海南四大名菜之首。正宗文昌鸡原产于文昌潭牛镇,食榕籽、觅昆虫,虽生长缓慢,翅短脚矮,却肉质滑嫩,皮薄骨酥,香味甚浓,是餐桌上好美味。传统吃法是白切,口感清淡、肉质滑嫩,原汁原味。蘸食文昌鸡的酱汁是精髓所在,滴几滴海南特有的野生橘子汁,提味,解油腻。据传,明代有一文昌人在朝做官,回京时曾带文昌鸡孝敬皇帝,皇帝品尝后称道:“鸡出文化之乡,人杰地灵,文化昌盛,鸡亦香甜,真乃文昌鸡也!”由此文昌鸡誉满天下。</w:t>
      </w:r>
    </w:p>
    <w:p>
      <w:pPr>
        <w:ind w:left="0" w:right="0" w:firstLine="560"/>
        <w:spacing w:before="450" w:after="450" w:line="312" w:lineRule="auto"/>
      </w:pPr>
      <w:r>
        <w:rPr>
          <w:rFonts w:ascii="宋体" w:hAnsi="宋体" w:eastAsia="宋体" w:cs="宋体"/>
          <w:color w:val="000"/>
          <w:sz w:val="28"/>
          <w:szCs w:val="28"/>
        </w:rPr>
        <w:t xml:space="preserve">东山羊</w:t>
      </w:r>
    </w:p>
    <w:p>
      <w:pPr>
        <w:ind w:left="0" w:right="0" w:firstLine="560"/>
        <w:spacing w:before="450" w:after="450" w:line="312" w:lineRule="auto"/>
      </w:pPr>
      <w:r>
        <w:rPr>
          <w:rFonts w:ascii="宋体" w:hAnsi="宋体" w:eastAsia="宋体" w:cs="宋体"/>
          <w:color w:val="000"/>
          <w:sz w:val="28"/>
          <w:szCs w:val="28"/>
        </w:rPr>
        <w:t xml:space="preserve">东山羊因生长于海南万宁东山岭而得名,是海南四大名菜之一。东山岭岩石繁多、山坡陡峭,毛色乌黑的东山羊喜爱采食特异灌木杂草,再加上日间跳跃于岩石之间,登高采食,夜间山上栖息,造就了健壮的体格、饱满的肌肉、细嫩鲜美的肉质。东山羊自宋朝以来就已享有盛名,并曾被列为“贡品”。其食法多样,有红焖东山羊、清汤东山羊、椰汁东山羊等,具有肥而不腻、气味芳香、味道鲜美、滋补美容之特点。</w:t>
      </w:r>
    </w:p>
    <w:p>
      <w:pPr>
        <w:ind w:left="0" w:right="0" w:firstLine="560"/>
        <w:spacing w:before="450" w:after="450" w:line="312" w:lineRule="auto"/>
      </w:pPr>
      <w:r>
        <w:rPr>
          <w:rFonts w:ascii="宋体" w:hAnsi="宋体" w:eastAsia="宋体" w:cs="宋体"/>
          <w:color w:val="000"/>
          <w:sz w:val="28"/>
          <w:szCs w:val="28"/>
        </w:rPr>
        <w:t xml:space="preserve">和乐蟹</w:t>
      </w:r>
    </w:p>
    <w:p>
      <w:pPr>
        <w:ind w:left="0" w:right="0" w:firstLine="560"/>
        <w:spacing w:before="450" w:after="450" w:line="312" w:lineRule="auto"/>
      </w:pPr>
      <w:r>
        <w:rPr>
          <w:rFonts w:ascii="宋体" w:hAnsi="宋体" w:eastAsia="宋体" w:cs="宋体"/>
          <w:color w:val="000"/>
          <w:sz w:val="28"/>
          <w:szCs w:val="28"/>
        </w:rPr>
        <w:t xml:space="preserve">生长于海南万宁海河交接处的和乐蟹与内地河蟹相比,有两个特点:一是脂膏几乎整个覆于后盖,膏质坚挺;而内地河蟹膏质烂软,为块状,数量显然比和乐蟹少。二是和乐蟹比内地河蟹肉质优而量多。和乐蟹食法多样,最常见食法是清蒸,蘸以姜蒜醋配成的调料,原汁原味,且富营养,有“补骨髓,滋肝阴,充胃液,养筋活血,治疽愈核”之药用功效,美在其中。</w:t>
      </w:r>
    </w:p>
    <w:p>
      <w:pPr>
        <w:ind w:left="0" w:right="0" w:firstLine="560"/>
        <w:spacing w:before="450" w:after="450" w:line="312" w:lineRule="auto"/>
      </w:pPr>
      <w:r>
        <w:rPr>
          <w:rFonts w:ascii="宋体" w:hAnsi="宋体" w:eastAsia="宋体" w:cs="宋体"/>
          <w:color w:val="000"/>
          <w:sz w:val="28"/>
          <w:szCs w:val="28"/>
        </w:rPr>
        <w:t xml:space="preserve">加积鸭</w:t>
      </w:r>
    </w:p>
    <w:p>
      <w:pPr>
        <w:ind w:left="0" w:right="0" w:firstLine="560"/>
        <w:spacing w:before="450" w:after="450" w:line="312" w:lineRule="auto"/>
      </w:pPr>
      <w:r>
        <w:rPr>
          <w:rFonts w:ascii="宋体" w:hAnsi="宋体" w:eastAsia="宋体" w:cs="宋体"/>
          <w:color w:val="000"/>
          <w:sz w:val="28"/>
          <w:szCs w:val="28"/>
        </w:rPr>
        <w:t xml:space="preserve">加积鸭以原产于琼海加积镇而得名,是琼籍华侨早年从国外引进的良种鸭,其养鸭方法特别讲究:先是给小鸭仔喂食淡水小鱼虾或蚯蚓,约两个月后,小鸭羽毛初上时,再以小圈圈养,缩小其活动范围,并用米饭、米橡掺和捏成小团块填喂,20天后便长成肉鸭。其特点是,鸭肉肥厚,皮白滑脆,皮肉之间夹一薄层脂肪,特别甘美。</w:t>
      </w:r>
    </w:p>
    <w:p>
      <w:pPr>
        <w:ind w:left="0" w:right="0" w:firstLine="560"/>
        <w:spacing w:before="450" w:after="450" w:line="312" w:lineRule="auto"/>
      </w:pPr>
      <w:r>
        <w:rPr>
          <w:rFonts w:ascii="宋体" w:hAnsi="宋体" w:eastAsia="宋体" w:cs="宋体"/>
          <w:color w:val="000"/>
          <w:sz w:val="28"/>
          <w:szCs w:val="28"/>
        </w:rPr>
        <w:t xml:space="preserve">在海南,清补凉是夏季时最常见的饮品。</w:t>
      </w:r>
    </w:p>
    <w:p>
      <w:pPr>
        <w:ind w:left="0" w:right="0" w:firstLine="560"/>
        <w:spacing w:before="450" w:after="450" w:line="312" w:lineRule="auto"/>
      </w:pPr>
      <w:r>
        <w:rPr>
          <w:rFonts w:ascii="宋体" w:hAnsi="宋体" w:eastAsia="宋体" w:cs="宋体"/>
          <w:color w:val="000"/>
          <w:sz w:val="28"/>
          <w:szCs w:val="28"/>
        </w:rPr>
        <w:t xml:space="preserve">一碗清补凉就是一幅晃动的画。颜色是张扬中隐含内敛的清透。大红的枣、细长弯动的通心粉、米白的蓬散木耳花、豆子、西瓜、鹌鹑蛋……一样是一种跳跃的颜色,让人看了真是不忍低头看碗。</w:t>
      </w:r>
    </w:p>
    <w:p>
      <w:pPr>
        <w:ind w:left="0" w:right="0" w:firstLine="560"/>
        <w:spacing w:before="450" w:after="450" w:line="312" w:lineRule="auto"/>
      </w:pPr>
      <w:r>
        <w:rPr>
          <w:rFonts w:ascii="宋体" w:hAnsi="宋体" w:eastAsia="宋体" w:cs="宋体"/>
          <w:color w:val="000"/>
          <w:sz w:val="28"/>
          <w:szCs w:val="28"/>
        </w:rPr>
        <w:t xml:space="preserve">夏夜里的清补凉最为有味,喝的环境也好,大抵在椰子树下。云淡风清的夜晚,在影影绰绰的椰枝里相对,喝一口清补凉,看对方一眼,这之外再能有丰满的鹌鹑蛋落到嘴巴里,腮帮鼓鼓的,相视间莞尔一笑,这清补凉就落了心底了,透心的清凉与惬意。</w:t>
      </w:r>
    </w:p>
    <w:p>
      <w:pPr>
        <w:ind w:left="0" w:right="0" w:firstLine="560"/>
        <w:spacing w:before="450" w:after="450" w:line="312" w:lineRule="auto"/>
      </w:pPr>
      <w:r>
        <w:rPr>
          <w:rFonts w:ascii="宋体" w:hAnsi="宋体" w:eastAsia="宋体" w:cs="宋体"/>
          <w:color w:val="000"/>
          <w:sz w:val="28"/>
          <w:szCs w:val="28"/>
        </w:rPr>
        <w:t xml:space="preserve">椰子饭,珍珠船</w:t>
      </w:r>
    </w:p>
    <w:p>
      <w:pPr>
        <w:ind w:left="0" w:right="0" w:firstLine="560"/>
        <w:spacing w:before="450" w:after="450" w:line="312" w:lineRule="auto"/>
      </w:pPr>
      <w:r>
        <w:rPr>
          <w:rFonts w:ascii="宋体" w:hAnsi="宋体" w:eastAsia="宋体" w:cs="宋体"/>
          <w:color w:val="000"/>
          <w:sz w:val="28"/>
          <w:szCs w:val="28"/>
        </w:rPr>
        <w:t xml:space="preserve">椰风海韵是海南风情的写照,来海南度假不可不品尝美味的椰子饭。蒸好的椰子饭,椰肉和糯米饭紧密结合,色泽白净,饭粒晶莹半透明,状如珍珠,故有“珍珠椰子船”的美名。其硬软相间,脆糕结合,慢品细嚼,椰香浓郁,清甜爽口……自然的滋味!幸福的味道!</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xx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 。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xx年完成、20xx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2024-11-24T20:52:07+08:00</dcterms:created>
  <dcterms:modified xsi:type="dcterms:W3CDTF">2024-11-24T20:52:07+08:00</dcterms:modified>
</cp:coreProperties>
</file>

<file path=docProps/custom.xml><?xml version="1.0" encoding="utf-8"?>
<Properties xmlns="http://schemas.openxmlformats.org/officeDocument/2006/custom-properties" xmlns:vt="http://schemas.openxmlformats.org/officeDocument/2006/docPropsVTypes"/>
</file>