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有关党员社会实践活动心得怎么写</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党员社会实践活动心得怎么写一一、结合实际情况，为村民提供法律援助。工作中，xx办事处能够不断健全和完善各种帮扶工作制度，落实岗位责任制，做到各司其责、分工合作、工作扎实、实中求新，讲究用心为帮扶对象着想，确保工作满意。针对村民法律知识贫...</w:t>
      </w:r>
    </w:p>
    <w:p>
      <w:pPr>
        <w:ind w:left="0" w:right="0" w:firstLine="560"/>
        <w:spacing w:before="450" w:after="450" w:line="312" w:lineRule="auto"/>
      </w:pPr>
      <w:r>
        <w:rPr>
          <w:rFonts w:ascii="黑体" w:hAnsi="黑体" w:eastAsia="黑体" w:cs="黑体"/>
          <w:color w:val="000000"/>
          <w:sz w:val="36"/>
          <w:szCs w:val="36"/>
          <w:b w:val="1"/>
          <w:bCs w:val="1"/>
        </w:rPr>
        <w:t xml:space="preserve">有关党员社会实践活动心得怎么写一</w:t>
      </w:r>
    </w:p>
    <w:p>
      <w:pPr>
        <w:ind w:left="0" w:right="0" w:firstLine="560"/>
        <w:spacing w:before="450" w:after="450" w:line="312" w:lineRule="auto"/>
      </w:pPr>
      <w:r>
        <w:rPr>
          <w:rFonts w:ascii="宋体" w:hAnsi="宋体" w:eastAsia="宋体" w:cs="宋体"/>
          <w:color w:val="000"/>
          <w:sz w:val="28"/>
          <w:szCs w:val="28"/>
        </w:rPr>
        <w:t xml:space="preserve">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一帮一”帮扶对子，实行每季度走访制，推进帮扶活动的经常化、制度化，真正为困难村民排扰解难，办好事、办实事。今年新结特困村民帮扶队8队、为困难村民15人发放慰问品。二是注重就业援助，切实做好重点帮扶工作。深入开展 “双卡制”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非公企业党员与社区党员志愿者联合服务队”。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有关党员社会实践活动心得怎么写二</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 理论概括，强调在新的历史条件下，夺取中国特色社会主义新胜利，必须牢牢 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2025-04-25T20:37:42+08:00</dcterms:created>
  <dcterms:modified xsi:type="dcterms:W3CDTF">2025-04-25T20:37:42+08:00</dcterms:modified>
</cp:coreProperties>
</file>

<file path=docProps/custom.xml><?xml version="1.0" encoding="utf-8"?>
<Properties xmlns="http://schemas.openxmlformats.org/officeDocument/2006/custom-properties" xmlns:vt="http://schemas.openxmlformats.org/officeDocument/2006/docPropsVTypes"/>
</file>