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有关学党章遵党纪守党规心得体会范本(4篇)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学党章遵党纪守党规心得体会范本一改革开放的浪潮带来了经济改革、税收改革的新局面，推动着经济的快速发展，使人民生活水平有了新的飞跃，但是同时也带来各色各样的生活方式，这就需要我们党员干部在“潮头”上站稳脚跟，端正党性，提高思想觉悟性和警惕...</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有关学党章遵党纪守党规心得体会范本一</w:t>
      </w:r>
    </w:p>
    <w:p>
      <w:pPr>
        <w:ind w:left="0" w:right="0" w:firstLine="560"/>
        <w:spacing w:before="450" w:after="450" w:line="312" w:lineRule="auto"/>
      </w:pPr>
      <w:r>
        <w:rPr>
          <w:rFonts w:ascii="宋体" w:hAnsi="宋体" w:eastAsia="宋体" w:cs="宋体"/>
          <w:color w:val="000"/>
          <w:sz w:val="28"/>
          <w:szCs w:val="28"/>
        </w:rPr>
        <w:t xml:space="preserve">改革开放的浪潮带来了经济改革、税收改革的新局面，推动着经济的快速发展，使人民生活水平有了新的飞跃，但是同时也带来各色各样的生活方式，这就需要我们党员干部在“潮头”上站稳脚跟，端正党性，提高思想觉悟性和警惕性，以免“翻船落水”。</w:t>
      </w:r>
    </w:p>
    <w:p>
      <w:pPr>
        <w:ind w:left="0" w:right="0" w:firstLine="560"/>
        <w:spacing w:before="450" w:after="450" w:line="312" w:lineRule="auto"/>
      </w:pPr>
      <w:r>
        <w:rPr>
          <w:rFonts w:ascii="宋体" w:hAnsi="宋体" w:eastAsia="宋体" w:cs="宋体"/>
          <w:color w:val="000"/>
          <w:sz w:val="28"/>
          <w:szCs w:val="28"/>
        </w:rPr>
        <w:t xml:space="preserve">作为一名国税系统的干部，通过这次学习，我深深感受到加强思想纪律教育的重要性，认识到只有坚持“依纪履职、依法行政”才能抓住整个国税工作的生命线，才能在形形色色的物欲、色欲、利欲面前不动摇，才能在改革开放的浪潮中勇立潮头，成为时代的弄潮儿。</w:t>
      </w:r>
    </w:p>
    <w:p>
      <w:pPr>
        <w:ind w:left="0" w:right="0" w:firstLine="560"/>
        <w:spacing w:before="450" w:after="450" w:line="312" w:lineRule="auto"/>
      </w:pPr>
      <w:r>
        <w:rPr>
          <w:rFonts w:ascii="宋体" w:hAnsi="宋体" w:eastAsia="宋体" w:cs="宋体"/>
          <w:color w:val="000"/>
          <w:sz w:val="28"/>
          <w:szCs w:val="28"/>
        </w:rPr>
        <w:t xml:space="preserve">税务部门作为政府的重要组成部门，依法规范行政行为是建设法治政府的必然要求。行政行为的实施都是由行政主体的工作人员操作的，能否做到依法行政，操作者起着决定性的作用。税务干部作为“为国聚财、为民收税”的践行者，起着不可替代的作用。</w:t>
      </w:r>
    </w:p>
    <w:p>
      <w:pPr>
        <w:ind w:left="0" w:right="0" w:firstLine="560"/>
        <w:spacing w:before="450" w:after="450" w:line="312" w:lineRule="auto"/>
      </w:pPr>
      <w:r>
        <w:rPr>
          <w:rFonts w:ascii="宋体" w:hAnsi="宋体" w:eastAsia="宋体" w:cs="宋体"/>
          <w:color w:val="000"/>
          <w:sz w:val="28"/>
          <w:szCs w:val="28"/>
        </w:rPr>
        <w:t xml:space="preserve">这就要求我们全体税务干部，特别是其中的党员干部，牢固树立法律意识、党章意识、纪律意识和规矩意识，依纪履职，依法行政，坚持守纪律是底线，守规矩靠自觉，守小节、明底线、知敬畏，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规矩是根本，清廉是关键，作风是保障，发展是目的。四者相互联系，其根本目的就是促进发展。规矩是人们应该遵守的办事规程和行为准则，他既包括国家法律和各种规章制度，也包括道德规范和礼仪要求。习近平总书记指出，要“让大家都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办事要守规矩，就是遇到事情，首先要想到政策法规是怎么规定的，然后严格依法行使职责，才能做到权为民所用，利为民所谋。</w:t>
      </w:r>
    </w:p>
    <w:p>
      <w:pPr>
        <w:ind w:left="0" w:right="0" w:firstLine="560"/>
        <w:spacing w:before="450" w:after="450" w:line="312" w:lineRule="auto"/>
      </w:pPr>
      <w:r>
        <w:rPr>
          <w:rFonts w:ascii="宋体" w:hAnsi="宋体" w:eastAsia="宋体" w:cs="宋体"/>
          <w:color w:val="000"/>
          <w:sz w:val="28"/>
          <w:szCs w:val="28"/>
        </w:rPr>
        <w:t xml:space="preserve">做到按原则、按规矩办事，就要熟知规矩要求，准确理解把握规矩执行的标准和尺度，让规矩了然于胸，内化于心;强化规矩意识，时刻紧绷规矩这根弦，不以领导交办而盲从、不以情况特殊而越线、不以事情紧急而破例，始终不逾越雷池半步;认清制度面前人人平等，制度约束没有例外，摒弃“权大于法”的特权思想，培养依法用权的习惯，确保时时事事都在规矩之内合理有序运行。</w:t>
      </w:r>
    </w:p>
    <w:p>
      <w:pPr>
        <w:ind w:left="0" w:right="0" w:firstLine="560"/>
        <w:spacing w:before="450" w:after="450" w:line="312" w:lineRule="auto"/>
      </w:pPr>
      <w:r>
        <w:rPr>
          <w:rFonts w:ascii="宋体" w:hAnsi="宋体" w:eastAsia="宋体" w:cs="宋体"/>
          <w:color w:val="000"/>
          <w:sz w:val="28"/>
          <w:szCs w:val="28"/>
        </w:rPr>
        <w:t xml:space="preserve">为此，我作为一名长期战斗在税务工作岗位上的共产党员，深刻认识到必须时刻提高思想认识，形成敬畏规矩、遵守规则的自觉。</w:t>
      </w:r>
    </w:p>
    <w:p>
      <w:pPr>
        <w:ind w:left="0" w:right="0" w:firstLine="560"/>
        <w:spacing w:before="450" w:after="450" w:line="312" w:lineRule="auto"/>
      </w:pPr>
      <w:r>
        <w:rPr>
          <w:rFonts w:ascii="宋体" w:hAnsi="宋体" w:eastAsia="宋体" w:cs="宋体"/>
          <w:color w:val="000"/>
          <w:sz w:val="28"/>
          <w:szCs w:val="28"/>
        </w:rPr>
        <w:t xml:space="preserve">从自我做起，从小事做起，从点滴做起，坚决抵制在税务工作中存在的脱离群众、以权牟私、吃拿卡要、办事拖拉、态度恶劣等突出问题，进一步践行和落实廉洁自律各项规定，增强廉洁从税的自觉性，严格依法行政，严守政治纪律、恪守政治规矩，在思想上、政治上、行动上与以习近平同志为总书记的党中央保持高度一致，情系民所想，权为民所用，做好人民大众心中信赖的税务官。</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20xx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有关学党章遵党纪守党规心得体会范本四</w:t>
      </w:r>
    </w:p>
    <w:p>
      <w:pPr>
        <w:ind w:left="0" w:right="0" w:firstLine="560"/>
        <w:spacing w:before="450" w:after="450" w:line="312" w:lineRule="auto"/>
      </w:pPr>
      <w:r>
        <w:rPr>
          <w:rFonts w:ascii="宋体" w:hAnsi="宋体" w:eastAsia="宋体" w:cs="宋体"/>
          <w:color w:val="000"/>
          <w:sz w:val="28"/>
          <w:szCs w:val="28"/>
        </w:rPr>
        <w:t xml:space="preserve">近日，我们单位开展了“ 学党章、学条例、严纪律、严规矩” 动员会，在会上对《党章》《准则》《条例》组织了学习，通过学习《党章》《准则》《条例》，感觉受益匪浅，对新形势下我党承担的历史责任有了更清晰的认识，对党员的责任与义务有了更深刻的认识，下面谈谈自己学习新《党章》《准则》《条例》的一些心得体会。</w:t>
      </w:r>
    </w:p>
    <w:p>
      <w:pPr>
        <w:ind w:left="0" w:right="0" w:firstLine="560"/>
        <w:spacing w:before="450" w:after="450" w:line="312" w:lineRule="auto"/>
      </w:pPr>
      <w:r>
        <w:rPr>
          <w:rFonts w:ascii="宋体" w:hAnsi="宋体" w:eastAsia="宋体" w:cs="宋体"/>
          <w:color w:val="000"/>
          <w:sz w:val="28"/>
          <w:szCs w:val="28"/>
        </w:rPr>
        <w:t xml:space="preserve">对党章进行了适当修改，每段内容，每个观点都是以科学的理论为基础，内涵丰富，寓意深刻。学习的目的在于应用，学好新党章，目的是贯彻好党章，充分践行党员教师在教育教学中的模范带头作用。</w:t>
      </w:r>
    </w:p>
    <w:p>
      <w:pPr>
        <w:ind w:left="0" w:right="0" w:firstLine="560"/>
        <w:spacing w:before="450" w:after="450" w:line="312" w:lineRule="auto"/>
      </w:pPr>
      <w:r>
        <w:rPr>
          <w:rFonts w:ascii="宋体" w:hAnsi="宋体" w:eastAsia="宋体" w:cs="宋体"/>
          <w:color w:val="000"/>
          <w:sz w:val="28"/>
          <w:szCs w:val="28"/>
        </w:rPr>
        <w:t xml:space="preserve">总纲中指出：“ 中国共产党是中国工人阶级的先锋队，同时是中国人民和中华民族的先锋队，是中国特色社会主义事业的领导核心，代表中国先进生产力的发展要求，代表中国先进文化的前进方向，代表中国最广大人民的根本利益。” 通过学习我认识到作为一名党员应不断改正缺点不足，不断调动自身的热情与激情，在教育教学中充当表率和带头作用。</w:t>
      </w:r>
    </w:p>
    <w:p>
      <w:pPr>
        <w:ind w:left="0" w:right="0" w:firstLine="560"/>
        <w:spacing w:before="450" w:after="450" w:line="312" w:lineRule="auto"/>
      </w:pPr>
      <w:r>
        <w:rPr>
          <w:rFonts w:ascii="宋体" w:hAnsi="宋体" w:eastAsia="宋体" w:cs="宋体"/>
          <w:color w:val="000"/>
          <w:sz w:val="28"/>
          <w:szCs w:val="28"/>
        </w:rPr>
        <w:t xml:space="preserve">作为一名质监人员，提高自己学习能力非常重要，古人云“ 玉不琢，不成器。” 浅显的比喻却揭示了学习的重要性，我要用自己的实际行动，带动周围的同志共同进步，在学习和工作中不断完善自己。</w:t>
      </w:r>
    </w:p>
    <w:p>
      <w:pPr>
        <w:ind w:left="0" w:right="0" w:firstLine="560"/>
        <w:spacing w:before="450" w:after="450" w:line="312" w:lineRule="auto"/>
      </w:pPr>
      <w:r>
        <w:rPr>
          <w:rFonts w:ascii="宋体" w:hAnsi="宋体" w:eastAsia="宋体" w:cs="宋体"/>
          <w:color w:val="000"/>
          <w:sz w:val="28"/>
          <w:szCs w:val="28"/>
        </w:rPr>
        <w:t xml:space="preserve">正如古人所云：“ 以铜为镜、可以正衣冠;以古为镜，可以知兴替;以人为镜，可以明得失。” 中央新颁布实施的《中国共产党党员领导干部廉洁从政若干准则》，正是对照党员领导干部是否廉洁从政的一面镜子，彰显了中国共产党反腐倡廉的坚定决心。</w:t>
      </w:r>
    </w:p>
    <w:p>
      <w:pPr>
        <w:ind w:left="0" w:right="0" w:firstLine="560"/>
        <w:spacing w:before="450" w:after="450" w:line="312" w:lineRule="auto"/>
      </w:pPr>
      <w:r>
        <w:rPr>
          <w:rFonts w:ascii="宋体" w:hAnsi="宋体" w:eastAsia="宋体" w:cs="宋体"/>
          <w:color w:val="000"/>
          <w:sz w:val="28"/>
          <w:szCs w:val="28"/>
        </w:rPr>
        <w:t xml:space="preserve">为政之要，贵在廉洁。但是在现实生活中，仍然存在着许多的贪污腐败现象。腐败的缺口，往往从小事、小节打开，从小节失守到大节丧失，是一些党员领导干部走向腐败的普遍规律。近年来，一些因贪污腐败而落马的党员领导干部，大都是从吃别人一顿饭，收别人一些土特产开始的，总认为这是人之常情，礼尚往来。久而久之，积少成多，积小成大，继而陷入了不可自拔的泥潭。</w:t>
      </w:r>
    </w:p>
    <w:p>
      <w:pPr>
        <w:ind w:left="0" w:right="0" w:firstLine="560"/>
        <w:spacing w:before="450" w:after="450" w:line="312" w:lineRule="auto"/>
      </w:pPr>
      <w:r>
        <w:rPr>
          <w:rFonts w:ascii="宋体" w:hAnsi="宋体" w:eastAsia="宋体" w:cs="宋体"/>
          <w:color w:val="000"/>
          <w:sz w:val="28"/>
          <w:szCs w:val="28"/>
        </w:rPr>
        <w:t xml:space="preserve">他们在反省时发出了自己的堕落源于“ 温水煮青蛙” 的悔恨，这些人最初也曾一身正气，只因为失去了廉洁从政的的自我约束，让别有用心者钻了“ 空子” ，从而一发不可收拾，一步步的坠入贪腐的“ 深渊” 。</w:t>
      </w:r>
    </w:p>
    <w:p>
      <w:pPr>
        <w:ind w:left="0" w:right="0" w:firstLine="560"/>
        <w:spacing w:before="450" w:after="450" w:line="312" w:lineRule="auto"/>
      </w:pPr>
      <w:r>
        <w:rPr>
          <w:rFonts w:ascii="宋体" w:hAnsi="宋体" w:eastAsia="宋体" w:cs="宋体"/>
          <w:color w:val="000"/>
          <w:sz w:val="28"/>
          <w:szCs w:val="28"/>
        </w:rPr>
        <w:t xml:space="preserve">“ 千里之堤，溃于蚁穴” ，链条最容易在薄弱环节上断裂。生活上不拘小节，思想上就会放松警惕，行为上就会放纵自己，最终就会滑入罪恶的深渊。《廉政准则》中明确规定有“52 不准” ，这无疑就是党员领导干部防微杜渐、拒腐防变的有力武器。</w:t>
      </w:r>
    </w:p>
    <w:p>
      <w:pPr>
        <w:ind w:left="0" w:right="0" w:firstLine="560"/>
        <w:spacing w:before="450" w:after="450" w:line="312" w:lineRule="auto"/>
      </w:pPr>
      <w:r>
        <w:rPr>
          <w:rFonts w:ascii="宋体" w:hAnsi="宋体" w:eastAsia="宋体" w:cs="宋体"/>
          <w:color w:val="000"/>
          <w:sz w:val="28"/>
          <w:szCs w:val="28"/>
        </w:rPr>
        <w:t xml:space="preserve">以《廉政准则》为镜，可以明确什么不可为。《廉政准则》中“ 八禁止52 不准” ，其实就是党员领导干部工作生活的底线，也是他们待人处事的底线，更是杜绝违法乱纪行为的底线。从发现查处的一些腐败分子来看，他们也就是从一点一滴突破禁令开始走向深渊的。因此，</w:t>
      </w:r>
    </w:p>
    <w:p>
      <w:pPr>
        <w:ind w:left="0" w:right="0" w:firstLine="560"/>
        <w:spacing w:before="450" w:after="450" w:line="312" w:lineRule="auto"/>
      </w:pPr>
      <w:r>
        <w:rPr>
          <w:rFonts w:ascii="宋体" w:hAnsi="宋体" w:eastAsia="宋体" w:cs="宋体"/>
          <w:color w:val="000"/>
          <w:sz w:val="28"/>
          <w:szCs w:val="28"/>
        </w:rPr>
        <w:t xml:space="preserve">这就更需要党员领导干部以《廉政准则》为镜，防微杜渐，注重从点滴小事做起，以肩负的责任鞭策自己，坚守“ 底线” ，廉洁奉公，切实作学习的表率、落实的表率、接受监督的表率。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贪如水，不遏则滔天;欲如火，不遏则自焚。” 贪婪是无止境的，唯有树立廉洁从政的坚定信念，以《廉政准则》为镜，时时刻刻提醒自己所做所为是否违反了准则，廉洁自律，忧民所忧，才是人民满意的好教师。</w:t>
      </w:r>
    </w:p>
    <w:p>
      <w:pPr>
        <w:ind w:left="0" w:right="0" w:firstLine="560"/>
        <w:spacing w:before="450" w:after="450" w:line="312" w:lineRule="auto"/>
      </w:pPr>
      <w:r>
        <w:rPr>
          <w:rFonts w:ascii="宋体" w:hAnsi="宋体" w:eastAsia="宋体" w:cs="宋体"/>
          <w:color w:val="000"/>
          <w:sz w:val="28"/>
          <w:szCs w:val="28"/>
        </w:rPr>
        <w:t xml:space="preserve">当然，时代是发展的，腐败也具有“ 与时俱变” 的特点。这就是说，《廉政准则》的若干内容，必定将随之不断补充、丰富。即便如此，其基础性党内法规的地位，已然奠定，依然是党员干部廉洁从政的一面镜子。</w:t>
      </w:r>
    </w:p>
    <w:p>
      <w:pPr>
        <w:ind w:left="0" w:right="0" w:firstLine="560"/>
        <w:spacing w:before="450" w:after="450" w:line="312" w:lineRule="auto"/>
      </w:pPr>
      <w:r>
        <w:rPr>
          <w:rFonts w:ascii="宋体" w:hAnsi="宋体" w:eastAsia="宋体" w:cs="宋体"/>
          <w:color w:val="000"/>
          <w:sz w:val="28"/>
          <w:szCs w:val="28"/>
        </w:rPr>
        <w:t xml:space="preserve">按照学校党支部要求，我认真学习了《中国共产党纪律处分条例》。通过学习《条例》，使我们充分地认识到，《中国共产党纪律处分条例》是以邓小平理论和“ 三个代表” 重要思想为指导，依据党章和宪法、法律，结合党的建设与实践，以党内法规的形式明确回答了党的纪委和纪律处分方面等一系列重大问题。</w:t>
      </w:r>
    </w:p>
    <w:p>
      <w:pPr>
        <w:ind w:left="0" w:right="0" w:firstLine="560"/>
        <w:spacing w:before="450" w:after="450" w:line="312" w:lineRule="auto"/>
      </w:pPr>
      <w:r>
        <w:rPr>
          <w:rFonts w:ascii="宋体" w:hAnsi="宋体" w:eastAsia="宋体" w:cs="宋体"/>
          <w:color w:val="000"/>
          <w:sz w:val="28"/>
          <w:szCs w:val="28"/>
        </w:rPr>
        <w:t xml:space="preserve">《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w:t>
      </w:r>
    </w:p>
    <w:p>
      <w:pPr>
        <w:ind w:left="0" w:right="0" w:firstLine="560"/>
        <w:spacing w:before="450" w:after="450" w:line="312" w:lineRule="auto"/>
      </w:pPr>
      <w:r>
        <w:rPr>
          <w:rFonts w:ascii="宋体" w:hAnsi="宋体" w:eastAsia="宋体" w:cs="宋体"/>
          <w:color w:val="000"/>
          <w:sz w:val="28"/>
          <w:szCs w:val="28"/>
        </w:rPr>
        <w:t xml:space="preserve">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我努力在实践中增强党性、提高素质，更好地发挥先锋模范作用。加强政治学习，关心时事，增强服务、奉献意识，与时俱进、开拓创新。在今后的工作中牢记党章要求，不断提高政治鉴别力和敏锐性，立场坚定，做一名政治坚定、目光远大、乐于奉献的党员教师，为国家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2025-05-01T00:35:00+08:00</dcterms:created>
  <dcterms:modified xsi:type="dcterms:W3CDTF">2025-05-01T00:35:00+08:00</dcterms:modified>
</cp:coreProperties>
</file>

<file path=docProps/custom.xml><?xml version="1.0" encoding="utf-8"?>
<Properties xmlns="http://schemas.openxmlformats.org/officeDocument/2006/custom-properties" xmlns:vt="http://schemas.openxmlformats.org/officeDocument/2006/docPropsVTypes"/>
</file>