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推荐景区文明旅游宣传标语(精)(7篇)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景区文明旅游宣传标语(精)一舞阳河风景名胜区位于凯里市附近的镇远、施秉、黄平三县境内，包括舞阳河三峡、云台山、铁溪、历史文化名城镇远等景点，融自然山水，名胜古迹，民族风情为一体，面积四百平方千米，是国家级风景名胜区。、舞阳河三峡是该景区...</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推荐景区文明旅游宣传标语(精)二</w:t>
      </w:r>
    </w:p>
    <w:p>
      <w:pPr>
        <w:ind w:left="0" w:right="0" w:firstLine="560"/>
        <w:spacing w:before="450" w:after="450" w:line="312" w:lineRule="auto"/>
      </w:pPr>
      <w:r>
        <w:rPr>
          <w:rFonts w:ascii="宋体" w:hAnsi="宋体" w:eastAsia="宋体" w:cs="宋体"/>
          <w:color w:val="000"/>
          <w:sz w:val="28"/>
          <w:szCs w:val="28"/>
        </w:rPr>
        <w:t xml:space="preserve">1. 节能低碳从现在做起、从我做起、从点滴做起 。</w:t>
      </w:r>
    </w:p>
    <w:p>
      <w:pPr>
        <w:ind w:left="0" w:right="0" w:firstLine="560"/>
        <w:spacing w:before="450" w:after="450" w:line="312" w:lineRule="auto"/>
      </w:pPr>
      <w:r>
        <w:rPr>
          <w:rFonts w:ascii="宋体" w:hAnsi="宋体" w:eastAsia="宋体" w:cs="宋体"/>
          <w:color w:val="000"/>
          <w:sz w:val="28"/>
          <w:szCs w:val="28"/>
        </w:rPr>
        <w:t xml:space="preserve">2. 讲文明、讲卫生、讲科学、树新风。</w:t>
      </w:r>
    </w:p>
    <w:p>
      <w:pPr>
        <w:ind w:left="0" w:right="0" w:firstLine="560"/>
        <w:spacing w:before="450" w:after="450" w:line="312" w:lineRule="auto"/>
      </w:pPr>
      <w:r>
        <w:rPr>
          <w:rFonts w:ascii="宋体" w:hAnsi="宋体" w:eastAsia="宋体" w:cs="宋体"/>
          <w:color w:val="000"/>
          <w:sz w:val="28"/>
          <w:szCs w:val="28"/>
        </w:rPr>
        <w:t xml:space="preserve">3. 讲究社会公德，爱护公共设施。</w:t>
      </w:r>
    </w:p>
    <w:p>
      <w:pPr>
        <w:ind w:left="0" w:right="0" w:firstLine="560"/>
        <w:spacing w:before="450" w:after="450" w:line="312" w:lineRule="auto"/>
      </w:pPr>
      <w:r>
        <w:rPr>
          <w:rFonts w:ascii="宋体" w:hAnsi="宋体" w:eastAsia="宋体" w:cs="宋体"/>
          <w:color w:val="000"/>
          <w:sz w:val="28"/>
          <w:szCs w:val="28"/>
        </w:rPr>
        <w:t xml:space="preserve">4. 建设生态文明，改善生态环境。</w:t>
      </w:r>
    </w:p>
    <w:p>
      <w:pPr>
        <w:ind w:left="0" w:right="0" w:firstLine="560"/>
        <w:spacing w:before="450" w:after="450" w:line="312" w:lineRule="auto"/>
      </w:pPr>
      <w:r>
        <w:rPr>
          <w:rFonts w:ascii="宋体" w:hAnsi="宋体" w:eastAsia="宋体" w:cs="宋体"/>
          <w:color w:val="000"/>
          <w:sz w:val="28"/>
          <w:szCs w:val="28"/>
        </w:rPr>
        <w:t xml:space="preserve">5. 建设和谐文化，培育文明风尚。</w:t>
      </w:r>
    </w:p>
    <w:p>
      <w:pPr>
        <w:ind w:left="0" w:right="0" w:firstLine="560"/>
        <w:spacing w:before="450" w:after="450" w:line="312" w:lineRule="auto"/>
      </w:pPr>
      <w:r>
        <w:rPr>
          <w:rFonts w:ascii="宋体" w:hAnsi="宋体" w:eastAsia="宋体" w:cs="宋体"/>
          <w:color w:val="000"/>
          <w:sz w:val="28"/>
          <w:szCs w:val="28"/>
        </w:rPr>
        <w:t xml:space="preserve">6. 家庭和睦、邻里团结、小区和谐。</w:t>
      </w:r>
    </w:p>
    <w:p>
      <w:pPr>
        <w:ind w:left="0" w:right="0" w:firstLine="560"/>
        <w:spacing w:before="450" w:after="450" w:line="312" w:lineRule="auto"/>
      </w:pPr>
      <w:r>
        <w:rPr>
          <w:rFonts w:ascii="宋体" w:hAnsi="宋体" w:eastAsia="宋体" w:cs="宋体"/>
          <w:color w:val="000"/>
          <w:sz w:val="28"/>
          <w:szCs w:val="28"/>
        </w:rPr>
        <w:t xml:space="preserve">7. 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8. 加强三德教育，创建和谐社区。</w:t>
      </w:r>
    </w:p>
    <w:p>
      <w:pPr>
        <w:ind w:left="0" w:right="0" w:firstLine="560"/>
        <w:spacing w:before="450" w:after="450" w:line="312" w:lineRule="auto"/>
      </w:pPr>
      <w:r>
        <w:rPr>
          <w:rFonts w:ascii="宋体" w:hAnsi="宋体" w:eastAsia="宋体" w:cs="宋体"/>
          <w:color w:val="000"/>
          <w:sz w:val="28"/>
          <w:szCs w:val="28"/>
        </w:rPr>
        <w:t xml:space="preserve">9. 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10. 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11. 挥手告别陋习，并肩走向文明。</w:t>
      </w:r>
    </w:p>
    <w:p>
      <w:pPr>
        <w:ind w:left="0" w:right="0" w:firstLine="560"/>
        <w:spacing w:before="450" w:after="450" w:line="312" w:lineRule="auto"/>
      </w:pPr>
      <w:r>
        <w:rPr>
          <w:rFonts w:ascii="宋体" w:hAnsi="宋体" w:eastAsia="宋体" w:cs="宋体"/>
          <w:color w:val="000"/>
          <w:sz w:val="28"/>
          <w:szCs w:val="28"/>
        </w:rPr>
        <w:t xml:space="preserve">12. 共商社区事务，共享社区资源。</w:t>
      </w:r>
    </w:p>
    <w:p>
      <w:pPr>
        <w:ind w:left="0" w:right="0" w:firstLine="560"/>
        <w:spacing w:before="450" w:after="450" w:line="312" w:lineRule="auto"/>
      </w:pPr>
      <w:r>
        <w:rPr>
          <w:rFonts w:ascii="宋体" w:hAnsi="宋体" w:eastAsia="宋体" w:cs="宋体"/>
          <w:color w:val="000"/>
          <w:sz w:val="28"/>
          <w:szCs w:val="28"/>
        </w:rPr>
        <w:t xml:space="preserve">13. 共建文明小区，共享文明成果。</w:t>
      </w:r>
    </w:p>
    <w:p>
      <w:pPr>
        <w:ind w:left="0" w:right="0" w:firstLine="560"/>
        <w:spacing w:before="450" w:after="450" w:line="312" w:lineRule="auto"/>
      </w:pPr>
      <w:r>
        <w:rPr>
          <w:rFonts w:ascii="宋体" w:hAnsi="宋体" w:eastAsia="宋体" w:cs="宋体"/>
          <w:color w:val="000"/>
          <w:sz w:val="28"/>
          <w:szCs w:val="28"/>
        </w:rPr>
        <w:t xml:space="preserve">14. 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15. 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560"/>
        <w:spacing w:before="450" w:after="450" w:line="312" w:lineRule="auto"/>
      </w:pPr>
      <w:r>
        <w:rPr>
          <w:rFonts w:ascii="宋体" w:hAnsi="宋体" w:eastAsia="宋体" w:cs="宋体"/>
          <w:color w:val="000"/>
          <w:sz w:val="28"/>
          <w:szCs w:val="28"/>
        </w:rPr>
        <w:t xml:space="preserve">31、文明礼仪，从我做起。</w:t>
      </w:r>
    </w:p>
    <w:p>
      <w:pPr>
        <w:ind w:left="0" w:right="0" w:firstLine="560"/>
        <w:spacing w:before="450" w:after="450" w:line="312" w:lineRule="auto"/>
      </w:pPr>
      <w:r>
        <w:rPr>
          <w:rFonts w:ascii="宋体" w:hAnsi="宋体" w:eastAsia="宋体" w:cs="宋体"/>
          <w:color w:val="000"/>
          <w:sz w:val="28"/>
          <w:szCs w:val="28"/>
        </w:rPr>
        <w:t xml:space="preserve">32、路好，车好，文明最好;快行，慢行，安全才行。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33、讲究社会公德，爱护公共环境。</w:t>
      </w:r>
    </w:p>
    <w:p>
      <w:pPr>
        <w:ind w:left="0" w:right="0" w:firstLine="560"/>
        <w:spacing w:before="450" w:after="450" w:line="312" w:lineRule="auto"/>
      </w:pPr>
      <w:r>
        <w:rPr>
          <w:rFonts w:ascii="宋体" w:hAnsi="宋体" w:eastAsia="宋体" w:cs="宋体"/>
          <w:color w:val="000"/>
          <w:sz w:val="28"/>
          <w:szCs w:val="28"/>
        </w:rPr>
        <w:t xml:space="preserve">34、花草有生命，人人要珍惜。</w:t>
      </w:r>
    </w:p>
    <w:p>
      <w:pPr>
        <w:ind w:left="0" w:right="0" w:firstLine="560"/>
        <w:spacing w:before="450" w:after="450" w:line="312" w:lineRule="auto"/>
      </w:pPr>
      <w:r>
        <w:rPr>
          <w:rFonts w:ascii="宋体" w:hAnsi="宋体" w:eastAsia="宋体" w:cs="宋体"/>
          <w:color w:val="000"/>
          <w:sz w:val="28"/>
          <w:szCs w:val="28"/>
        </w:rPr>
        <w:t xml:space="preserve">35、让城市更文明，让生活更美好。市民素质是城市文明的灵魂。</w:t>
      </w:r>
    </w:p>
    <w:p>
      <w:pPr>
        <w:ind w:left="0" w:right="0" w:firstLine="560"/>
        <w:spacing w:before="450" w:after="450" w:line="312" w:lineRule="auto"/>
      </w:pPr>
      <w:r>
        <w:rPr>
          <w:rFonts w:ascii="宋体" w:hAnsi="宋体" w:eastAsia="宋体" w:cs="宋体"/>
          <w:color w:val="000"/>
          <w:sz w:val="28"/>
          <w:szCs w:val="28"/>
        </w:rPr>
        <w:t xml:space="preserve">36、心中交规严，眼前路自宽。</w:t>
      </w:r>
    </w:p>
    <w:p>
      <w:pPr>
        <w:ind w:left="0" w:right="0" w:firstLine="560"/>
        <w:spacing w:before="450" w:after="450" w:line="312" w:lineRule="auto"/>
      </w:pPr>
      <w:r>
        <w:rPr>
          <w:rFonts w:ascii="宋体" w:hAnsi="宋体" w:eastAsia="宋体" w:cs="宋体"/>
          <w:color w:val="000"/>
          <w:sz w:val="28"/>
          <w:szCs w:val="28"/>
        </w:rPr>
        <w:t xml:space="preserve">37、礼让造福，抢行肇祸。</w:t>
      </w:r>
    </w:p>
    <w:p>
      <w:pPr>
        <w:ind w:left="0" w:right="0" w:firstLine="560"/>
        <w:spacing w:before="450" w:after="450" w:line="312" w:lineRule="auto"/>
      </w:pPr>
      <w:r>
        <w:rPr>
          <w:rFonts w:ascii="宋体" w:hAnsi="宋体" w:eastAsia="宋体" w:cs="宋体"/>
          <w:color w:val="000"/>
          <w:sz w:val="28"/>
          <w:szCs w:val="28"/>
        </w:rPr>
        <w:t xml:space="preserve">38、让我们告别不文明的行为。</w:t>
      </w:r>
    </w:p>
    <w:p>
      <w:pPr>
        <w:ind w:left="0" w:right="0" w:firstLine="560"/>
        <w:spacing w:before="450" w:after="450" w:line="312" w:lineRule="auto"/>
      </w:pPr>
      <w:r>
        <w:rPr>
          <w:rFonts w:ascii="宋体" w:hAnsi="宋体" w:eastAsia="宋体" w:cs="宋体"/>
          <w:color w:val="000"/>
          <w:sz w:val="28"/>
          <w:szCs w:val="28"/>
        </w:rPr>
        <w:t xml:space="preserve">39、让我们的素质及文明展现在一言一行中。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推荐景区文明旅游宣传标语(精)三</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保护区内有老龙潭、二龙河、鬼门关、凉殿峡、荷花苑、白云山六大景区60余个景点。保护区中部有固原古城、战国秦长城、安西王府遗址等。 北部有须弥山石窟为中心的丹霞地貌风景。</w:t>
      </w:r>
    </w:p>
    <w:p>
      <w:pPr>
        <w:ind w:left="0" w:right="0" w:firstLine="560"/>
        <w:spacing w:before="450" w:after="450" w:line="312" w:lineRule="auto"/>
      </w:pPr>
      <w:r>
        <w:rPr>
          <w:rFonts w:ascii="宋体" w:hAnsi="宋体" w:eastAsia="宋体" w:cs="宋体"/>
          <w:color w:val="000"/>
          <w:sz w:val="28"/>
          <w:szCs w:val="28"/>
        </w:rPr>
        <w:t xml:space="preserve">折叠西夏王陵</w:t>
      </w:r>
    </w:p>
    <w:p>
      <w:pPr>
        <w:ind w:left="0" w:right="0" w:firstLine="560"/>
        <w:spacing w:before="450" w:after="450" w:line="312" w:lineRule="auto"/>
      </w:pPr>
      <w:r>
        <w:rPr>
          <w:rFonts w:ascii="宋体" w:hAnsi="宋体" w:eastAsia="宋体" w:cs="宋体"/>
          <w:color w:val="000"/>
          <w:sz w:val="28"/>
          <w:szCs w:val="28"/>
        </w:rPr>
        <w:t xml:space="preserve">西夏王陵国家aaaa景区，位于银川市西夏区，是中国现存最密集的帝王陵区，被世人称为“东方金字塔”。分布着九座帝王陵和140 多座王公大臣的殉葬墓。</w:t>
      </w:r>
    </w:p>
    <w:p>
      <w:pPr>
        <w:ind w:left="0" w:right="0" w:firstLine="560"/>
        <w:spacing w:before="450" w:after="450" w:line="312" w:lineRule="auto"/>
      </w:pPr>
      <w:r>
        <w:rPr>
          <w:rFonts w:ascii="宋体" w:hAnsi="宋体" w:eastAsia="宋体" w:cs="宋体"/>
          <w:color w:val="000"/>
          <w:sz w:val="28"/>
          <w:szCs w:val="28"/>
        </w:rPr>
        <w:t xml:space="preserve">折叠中卫沙坡头</w:t>
      </w:r>
    </w:p>
    <w:p>
      <w:pPr>
        <w:ind w:left="0" w:right="0" w:firstLine="560"/>
        <w:spacing w:before="450" w:after="450" w:line="312" w:lineRule="auto"/>
      </w:pPr>
      <w:r>
        <w:rPr>
          <w:rFonts w:ascii="宋体" w:hAnsi="宋体" w:eastAsia="宋体" w:cs="宋体"/>
          <w:color w:val="000"/>
          <w:sz w:val="28"/>
          <w:szCs w:val="28"/>
        </w:rPr>
        <w:t xml:space="preserve">中卫沙坡头是国家首批aaaaa景区，位于中卫市沙坡头区腾格里沙漠腹地，是一处富有浓郁西部特色的著名沙漠旅游区。</w:t>
      </w:r>
    </w:p>
    <w:p>
      <w:pPr>
        <w:ind w:left="0" w:right="0" w:firstLine="560"/>
        <w:spacing w:before="450" w:after="450" w:line="312" w:lineRule="auto"/>
      </w:pPr>
      <w:r>
        <w:rPr>
          <w:rFonts w:ascii="宋体" w:hAnsi="宋体" w:eastAsia="宋体" w:cs="宋体"/>
          <w:color w:val="000"/>
          <w:sz w:val="28"/>
          <w:szCs w:val="28"/>
        </w:rPr>
        <w:t xml:space="preserve">宁夏中卫金沙岛休闲度假区位于中国第四大沙漠——腾格里沙漠东南缘，与腾格里湖交相辉映，距市区17公里，距中国首批5a级景区沙坡头20公里，距中卫香山机场7公里，总占地面积4284亩，是沙坡头旅游有限公司投资近1亿多元，精心打造的集餐饮、住宿、休闲、娱乐为一体的西北首家高端休闲度假别墅区.</w:t>
      </w:r>
    </w:p>
    <w:p>
      <w:pPr>
        <w:ind w:left="0" w:right="0" w:firstLine="560"/>
        <w:spacing w:before="450" w:after="450" w:line="312" w:lineRule="auto"/>
      </w:pPr>
      <w:r>
        <w:rPr>
          <w:rFonts w:ascii="宋体" w:hAnsi="宋体" w:eastAsia="宋体" w:cs="宋体"/>
          <w:color w:val="000"/>
          <w:sz w:val="28"/>
          <w:szCs w:val="28"/>
        </w:rPr>
        <w:t xml:space="preserve">金沙岛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 .</w:t>
      </w:r>
    </w:p>
    <w:p>
      <w:pPr>
        <w:ind w:left="0" w:right="0" w:firstLine="560"/>
        <w:spacing w:before="450" w:after="450" w:line="312" w:lineRule="auto"/>
      </w:pPr>
      <w:r>
        <w:rPr>
          <w:rFonts w:ascii="宋体" w:hAnsi="宋体" w:eastAsia="宋体" w:cs="宋体"/>
          <w:color w:val="000"/>
          <w:sz w:val="28"/>
          <w:szCs w:val="28"/>
        </w:rPr>
        <w:t xml:space="preserve">折叠平罗沙湖</w:t>
      </w:r>
    </w:p>
    <w:p>
      <w:pPr>
        <w:ind w:left="0" w:right="0" w:firstLine="560"/>
        <w:spacing w:before="450" w:after="450" w:line="312" w:lineRule="auto"/>
      </w:pPr>
      <w:r>
        <w:rPr>
          <w:rFonts w:ascii="宋体" w:hAnsi="宋体" w:eastAsia="宋体" w:cs="宋体"/>
          <w:color w:val="000"/>
          <w:sz w:val="28"/>
          <w:szCs w:val="28"/>
        </w:rPr>
        <w:t xml:space="preserve">平罗沙湖位于石嘴山市平罗县，国家首批aaaaa景区，距银川市区56公里。</w:t>
      </w:r>
    </w:p>
    <w:p>
      <w:pPr>
        <w:ind w:left="0" w:right="0" w:firstLine="560"/>
        <w:spacing w:before="450" w:after="450" w:line="312" w:lineRule="auto"/>
      </w:pPr>
      <w:r>
        <w:rPr>
          <w:rFonts w:ascii="宋体" w:hAnsi="宋体" w:eastAsia="宋体" w:cs="宋体"/>
          <w:color w:val="000"/>
          <w:sz w:val="28"/>
          <w:szCs w:val="28"/>
        </w:rPr>
        <w:t xml:space="preserve">折叠中卫高庙</w:t>
      </w:r>
    </w:p>
    <w:p>
      <w:pPr>
        <w:ind w:left="0" w:right="0" w:firstLine="560"/>
        <w:spacing w:before="450" w:after="450" w:line="312" w:lineRule="auto"/>
      </w:pPr>
      <w:r>
        <w:rPr>
          <w:rFonts w:ascii="宋体" w:hAnsi="宋体" w:eastAsia="宋体" w:cs="宋体"/>
          <w:color w:val="000"/>
          <w:sz w:val="28"/>
          <w:szCs w:val="28"/>
        </w:rPr>
        <w:t xml:space="preserve">中卫高庙位于中卫市沙坡头区，始建于明永乐年间(1403-1420xx年)，经历代增建重修，至清代时已成为一处规模较大的古建筑群。</w:t>
      </w:r>
    </w:p>
    <w:p>
      <w:pPr>
        <w:ind w:left="0" w:right="0" w:firstLine="560"/>
        <w:spacing w:before="450" w:after="450" w:line="312" w:lineRule="auto"/>
      </w:pPr>
      <w:r>
        <w:rPr>
          <w:rFonts w:ascii="宋体" w:hAnsi="宋体" w:eastAsia="宋体" w:cs="宋体"/>
          <w:color w:val="000"/>
          <w:sz w:val="28"/>
          <w:szCs w:val="28"/>
        </w:rPr>
        <w:t xml:space="preserve">折叠火石寨</w:t>
      </w:r>
    </w:p>
    <w:p>
      <w:pPr>
        <w:ind w:left="0" w:right="0" w:firstLine="560"/>
        <w:spacing w:before="450" w:after="450" w:line="312" w:lineRule="auto"/>
      </w:pPr>
      <w:r>
        <w:rPr>
          <w:rFonts w:ascii="宋体" w:hAnsi="宋体" w:eastAsia="宋体" w:cs="宋体"/>
          <w:color w:val="000"/>
          <w:sz w:val="28"/>
          <w:szCs w:val="28"/>
        </w:rPr>
        <w:t xml:space="preserve">火石寨位于固原市西吉县，由于它的山峦呈现暗红色，尤其在绿树的掩映下，如同一团团燃烧的火焰，因而取名火石寨。</w:t>
      </w:r>
    </w:p>
    <w:p>
      <w:pPr>
        <w:ind w:left="0" w:right="0" w:firstLine="560"/>
        <w:spacing w:before="450" w:after="450" w:line="312" w:lineRule="auto"/>
      </w:pPr>
      <w:r>
        <w:rPr>
          <w:rFonts w:ascii="宋体" w:hAnsi="宋体" w:eastAsia="宋体" w:cs="宋体"/>
          <w:color w:val="000"/>
          <w:sz w:val="28"/>
          <w:szCs w:val="28"/>
        </w:rPr>
        <w:t xml:space="preserve">折叠禅佛寺石窟</w:t>
      </w:r>
    </w:p>
    <w:p>
      <w:pPr>
        <w:ind w:left="0" w:right="0" w:firstLine="560"/>
        <w:spacing w:before="450" w:after="450" w:line="312" w:lineRule="auto"/>
      </w:pPr>
      <w:r>
        <w:rPr>
          <w:rFonts w:ascii="宋体" w:hAnsi="宋体" w:eastAsia="宋体" w:cs="宋体"/>
          <w:color w:val="000"/>
          <w:sz w:val="28"/>
          <w:szCs w:val="28"/>
        </w:rPr>
        <w:t xml:space="preserve">禅佛寺石窟位于西吉县火寨乡蝉窑村，因其与固原县须弥山相连，又称\"须弥山禅佛寺\"，为唐朝佛教禅宗派流传圣地。</w:t>
      </w:r>
    </w:p>
    <w:p>
      <w:pPr>
        <w:ind w:left="0" w:right="0" w:firstLine="560"/>
        <w:spacing w:before="450" w:after="450" w:line="312" w:lineRule="auto"/>
      </w:pPr>
      <w:r>
        <w:rPr>
          <w:rFonts w:ascii="宋体" w:hAnsi="宋体" w:eastAsia="宋体" w:cs="宋体"/>
          <w:color w:val="000"/>
          <w:sz w:val="28"/>
          <w:szCs w:val="28"/>
        </w:rPr>
        <w:t xml:space="preserve">折叠扫帚岭石窟</w:t>
      </w:r>
    </w:p>
    <w:p>
      <w:pPr>
        <w:ind w:left="0" w:right="0" w:firstLine="560"/>
        <w:spacing w:before="450" w:after="450" w:line="312" w:lineRule="auto"/>
      </w:pPr>
      <w:r>
        <w:rPr>
          <w:rFonts w:ascii="宋体" w:hAnsi="宋体" w:eastAsia="宋体" w:cs="宋体"/>
          <w:color w:val="000"/>
          <w:sz w:val="28"/>
          <w:szCs w:val="28"/>
        </w:rPr>
        <w:t xml:space="preserve">扫帚岭石窟位于西吉县城北15公里，火石寨乡南5公里的石峰群中，因山岭上生长做扫帚的毛竹而得名，亦称\"云台山\"、\"西武当\"。</w:t>
      </w:r>
    </w:p>
    <w:p>
      <w:pPr>
        <w:ind w:left="0" w:right="0" w:firstLine="560"/>
        <w:spacing w:before="450" w:after="450" w:line="312" w:lineRule="auto"/>
      </w:pPr>
      <w:r>
        <w:rPr>
          <w:rFonts w:ascii="宋体" w:hAnsi="宋体" w:eastAsia="宋体" w:cs="宋体"/>
          <w:color w:val="000"/>
          <w:sz w:val="28"/>
          <w:szCs w:val="28"/>
        </w:rPr>
        <w:t xml:space="preserve">折叠火石寨石窟群</w:t>
      </w:r>
    </w:p>
    <w:p>
      <w:pPr>
        <w:ind w:left="0" w:right="0" w:firstLine="560"/>
        <w:spacing w:before="450" w:after="450" w:line="312" w:lineRule="auto"/>
      </w:pPr>
      <w:r>
        <w:rPr>
          <w:rFonts w:ascii="宋体" w:hAnsi="宋体" w:eastAsia="宋体" w:cs="宋体"/>
          <w:color w:val="000"/>
          <w:sz w:val="28"/>
          <w:szCs w:val="28"/>
        </w:rPr>
        <w:t xml:space="preserve">火石寨石窟群从北魏开始凿造，盛于隋唐，数处石窟均凿建在百余米高的石崖绝壁上。</w:t>
      </w:r>
    </w:p>
    <w:p>
      <w:pPr>
        <w:ind w:left="0" w:right="0" w:firstLine="560"/>
        <w:spacing w:before="450" w:after="450" w:line="312" w:lineRule="auto"/>
      </w:pPr>
      <w:r>
        <w:rPr>
          <w:rFonts w:ascii="宋体" w:hAnsi="宋体" w:eastAsia="宋体" w:cs="宋体"/>
          <w:color w:val="000"/>
          <w:sz w:val="28"/>
          <w:szCs w:val="28"/>
        </w:rPr>
        <w:t xml:space="preserve">折叠朝那城</w:t>
      </w:r>
    </w:p>
    <w:p>
      <w:pPr>
        <w:ind w:left="0" w:right="0" w:firstLine="560"/>
        <w:spacing w:before="450" w:after="450" w:line="312" w:lineRule="auto"/>
      </w:pPr>
      <w:r>
        <w:rPr>
          <w:rFonts w:ascii="宋体" w:hAnsi="宋体" w:eastAsia="宋体" w:cs="宋体"/>
          <w:color w:val="000"/>
          <w:sz w:val="28"/>
          <w:szCs w:val="28"/>
        </w:rPr>
        <w:t xml:space="preserve">朝那城是秦、汉时期朝那县治古城遗址，位于固原市彭阳县城西15公里处的古城镇境内。地处茹河与任山河交汇处的茹河北岸三角平川正中，东濒店洼水库，西临朝那湫，北依罗家山跃。城区良田千顷，乃河水库北干渠穿城而过。朝那城，历代为兵家必争之地，秦、汉为通往长安的战略要地，今为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推荐景区文明旅游宣传标语(精)四</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推荐景区文明旅游宣传标语(精)六</w:t>
      </w:r>
    </w:p>
    <w:p>
      <w:pPr>
        <w:ind w:left="0" w:right="0" w:firstLine="560"/>
        <w:spacing w:before="450" w:after="450" w:line="312" w:lineRule="auto"/>
      </w:pPr>
      <w:r>
        <w:rPr>
          <w:rFonts w:ascii="宋体" w:hAnsi="宋体" w:eastAsia="宋体" w:cs="宋体"/>
          <w:color w:val="000"/>
          <w:sz w:val="28"/>
          <w:szCs w:val="28"/>
        </w:rPr>
        <w:t xml:space="preserve">黄山中心景区。区内以峰为主体，汇集了石、坞、台和松云奇景，布局巧夺天工，色彩变幻莫测，构成一幅幅伟、奇、幻、险的天然画卷。是黄山补充期、末期花岗岩形成的地貌景观，大小不一的花岗岩峰林和千姿百态的植被，把黄山地质公园“后山奇秀”演绎得淋漓尽致。</w:t>
      </w:r>
    </w:p>
    <w:p>
      <w:pPr>
        <w:ind w:left="0" w:right="0" w:firstLine="560"/>
        <w:spacing w:before="450" w:after="450" w:line="312" w:lineRule="auto"/>
      </w:pPr>
      <w:r>
        <w:rPr>
          <w:rFonts w:ascii="宋体" w:hAnsi="宋体" w:eastAsia="宋体" w:cs="宋体"/>
          <w:color w:val="000"/>
          <w:sz w:val="28"/>
          <w:szCs w:val="28"/>
        </w:rPr>
        <w:t xml:space="preserve">范围：南起光明顶，北至清凉台，东起始信峰，西至“飞来石”。海拔高度一般在1600米以上。北海景区的地质位置，处于黄山岩体中央末期脉动侵入的细粒含斑花岗岩和补充期脉动侵入的中细粒斑状花岗岩内。细粒含斑花岗岩侵入定位高，岩石相对较易风化，形成了园区中部和南部以北海、光明顶为中心的高山中央台地。中细粒斑状花岗岩，垂直、水平节理发育，在冰冻和风化侵蚀作用下，构成了园区边部秀丽峻峭的奇峰和形姿巧妙的怪石。</w:t>
      </w:r>
    </w:p>
    <w:p>
      <w:pPr>
        <w:ind w:left="0" w:right="0" w:firstLine="560"/>
        <w:spacing w:before="450" w:after="450" w:line="312" w:lineRule="auto"/>
      </w:pPr>
      <w:r>
        <w:rPr>
          <w:rFonts w:ascii="宋体" w:hAnsi="宋体" w:eastAsia="宋体" w:cs="宋体"/>
          <w:color w:val="000"/>
          <w:sz w:val="28"/>
          <w:szCs w:val="28"/>
        </w:rPr>
        <w:t xml:space="preserve">北海景区是黄山地质公园内最负盛名的风景集萃景区。景区内的许多景点都是令游人如痴如醉的绝胜景观。景区内可达景点26处，主要有西海大峡谷、狮子峰、始信峰、贡阳山、丹霞峰、仙桃峰、石笋峰、光明顶、清凉台、飞来石、黑虎松、麒麟松、凤凰松、连理松等;可观景点100多处，主要有笔架峰、上升峰、笔峰、石鼓峰、猴子观海、仙人晒靴、仙女打琴、天狗望月、武松打虎、丞相观棋、西海大峡谷中诸多景点等。</w:t>
      </w:r>
    </w:p>
    <w:p>
      <w:pPr>
        <w:ind w:left="0" w:right="0" w:firstLine="560"/>
        <w:spacing w:before="450" w:after="450" w:line="312" w:lineRule="auto"/>
      </w:pPr>
      <w:r>
        <w:rPr>
          <w:rFonts w:ascii="宋体" w:hAnsi="宋体" w:eastAsia="宋体" w:cs="宋体"/>
          <w:color w:val="000"/>
          <w:sz w:val="28"/>
          <w:szCs w:val="28"/>
        </w:rPr>
        <w:t xml:space="preserve">北海群峰荟萃，石门峰、贡阳山，都属海拔1800米以上高峰，形成如屏障，隔开南北。东海门又名石门峰，在光明顶与棋石峰之间;西海门位于西海大峡谷东侧;西海大峡谷神秘莫测，峡谷西侧群峰峻峭，下临深壑，怪石奇松，云雾飘渺，气象万千;云门、石床、九龙诸峰，都在远眺之中。松林峰郁郁葱葱，松涛阵阵;丹霞峰赭色的峰壁上落照霞光，色彩斑斓。景区四周，炼丹、石门、贡阳、棋石诸峰，高大雄伟，惟海拔1690米的狮子峰，却头东尾西的横卧在景区之中。始信峰虽不如天都、莲花峰高，也不在36大峰之列，但雄踞险壑，竖立如削，三面临壑，悬崖万丈;峰顶拳拳之地，近揽远眺，面面受奇，古有“黄山之雄甲宇内，幽秀灵奇聚后海”之句，至此“始信黄山天下奇”。</w:t>
      </w:r>
    </w:p>
    <w:p>
      <w:pPr>
        <w:ind w:left="0" w:right="0" w:firstLine="560"/>
        <w:spacing w:before="450" w:after="450" w:line="312" w:lineRule="auto"/>
      </w:pPr>
      <w:r>
        <w:rPr>
          <w:rFonts w:ascii="宋体" w:hAnsi="宋体" w:eastAsia="宋体" w:cs="宋体"/>
          <w:color w:val="000"/>
          <w:sz w:val="28"/>
          <w:szCs w:val="28"/>
        </w:rPr>
        <w:t xml:space="preserve">峰体之间，有岭、矼相连。白鹅岭连接贡阳山和白鹅峰，隔开东海和北海;平天矼长达千米，为黄山前、后海之分界线;石笋矼从始信峰侧向仙人峰延伸，石笋平空拔地，嶙如玉柱，犹如雨后春笋，“亦奇亦妙”，让人叫绝。</w:t>
      </w:r>
    </w:p>
    <w:p>
      <w:pPr>
        <w:ind w:left="0" w:right="0" w:firstLine="560"/>
        <w:spacing w:before="450" w:after="450" w:line="312" w:lineRule="auto"/>
      </w:pPr>
      <w:r>
        <w:rPr>
          <w:rFonts w:ascii="宋体" w:hAnsi="宋体" w:eastAsia="宋体" w:cs="宋体"/>
          <w:color w:val="000"/>
          <w:sz w:val="28"/>
          <w:szCs w:val="28"/>
        </w:rPr>
        <w:t xml:space="preserve">峰林矼坞，巧石星罗棋布，巧中见怪，怪中有巧，巧得怪，怪得奇，奇得美，松石相伴，云雾缭绕，显示出山之生动灵性。</w:t>
      </w:r>
    </w:p>
    <w:p>
      <w:pPr>
        <w:ind w:left="0" w:right="0" w:firstLine="560"/>
        <w:spacing w:before="450" w:after="450" w:line="312" w:lineRule="auto"/>
      </w:pPr>
      <w:r>
        <w:rPr>
          <w:rFonts w:ascii="宋体" w:hAnsi="宋体" w:eastAsia="宋体" w:cs="宋体"/>
          <w:color w:val="000"/>
          <w:sz w:val="28"/>
          <w:szCs w:val="28"/>
        </w:rPr>
        <w:t xml:space="preserve">巧石孕育出奇松，奇松又造化出巧石。黄山松与石融为一体，千万年来交相生化。正是这“一理交化”的关系，使黄山松石奇观难以分离，已经到了“松石不可辨，非松又非石”的境界。</w:t>
      </w:r>
    </w:p>
    <w:p>
      <w:pPr>
        <w:ind w:left="0" w:right="0" w:firstLine="560"/>
        <w:spacing w:before="450" w:after="450" w:line="312" w:lineRule="auto"/>
      </w:pPr>
      <w:r>
        <w:rPr>
          <w:rFonts w:ascii="宋体" w:hAnsi="宋体" w:eastAsia="宋体" w:cs="宋体"/>
          <w:color w:val="000"/>
          <w:sz w:val="28"/>
          <w:szCs w:val="28"/>
        </w:rPr>
        <w:t xml:space="preserve">散花坞右前方有一石柱，像似一支巨大的笔杆倒插在散花坞内，柱顶巧生奇松，恰似一朵鲜花绽开在笔尖上相，人称“梦笔生花”。</w:t>
      </w:r>
    </w:p>
    <w:p>
      <w:pPr>
        <w:ind w:left="0" w:right="0" w:firstLine="560"/>
        <w:spacing w:before="450" w:after="450" w:line="312" w:lineRule="auto"/>
      </w:pPr>
      <w:r>
        <w:rPr>
          <w:rFonts w:ascii="宋体" w:hAnsi="宋体" w:eastAsia="宋体" w:cs="宋体"/>
          <w:color w:val="000"/>
          <w:sz w:val="28"/>
          <w:szCs w:val="28"/>
        </w:rPr>
        <w:t xml:space="preserve">石笋矼上，上升是、始信两峰间，有一排巧石，其中二人对坐，如棋手对弈。二仙之间，有奇松如棋盘，这是著名的松石奇观“仙人下棋”。</w:t>
      </w:r>
    </w:p>
    <w:p>
      <w:pPr>
        <w:ind w:left="0" w:right="0" w:firstLine="560"/>
        <w:spacing w:before="450" w:after="450" w:line="312" w:lineRule="auto"/>
      </w:pPr>
      <w:r>
        <w:rPr>
          <w:rFonts w:ascii="宋体" w:hAnsi="宋体" w:eastAsia="宋体" w:cs="宋体"/>
          <w:color w:val="000"/>
          <w:sz w:val="28"/>
          <w:szCs w:val="28"/>
        </w:rPr>
        <w:t xml:space="preserve">西海门左侧石床峰上，有一石如天女玉立云端，她足踏云烟，手握花绷，玉手纤纤，飞针走线，认真绘绣这人间仙境。但这仙女胸前的绣花绷，这是一株树冠平整的奇松。</w:t>
      </w:r>
    </w:p>
    <w:p>
      <w:pPr>
        <w:ind w:left="0" w:right="0" w:firstLine="560"/>
        <w:spacing w:before="450" w:after="450" w:line="312" w:lineRule="auto"/>
      </w:pPr>
      <w:r>
        <w:rPr>
          <w:rFonts w:ascii="宋体" w:hAnsi="宋体" w:eastAsia="宋体" w:cs="宋体"/>
          <w:color w:val="000"/>
          <w:sz w:val="28"/>
          <w:szCs w:val="28"/>
        </w:rPr>
        <w:t xml:space="preserve">北海景区松石搭配成景成画的景观很多，如“苏武牧羊”、“关公挡曹”、“仙人打琴”、“姐妹放羊”等等。“关公挡曹”的“关云长”头上的盔缨，远眺时风吹欲动，伴云飞舞，活灵活现。</w:t>
      </w:r>
    </w:p>
    <w:p>
      <w:pPr>
        <w:ind w:left="0" w:right="0" w:firstLine="560"/>
        <w:spacing w:before="450" w:after="450" w:line="312" w:lineRule="auto"/>
      </w:pPr>
      <w:r>
        <w:rPr>
          <w:rFonts w:ascii="宋体" w:hAnsi="宋体" w:eastAsia="宋体" w:cs="宋体"/>
          <w:color w:val="000"/>
          <w:sz w:val="28"/>
          <w:szCs w:val="28"/>
        </w:rPr>
        <w:t xml:space="preserve">黄山松不仅与巧石“一理交化”，阴阳和合，也与云雾呼吸吐纳，游龙戏凤。明代诗画家陈继儒道：黄山“十步一云，五步一松，松埋云上，云掩松中”。黄山松就是云中龙，它虬枝矢矫，向空壁立，足爪森森，鳞甲斑斑。一方面把爪牙深深地插入岩石，同黄山峰石生死纠缠，雌雄难解;另一方面又翻崖破石，急欲挣脱峰石的羁绊，颇有一旦风雷乍起，势将破壁而去，直飞东海。</w:t>
      </w:r>
    </w:p>
    <w:p>
      <w:pPr>
        <w:ind w:left="0" w:right="0" w:firstLine="560"/>
        <w:spacing w:before="450" w:after="450" w:line="312" w:lineRule="auto"/>
      </w:pPr>
      <w:r>
        <w:rPr>
          <w:rFonts w:ascii="宋体" w:hAnsi="宋体" w:eastAsia="宋体" w:cs="宋体"/>
          <w:color w:val="000"/>
          <w:sz w:val="28"/>
          <w:szCs w:val="28"/>
        </w:rPr>
        <w:t xml:space="preserve">北海林木似海，名松甚多。黑虎松、龙爪松、双龙松、卧龙松、接引松、连理松、麒麟松、大王松、团结松、辕门松、孔雀松、棋枰松、扇子松等古今名松，都长在北海。</w:t>
      </w:r>
    </w:p>
    <w:p>
      <w:pPr>
        <w:ind w:left="0" w:right="0" w:firstLine="560"/>
        <w:spacing w:before="450" w:after="450" w:line="312" w:lineRule="auto"/>
      </w:pPr>
      <w:r>
        <w:rPr>
          <w:rFonts w:ascii="宋体" w:hAnsi="宋体" w:eastAsia="宋体" w:cs="宋体"/>
          <w:color w:val="000"/>
          <w:sz w:val="28"/>
          <w:szCs w:val="28"/>
        </w:rPr>
        <w:t xml:space="preserve">贡阳山麓的散花坞，四面峰峦环峙，坞内林木茂密，奇松怪石荟萃。“梦笔生花”在坞的右侧，笔峰左侧，又有一峰突起，顶分五岔，酷似笔架，与笔峰相对。一坞之中，有“笔”有“架”，天然成趣。散花坞中，漫山遍坞多是嘉木瑞草。奇松青翠，望春花、杜鹃花、天女花、四照花递次开放，百花争艳，浓香浮云。</w:t>
      </w:r>
    </w:p>
    <w:p>
      <w:pPr>
        <w:ind w:left="0" w:right="0" w:firstLine="560"/>
        <w:spacing w:before="450" w:after="450" w:line="312" w:lineRule="auto"/>
      </w:pPr>
      <w:r>
        <w:rPr>
          <w:rFonts w:ascii="宋体" w:hAnsi="宋体" w:eastAsia="宋体" w:cs="宋体"/>
          <w:color w:val="000"/>
          <w:sz w:val="28"/>
          <w:szCs w:val="28"/>
        </w:rPr>
        <w:t xml:space="preserve">北海景区面积广，景点、景物多达百处，自然形成许多观景台，如清凉台、望仙台、琴台、西海门台和人工筑成的散花坞观景台等。清凉台是北海的风景窗。台侧岩壁上，镌有“清凉世界”、“胜殊妙绝”、“气象万千”等摩崖石刻，集书法、启示于壁崖，让人回味，令人赞叹。黄山与太平盆地，山高谷深，气温差大，加之雨量充沛，极易形成云海。当云海一铺万顷时，幽谷险壑，顿时淹没，远处峰尖，犹如孤岛，似海非海，非海似海。置身清凉台，如立大海之滨，静观涛起涛落，似闻涛声拍岸。如凌晨旭日东升，霞光万道，云涛海面，色彩绚丽，是谓“霞海”奇观。</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推荐景区文明旅游宣传标语(精)七</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2025-01-18T20:56:05+08:00</dcterms:created>
  <dcterms:modified xsi:type="dcterms:W3CDTF">2025-01-18T20:56:05+08:00</dcterms:modified>
</cp:coreProperties>
</file>

<file path=docProps/custom.xml><?xml version="1.0" encoding="utf-8"?>
<Properties xmlns="http://schemas.openxmlformats.org/officeDocument/2006/custom-properties" xmlns:vt="http://schemas.openxmlformats.org/officeDocument/2006/docPropsVTypes"/>
</file>