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有关师德师风警示学习教育典型案例范文简短(2篇)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师德师风警示学习教育典型案例范文简短一通过对师德师风的学习，我简单得谈谈以下几点体会：第一，严以律己，注重言行。为人师表，坚持严以律己，增强自身的自控能力，每天都带着一份好心情投入到工作中，带着微笑迎接孩子。幼儿园的工作繁琐、压力大，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有关师德师风警示学习教育典型案例范文简短一</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1、教育教学的新课标理论理解的不够透彻，没有从实质上深入研究，导致教学过程中出现很多困惑。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3、对于学生的关爱不够。在教学过程中带着有色眼镜，偏爱优生，歧视差生。为了不影响教学进度，点优生发言的次数偏多，却扼杀可部分学生的学习积极性。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4、对学生的评价方式过于单一。备课不能面向全体学生。没有根据学生的个性特点来评价学生的行为。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5、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6、业务知识不精。现代的社会是知识、信息快速发展的时代，可我却认为有一些业务知识就能适应了，这是错误的想法。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