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文献综述范文模板例文500字格式(合集10篇)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文献综述范文模板例文500字格式1电力企业想达到自身经营效益和外部社会效益的双赢，不仅要以优质的服务满足客户的需求，还需要改革自身的组织结构，以提高企业运行的效率和效果。重建后的组织模式围绕着会计的业务流程而展开，职能单元则是为业务流程的有...</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文献综述范文模板例文500字格式1</w:t>
      </w:r>
    </w:p>
    <w:p>
      <w:pPr>
        <w:ind w:left="0" w:right="0" w:firstLine="560"/>
        <w:spacing w:before="450" w:after="450" w:line="312" w:lineRule="auto"/>
      </w:pPr>
      <w:r>
        <w:rPr>
          <w:rFonts w:ascii="宋体" w:hAnsi="宋体" w:eastAsia="宋体" w:cs="宋体"/>
          <w:color w:val="000"/>
          <w:sz w:val="28"/>
          <w:szCs w:val="28"/>
        </w:rPr>
        <w:t xml:space="preserve">电力企业想达到自身经营效益和外部社会效益的双赢，不仅要以优质的服务满足客户的需求，还需要改革自身的组织结构，以提高企业运行的效率和效果。重建后的组织模式围绕着会计的业务流程而展开，职能单元则是为业务流程的有效运行提供服务支持。因此，基于会计业务流程而重构的会计组织其实是一种二维的组织结构——流程维和职能维，一方面需要建立与会计业务流程相适应的流程小组；另一方面，各个会计业务流程小组统归于会计服务中心，服务中心实现相关的职能。流程小组目的在于满足与业务流程相关的录入、处理和控制等相关工作，服务中心的主要作用在于培养和提供有关的`会计专业人员并参与解决流程上的执行问题，在纵向上保证组织内进行核算与管理的系统性。图2显示的是在ERP环境下，基本财务数据的采集工作由各个业务部门自身所设的数据处理中心完成，故需要在每个独立的业务部门下设立数据录入员，数据审核记账员和数据文档管理员这三个职位，分别负责部门数据的录入、审核记账和存档等基础财务工作。图3显示的是会计部门在以流程为中心重组后只需要设立AIS系统部（主要负责ERP系统财务模块的使用和数据库的维护及管理）及财务小组（主要负责对有关要素进行管理和监督等职能）。重建后会计组织的结构特征：</w:t>
      </w:r>
    </w:p>
    <w:p>
      <w:pPr>
        <w:ind w:left="0" w:right="0" w:firstLine="560"/>
        <w:spacing w:before="450" w:after="450" w:line="312" w:lineRule="auto"/>
      </w:pPr>
      <w:r>
        <w:rPr>
          <w:rFonts w:ascii="宋体" w:hAnsi="宋体" w:eastAsia="宋体" w:cs="宋体"/>
          <w:color w:val="000"/>
          <w:sz w:val="28"/>
          <w:szCs w:val="28"/>
        </w:rPr>
        <w:t xml:space="preserve">（1）以流程为中心。会计组织的传统分工有两个基本的假设；</w:t>
      </w:r>
    </w:p>
    <w:p>
      <w:pPr>
        <w:ind w:left="0" w:right="0" w:firstLine="560"/>
        <w:spacing w:before="450" w:after="450" w:line="312" w:lineRule="auto"/>
      </w:pPr>
      <w:r>
        <w:rPr>
          <w:rFonts w:ascii="宋体" w:hAnsi="宋体" w:eastAsia="宋体" w:cs="宋体"/>
          <w:color w:val="000"/>
          <w:sz w:val="28"/>
          <w:szCs w:val="28"/>
        </w:rPr>
        <w:t xml:space="preserve">其一，相对于组织任务的多样复杂性，雇员的工作能力往往被视为是不能匹配的；</w:t>
      </w:r>
    </w:p>
    <w:p>
      <w:pPr>
        <w:ind w:left="0" w:right="0" w:firstLine="560"/>
        <w:spacing w:before="450" w:after="450" w:line="312" w:lineRule="auto"/>
      </w:pPr>
      <w:r>
        <w:rPr>
          <w:rFonts w:ascii="宋体" w:hAnsi="宋体" w:eastAsia="宋体" w:cs="宋体"/>
          <w:color w:val="000"/>
          <w:sz w:val="28"/>
          <w:szCs w:val="28"/>
        </w:rPr>
        <w:t xml:space="preserve">其二，组织中的管理层被视为控制中心，对部门业务活动行使管理职能，对应到会计部门，部门内的分工越是详细其相互牵制力就越大，从而内控就越强。</w:t>
      </w:r>
    </w:p>
    <w:p>
      <w:pPr>
        <w:ind w:left="0" w:right="0" w:firstLine="560"/>
        <w:spacing w:before="450" w:after="450" w:line="312" w:lineRule="auto"/>
      </w:pPr>
      <w:r>
        <w:rPr>
          <w:rFonts w:ascii="宋体" w:hAnsi="宋体" w:eastAsia="宋体" w:cs="宋体"/>
          <w:color w:val="000"/>
          <w:sz w:val="28"/>
          <w:szCs w:val="28"/>
        </w:rPr>
        <w:t xml:space="preserve">这两种假设强调对员工的控制，均将员工视作低能、懒惰和不负责任的人，管理者的作用就是监督和控制员工。建立在这两项职能基础上传统会计组织模式所获得的利益远远低于所花费的费用，而违规的风险依然存在。与以管理职能为中心的组织结构不同，ERP环境下的会计组织结构围绕着相关关键的业务流程进行重新构建，将以流程为重构的中心单元，把具有逻辑关联的会计活动连接起来，由一体化的信息系统完成整个流程的运行。流程小组成为新组织结构的基本单元，重构后的会计组织模式将不再以功能划分各个岗位和职位，原先的岗位和任务被整合和压缩为三种：数据录入人员、数据审核记账员和数据文档管理员，从而避免了传统组织结构的职能交叉，效率低下等问题。同时，减少了存在于各个环节的检查步骤，只需要进行系统数据设定或者总检查，就可以简化这一原先繁琐复杂的活动。流程化的组织结构保证了组织的通畅，避免了一些风险，岗位的最终设定可以根据流程的需要重新设置。</w:t>
      </w:r>
    </w:p>
    <w:p>
      <w:pPr>
        <w:ind w:left="0" w:right="0" w:firstLine="560"/>
        <w:spacing w:before="450" w:after="450" w:line="312" w:lineRule="auto"/>
      </w:pPr>
      <w:r>
        <w:rPr>
          <w:rFonts w:ascii="宋体" w:hAnsi="宋体" w:eastAsia="宋体" w:cs="宋体"/>
          <w:color w:val="000"/>
          <w:sz w:val="28"/>
          <w:szCs w:val="28"/>
        </w:rPr>
        <w:t xml:space="preserve">（2）扁平化。ERP系统的流程管理能够优化企业的信息过程，重构企业财务数据的收集、传递和处理能力。ERP系统模块中的财务信息系统，负担了会计数据的汇总、协调、分解和控制职能，以前这些由中层会计管理人员所承担的职能将由系统自动完成，从而大幅度减少这一层级所设置的管理人员，并在缩短组织的顶端与低端间信息通道的基础上提升了效率，有效减少了财务数据失真的风险。ERP系统使传统的会计组织中层管理人员失去了存在的基础，能够提高组织结构的效率，会计组织的新模式成为高效率、效能的扁平化组织。</w:t>
      </w:r>
    </w:p>
    <w:p>
      <w:pPr>
        <w:ind w:left="0" w:right="0" w:firstLine="560"/>
        <w:spacing w:before="450" w:after="450" w:line="312" w:lineRule="auto"/>
      </w:pPr>
      <w:r>
        <w:rPr>
          <w:rFonts w:ascii="宋体" w:hAnsi="宋体" w:eastAsia="宋体" w:cs="宋体"/>
          <w:color w:val="000"/>
          <w:sz w:val="28"/>
          <w:szCs w:val="28"/>
        </w:rPr>
        <w:t xml:space="preserve">（3）相关组织界线的模糊化。信息化的会计实务，加强了“组织—机构—个体”三者间的联系，极大地提升了个人和组织的数据处理能力。之前直线型的组织模式将被新的模式所替代。会计组织的新模式将从横向和纵向两个维度连系企业内部的各个层级机构，并加强组织自身同外部机构和个体间的联系，ERP环境下的企业、部门和个人，虽然仍然有权、责、利的划分，但会计部门所承担的工作已通过信息和数据与其他部门交织在一起，组织内部职能部门之间乃至组织间的界线已经淡化和模糊化。</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ERP环境下探讨会计部门组织模式的重新构造，它要求重构后新的组织模式能够与系统模块中财务信息处理的有关流程相契合，能与ERP环境下会计信息的处理流程紧密集合，从而保证会计目标的实现。传统的电力企业会计组织模式固有的缺陷，制约了信息化浪潮下会计目标处理的效果与效率。而本文提出的在ERP环境下电力企业会计组织的模式，能够在业务流程重构和信息化的要求下，从制度上推动会计业务的同步化。文中的不妥之处，有待在以后的工作中进一步探索完善。</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文献综述范文模板例文500字格式2</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全球化发展，电子企业生产经营和管理的理论方法不断进化，精益生产产生于上世纪90年代。本文研究对象江苏淮安D电子企业，通过借鉴和应用精益生产方式，提高企业生产效率，降低企业成本。实践证明，电子企业实施精益生产，能够有效配置和合理使用企业资源，最大限度的获取经济效益。本文从精益生产方式的基础理论入手，介绍了江苏淮安D电子企业应用的几种精益生产的主要技术，以及在D企业中应用精益生产的必然性，结合实际，对D电子企业进行标准化作业，以此设计江苏淮安某电子企业精益生产的方案，找出一种提升生产效率、降低成本的方法，总结出精益生产在D企业实施中所取得的成功经验和启示及失败教训，最后做出研究展望。</w:t>
      </w:r>
    </w:p>
    <w:p>
      <w:pPr>
        <w:ind w:left="0" w:right="0" w:firstLine="560"/>
        <w:spacing w:before="450" w:after="450" w:line="312" w:lineRule="auto"/>
      </w:pPr>
      <w:r>
        <w:rPr>
          <w:rFonts w:ascii="宋体" w:hAnsi="宋体" w:eastAsia="宋体" w:cs="宋体"/>
          <w:color w:val="000"/>
          <w:sz w:val="28"/>
          <w:szCs w:val="28"/>
        </w:rPr>
        <w:t xml:space="preserve">&gt;1、精益生产概述</w:t>
      </w:r>
    </w:p>
    <w:p>
      <w:pPr>
        <w:ind w:left="0" w:right="0" w:firstLine="560"/>
        <w:spacing w:before="450" w:after="450" w:line="312" w:lineRule="auto"/>
      </w:pPr>
      <w:r>
        <w:rPr>
          <w:rFonts w:ascii="宋体" w:hAnsi="宋体" w:eastAsia="宋体" w:cs="宋体"/>
          <w:color w:val="000"/>
          <w:sz w:val="28"/>
          <w:szCs w:val="28"/>
        </w:rPr>
        <w:t xml:space="preserve">精益生产的定义</w:t>
      </w:r>
    </w:p>
    <w:p>
      <w:pPr>
        <w:ind w:left="0" w:right="0" w:firstLine="560"/>
        <w:spacing w:before="450" w:after="450" w:line="312" w:lineRule="auto"/>
      </w:pPr>
      <w:r>
        <w:rPr>
          <w:rFonts w:ascii="宋体" w:hAnsi="宋体" w:eastAsia="宋体" w:cs="宋体"/>
          <w:color w:val="000"/>
          <w:sz w:val="28"/>
          <w:szCs w:val="28"/>
        </w:rPr>
        <w:t xml:space="preserve">精益生产：一种管理产品开发、生产运作、供应商以及客户关系的整个业务的方法。与大批量生产系统形成对比的是，精益生产强调以更少的人力，更少的空间，更少的投资和更短的时间，生产符合顾客需求的高质量产品[1]，其核心思想是通过企业全体员工的参与，消除或减少所有环节的各种浪费，为顾客创造连续不断的价值流。</w:t>
      </w:r>
    </w:p>
    <w:p>
      <w:pPr>
        <w:ind w:left="0" w:right="0" w:firstLine="560"/>
        <w:spacing w:before="450" w:after="450" w:line="312" w:lineRule="auto"/>
      </w:pPr>
      <w:r>
        <w:rPr>
          <w:rFonts w:ascii="宋体" w:hAnsi="宋体" w:eastAsia="宋体" w:cs="宋体"/>
          <w:color w:val="000"/>
          <w:sz w:val="28"/>
          <w:szCs w:val="28"/>
        </w:rPr>
        <w:t xml:space="preserve">精益生产的来源</w:t>
      </w:r>
    </w:p>
    <w:p>
      <w:pPr>
        <w:ind w:left="0" w:right="0" w:firstLine="560"/>
        <w:spacing w:before="450" w:after="450" w:line="312" w:lineRule="auto"/>
      </w:pPr>
      <w:r>
        <w:rPr>
          <w:rFonts w:ascii="宋体" w:hAnsi="宋体" w:eastAsia="宋体" w:cs="宋体"/>
          <w:color w:val="000"/>
          <w:sz w:val="28"/>
          <w:szCs w:val="28"/>
        </w:rPr>
        <w:t xml:space="preserve">精益生产来源于丰田公司提出的一种生产方式，最初在日本丰田汽车公司最高管理者丰田英二的领导下，该公司旗下员工大野耐一在实践中提出逐步消除浪费、看板生产、目视管理等一些独特的生产管理方式，并最终形成了与当时汽车工业完全不同的生产方式，这就是——丰田生产方式[3]。后来，美国汽车行业在日本汽车公司的强大市场压力下向日本学习，并将其上升为更高的理论程度，这就是——精益生产[4]。精益生产是当前工业界公认最佳的一种生产组织体系和方式。</w:t>
      </w:r>
    </w:p>
    <w:p>
      <w:pPr>
        <w:ind w:left="0" w:right="0" w:firstLine="560"/>
        <w:spacing w:before="450" w:after="450" w:line="312" w:lineRule="auto"/>
      </w:pPr>
      <w:r>
        <w:rPr>
          <w:rFonts w:ascii="宋体" w:hAnsi="宋体" w:eastAsia="宋体" w:cs="宋体"/>
          <w:color w:val="000"/>
          <w:sz w:val="28"/>
          <w:szCs w:val="28"/>
        </w:rPr>
        <w:t xml:space="preserve">精益生产的思想</w:t>
      </w:r>
    </w:p>
    <w:p>
      <w:pPr>
        <w:ind w:left="0" w:right="0" w:firstLine="560"/>
        <w:spacing w:before="450" w:after="450" w:line="312" w:lineRule="auto"/>
      </w:pPr>
      <w:r>
        <w:rPr>
          <w:rFonts w:ascii="宋体" w:hAnsi="宋体" w:eastAsia="宋体" w:cs="宋体"/>
          <w:color w:val="000"/>
          <w:sz w:val="28"/>
          <w:szCs w:val="28"/>
        </w:rPr>
        <w:t xml:space="preserve">精益生产方式的核心思想之一，就是要尽量使工序间的在制品数量接近于零，就是强调生产同步化，同步化的核心思想包括“一个流”的生产方式、缩短作业切换时间、培养多能工、标准化作业这四大部分精益生产是减少浪费，建立具有高度灵活性、高效率的生产系统。它代表着现今制造业的发展方向，被誉为“21世纪制造业的标准生产方式”。</w:t>
      </w:r>
    </w:p>
    <w:p>
      <w:pPr>
        <w:ind w:left="0" w:right="0" w:firstLine="560"/>
        <w:spacing w:before="450" w:after="450" w:line="312" w:lineRule="auto"/>
      </w:pPr>
      <w:r>
        <w:rPr>
          <w:rFonts w:ascii="宋体" w:hAnsi="宋体" w:eastAsia="宋体" w:cs="宋体"/>
          <w:color w:val="000"/>
          <w:sz w:val="28"/>
          <w:szCs w:val="28"/>
        </w:rPr>
        <w:t xml:space="preserve">精益生产的目的</w:t>
      </w:r>
    </w:p>
    <w:p>
      <w:pPr>
        <w:ind w:left="0" w:right="0" w:firstLine="560"/>
        <w:spacing w:before="450" w:after="450" w:line="312" w:lineRule="auto"/>
      </w:pPr>
      <w:r>
        <w:rPr>
          <w:rFonts w:ascii="宋体" w:hAnsi="宋体" w:eastAsia="宋体" w:cs="宋体"/>
          <w:color w:val="000"/>
          <w:sz w:val="28"/>
          <w:szCs w:val="28"/>
        </w:rPr>
        <w:t xml:space="preserve">以更少的人力，更少的空间，更少的投资和更短的时间，生产符合顾客需求的高质量产品，让企业获得更大的竞争优势和更大的利润空间为目的。</w:t>
      </w:r>
    </w:p>
    <w:p>
      <w:pPr>
        <w:ind w:left="0" w:right="0" w:firstLine="560"/>
        <w:spacing w:before="450" w:after="450" w:line="312" w:lineRule="auto"/>
      </w:pPr>
      <w:r>
        <w:rPr>
          <w:rFonts w:ascii="宋体" w:hAnsi="宋体" w:eastAsia="宋体" w:cs="宋体"/>
          <w:color w:val="000"/>
          <w:sz w:val="28"/>
          <w:szCs w:val="28"/>
        </w:rPr>
        <w:t xml:space="preserve">表现形式：精益求精，尽善尽美，永无止境的追求“七个零”</w:t>
      </w:r>
    </w:p>
    <w:p>
      <w:pPr>
        <w:ind w:left="0" w:right="0" w:firstLine="560"/>
        <w:spacing w:before="450" w:after="450" w:line="312" w:lineRule="auto"/>
      </w:pPr>
      <w:r>
        <w:rPr>
          <w:rFonts w:ascii="宋体" w:hAnsi="宋体" w:eastAsia="宋体" w:cs="宋体"/>
          <w:color w:val="000"/>
          <w:sz w:val="28"/>
          <w:szCs w:val="28"/>
        </w:rPr>
        <w:t xml:space="preserve">（1）“零”转产工时浪费</w:t>
      </w:r>
    </w:p>
    <w:p>
      <w:pPr>
        <w:ind w:left="0" w:right="0" w:firstLine="560"/>
        <w:spacing w:before="450" w:after="450" w:line="312" w:lineRule="auto"/>
      </w:pPr>
      <w:r>
        <w:rPr>
          <w:rFonts w:ascii="宋体" w:hAnsi="宋体" w:eastAsia="宋体" w:cs="宋体"/>
          <w:color w:val="000"/>
          <w:sz w:val="28"/>
          <w:szCs w:val="28"/>
        </w:rPr>
        <w:t xml:space="preserve">（2）“零”库存</w:t>
      </w:r>
    </w:p>
    <w:p>
      <w:pPr>
        <w:ind w:left="0" w:right="0" w:firstLine="560"/>
        <w:spacing w:before="450" w:after="450" w:line="312" w:lineRule="auto"/>
      </w:pPr>
      <w:r>
        <w:rPr>
          <w:rFonts w:ascii="宋体" w:hAnsi="宋体" w:eastAsia="宋体" w:cs="宋体"/>
          <w:color w:val="000"/>
          <w:sz w:val="28"/>
          <w:szCs w:val="28"/>
        </w:rPr>
        <w:t xml:space="preserve">（3）“零”浪费</w:t>
      </w:r>
    </w:p>
    <w:p>
      <w:pPr>
        <w:ind w:left="0" w:right="0" w:firstLine="560"/>
        <w:spacing w:before="450" w:after="450" w:line="312" w:lineRule="auto"/>
      </w:pPr>
      <w:r>
        <w:rPr>
          <w:rFonts w:ascii="宋体" w:hAnsi="宋体" w:eastAsia="宋体" w:cs="宋体"/>
          <w:color w:val="000"/>
          <w:sz w:val="28"/>
          <w:szCs w:val="28"/>
        </w:rPr>
        <w:t xml:space="preserve">（4）“零”不良</w:t>
      </w:r>
    </w:p>
    <w:p>
      <w:pPr>
        <w:ind w:left="0" w:right="0" w:firstLine="560"/>
        <w:spacing w:before="450" w:after="450" w:line="312" w:lineRule="auto"/>
      </w:pPr>
      <w:r>
        <w:rPr>
          <w:rFonts w:ascii="宋体" w:hAnsi="宋体" w:eastAsia="宋体" w:cs="宋体"/>
          <w:color w:val="000"/>
          <w:sz w:val="28"/>
          <w:szCs w:val="28"/>
        </w:rPr>
        <w:t xml:space="preserve">（5）“零”故障</w:t>
      </w:r>
    </w:p>
    <w:p>
      <w:pPr>
        <w:ind w:left="0" w:right="0" w:firstLine="560"/>
        <w:spacing w:before="450" w:after="450" w:line="312" w:lineRule="auto"/>
      </w:pPr>
      <w:r>
        <w:rPr>
          <w:rFonts w:ascii="宋体" w:hAnsi="宋体" w:eastAsia="宋体" w:cs="宋体"/>
          <w:color w:val="000"/>
          <w:sz w:val="28"/>
          <w:szCs w:val="28"/>
        </w:rPr>
        <w:t xml:space="preserve">（6）“零”停滞</w:t>
      </w:r>
    </w:p>
    <w:p>
      <w:pPr>
        <w:ind w:left="0" w:right="0" w:firstLine="560"/>
        <w:spacing w:before="450" w:after="450" w:line="312" w:lineRule="auto"/>
      </w:pPr>
      <w:r>
        <w:rPr>
          <w:rFonts w:ascii="宋体" w:hAnsi="宋体" w:eastAsia="宋体" w:cs="宋体"/>
          <w:color w:val="000"/>
          <w:sz w:val="28"/>
          <w:szCs w:val="28"/>
        </w:rPr>
        <w:t xml:space="preserve">（7）“零”灾害</w:t>
      </w:r>
    </w:p>
    <w:p>
      <w:pPr>
        <w:ind w:left="0" w:right="0" w:firstLine="560"/>
        <w:spacing w:before="450" w:after="450" w:line="312" w:lineRule="auto"/>
      </w:pPr>
      <w:r>
        <w:rPr>
          <w:rFonts w:ascii="宋体" w:hAnsi="宋体" w:eastAsia="宋体" w:cs="宋体"/>
          <w:color w:val="000"/>
          <w:sz w:val="28"/>
          <w:szCs w:val="28"/>
        </w:rPr>
        <w:t xml:space="preserve">&gt;2、国内外精益生产研究现状</w:t>
      </w:r>
    </w:p>
    <w:p>
      <w:pPr>
        <w:ind w:left="0" w:right="0" w:firstLine="560"/>
        <w:spacing w:before="450" w:after="450" w:line="312" w:lineRule="auto"/>
      </w:pPr>
      <w:r>
        <w:rPr>
          <w:rFonts w:ascii="宋体" w:hAnsi="宋体" w:eastAsia="宋体" w:cs="宋体"/>
          <w:color w:val="000"/>
          <w:sz w:val="28"/>
          <w:szCs w:val="28"/>
        </w:rPr>
        <w:t xml:space="preserve">2.国外精益生产的研究</w:t>
      </w:r>
    </w:p>
    <w:p>
      <w:pPr>
        <w:ind w:left="0" w:right="0" w:firstLine="560"/>
        <w:spacing w:before="450" w:after="450" w:line="312" w:lineRule="auto"/>
      </w:pPr>
      <w:r>
        <w:rPr>
          <w:rFonts w:ascii="宋体" w:hAnsi="宋体" w:eastAsia="宋体" w:cs="宋体"/>
          <w:color w:val="000"/>
          <w:sz w:val="28"/>
          <w:szCs w:val="28"/>
        </w:rPr>
        <w:t xml:space="preserve">日本的研究现状</w:t>
      </w:r>
    </w:p>
    <w:p>
      <w:pPr>
        <w:ind w:left="0" w:right="0" w:firstLine="560"/>
        <w:spacing w:before="450" w:after="450" w:line="312" w:lineRule="auto"/>
      </w:pPr>
      <w:r>
        <w:rPr>
          <w:rFonts w:ascii="宋体" w:hAnsi="宋体" w:eastAsia="宋体" w:cs="宋体"/>
          <w:color w:val="000"/>
          <w:sz w:val="28"/>
          <w:szCs w:val="28"/>
        </w:rPr>
        <w:t xml:space="preserve">精益思想起源于日本，日本最典型的应用与研究就是精益生产，其中丰田公司的准时化生产和自动化生产方式最为典型。准时化生产和自动化生产是精益生产的两大支柱[8]内容。在丰田的精益生产发展过程中，全面质量管理业成为了重点。20_年机械工业出本社出版的近藤哲夫的《丰田改善力》围绕丰田公司重新解读其生产方式（包括其实施手段、手法）。</w:t>
      </w:r>
    </w:p>
    <w:p>
      <w:pPr>
        <w:ind w:left="0" w:right="0" w:firstLine="560"/>
        <w:spacing w:before="450" w:after="450" w:line="312" w:lineRule="auto"/>
      </w:pPr>
      <w:r>
        <w:rPr>
          <w:rFonts w:ascii="宋体" w:hAnsi="宋体" w:eastAsia="宋体" w:cs="宋体"/>
          <w:color w:val="000"/>
          <w:sz w:val="28"/>
          <w:szCs w:val="28"/>
        </w:rPr>
        <w:t xml:space="preserve">美国的研究现状</w:t>
      </w:r>
    </w:p>
    <w:p>
      <w:pPr>
        <w:ind w:left="0" w:right="0" w:firstLine="560"/>
        <w:spacing w:before="450" w:after="450" w:line="312" w:lineRule="auto"/>
      </w:pPr>
      <w:r>
        <w:rPr>
          <w:rFonts w:ascii="宋体" w:hAnsi="宋体" w:eastAsia="宋体" w:cs="宋体"/>
          <w:color w:val="000"/>
          <w:sz w:val="28"/>
          <w:szCs w:val="28"/>
        </w:rPr>
        <w:t xml:space="preserve">1985年美国麻省理工学院集资五百万，组织五十多位专家，用大约五年的时间，对九十家汽车厂进行考察，将大量生产方式与丰田生产方式对比分析研究。1990年麦克等人成立了精益企业研究所，此机构一直在全球推广精益思想的原理，其截至到20_年已经在全球建立了18个联络点。</w:t>
      </w:r>
    </w:p>
    <w:p>
      <w:pPr>
        <w:ind w:left="0" w:right="0" w:firstLine="560"/>
        <w:spacing w:before="450" w:after="450" w:line="312" w:lineRule="auto"/>
      </w:pPr>
      <w:r>
        <w:rPr>
          <w:rFonts w:ascii="宋体" w:hAnsi="宋体" w:eastAsia="宋体" w:cs="宋体"/>
          <w:color w:val="000"/>
          <w:sz w:val="28"/>
          <w:szCs w:val="28"/>
        </w:rPr>
        <w:t xml:space="preserve">国内精益生产的研究</w:t>
      </w:r>
    </w:p>
    <w:p>
      <w:pPr>
        <w:ind w:left="0" w:right="0" w:firstLine="560"/>
        <w:spacing w:before="450" w:after="450" w:line="312" w:lineRule="auto"/>
      </w:pPr>
      <w:r>
        <w:rPr>
          <w:rFonts w:ascii="宋体" w:hAnsi="宋体" w:eastAsia="宋体" w:cs="宋体"/>
          <w:color w:val="000"/>
          <w:sz w:val="28"/>
          <w:szCs w:val="28"/>
        </w:rPr>
        <w:t xml:space="preserve">精益生产在中国的发展由制造业扩展到其他各个行业。武淑萍在《精益生产在中国的应用现状》[12]中指出，20世纪50年代日本丰田汽车创造了丰田生产方式，70年代以来，日本汽车工业飞速发展引起了各国学者工程技术人员的关注。张丽红，曾风章在《精益生产与六西格玛管理整合的探讨》中表明以美国MIT为首的学术界和企业的效仿和发展，到上个世纪90年代中期，已经形成为一种新的管理观念——“精益思想LeanThinking”。</w:t>
      </w:r>
    </w:p>
    <w:p>
      <w:pPr>
        <w:ind w:left="0" w:right="0" w:firstLine="560"/>
        <w:spacing w:before="450" w:after="450" w:line="312" w:lineRule="auto"/>
      </w:pPr>
      <w:r>
        <w:rPr>
          <w:rFonts w:ascii="宋体" w:hAnsi="宋体" w:eastAsia="宋体" w:cs="宋体"/>
          <w:color w:val="000"/>
          <w:sz w:val="28"/>
          <w:szCs w:val="28"/>
        </w:rPr>
        <w:t xml:space="preserve">《现代制造》20_年10期刊登《汽车行业：精益生产已经豆蔻年华时》指出了精益生产在国内的运用现状，精益思想的若干具体的方法如JIT、5S等早已为我国部分企业所熟悉和运用。</w:t>
      </w:r>
    </w:p>
    <w:p>
      <w:pPr>
        <w:ind w:left="0" w:right="0" w:firstLine="560"/>
        <w:spacing w:before="450" w:after="450" w:line="312" w:lineRule="auto"/>
      </w:pPr>
      <w:r>
        <w:rPr>
          <w:rFonts w:ascii="宋体" w:hAnsi="宋体" w:eastAsia="宋体" w:cs="宋体"/>
          <w:color w:val="000"/>
          <w:sz w:val="28"/>
          <w:szCs w:val="28"/>
        </w:rPr>
        <w:t xml:space="preserve">陈绍文在《精益思想——人、过程和技术的集成》[14]一文中指出精益制造创造了20世纪工业企业再造的奇迹，在汽车、航空、电子等高科技术行业被作为新一代工业革命在推广着。陈绍文的文章继续指出，20_年美国Industryweek对制造企业的普查显示，世界级的企业普遍采用了JIT/连续流生产、快速换模技术、广告牌系统、减少批量和预防性维修等所有丰田在60年代发展的生产方法。</w:t>
      </w:r>
    </w:p>
    <w:p>
      <w:pPr>
        <w:ind w:left="0" w:right="0" w:firstLine="560"/>
        <w:spacing w:before="450" w:after="450" w:line="312" w:lineRule="auto"/>
      </w:pPr>
      <w:r>
        <w:rPr>
          <w:rFonts w:ascii="宋体" w:hAnsi="宋体" w:eastAsia="宋体" w:cs="宋体"/>
          <w:color w:val="000"/>
          <w:sz w:val="28"/>
          <w:szCs w:val="28"/>
        </w:rPr>
        <w:t xml:space="preserve">肖智军等在《精益生产——JIT》中有段原理光公司董事长立神先生的对话。“你们的顾问公司还在大力推行5S吗”？“是的，中国的许多企业尚没有实施或者正在实施精益生产方式。日本的企业都在以毫秒为单位进行改善的基础工程—5S，其改善还只能以小时为单位来衡量”这段话反应了日本企业在改善方面的先进性，同时也说明了国内企业在精益生产应用上的落后。</w:t>
      </w:r>
    </w:p>
    <w:p>
      <w:pPr>
        <w:ind w:left="0" w:right="0" w:firstLine="560"/>
        <w:spacing w:before="450" w:after="450" w:line="312" w:lineRule="auto"/>
      </w:pPr>
      <w:r>
        <w:rPr>
          <w:rFonts w:ascii="宋体" w:hAnsi="宋体" w:eastAsia="宋体" w:cs="宋体"/>
          <w:color w:val="000"/>
          <w:sz w:val="28"/>
          <w:szCs w:val="28"/>
        </w:rPr>
        <w:t xml:space="preserve">随着JIT的不断发展和推广，近年来，在我国汽车工业、电子工业口、制造业等实行流水线生产的企业中应用JIT获得了明显效果，例如，第一汽车制造厂、第二汽车制造厂、上海大众汽车有限公司等企业，结合厂情创造性应用JIT，取得丰富的经验，创造了较好的经济效益[15]。其中不乏有许多成功的试行丰田生产方式案例，但大多数企业在实际操作的过程中，往往困难重重，发现不是实施不动，就是无法长效保持而难以获得成功[16]。</w:t>
      </w:r>
    </w:p>
    <w:p>
      <w:pPr>
        <w:ind w:left="0" w:right="0" w:firstLine="560"/>
        <w:spacing w:before="450" w:after="450" w:line="312" w:lineRule="auto"/>
      </w:pPr>
      <w:r>
        <w:rPr>
          <w:rFonts w:ascii="宋体" w:hAnsi="宋体" w:eastAsia="宋体" w:cs="宋体"/>
          <w:color w:val="000"/>
          <w:sz w:val="28"/>
          <w:szCs w:val="28"/>
        </w:rPr>
        <w:t xml:space="preserve">值得一提的是尽管国内企业历来重视借鉴外部的先进经验和管理方法，越来越多的企业已经认识到精益生产是解决现存生产管理问题最佳方法，80年代以来很多大型企业就开始导入精益生产TPS等一系列外部方法，希望能够和外资企业一样获得成功[17]。</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实施精益生产对于江苏淮安D电子企业的生存和发展是明智的选择，D电子企业的竞争压力主要来源于多样性产品的快速生产和价格竞争，因此，D电子企业应改善生产运营过程，扩展设备通用性，注重人才培养，消除浪费，有效运用精益生产方式获得最佳经济价值。D电子企业应该明白，在实施精益生产过程中，其他国内企业以及国外一些企业的成功经验，对其自身不一定完全适用，有些企业还出现了重结果、轻过程的现象。所以，在实施精益生产的过程中，切不可简单照搬其他企业或国外成功企业实施精益生产的具体做法，而是要根据企业自身的实际情况，形成一套系统的适合自身企业发展的精益生产流程，养成精益生产文化。通过生产经营过程精益化优化辅之以信息化，从而更好地满足日益变化的客户需求，实现精益生产的目标。</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文献综述范文模板例文500字格式3</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分级归纳了体育运动、体育艺术类项目、体育舞蹈中的体能训练理论与方法，根据体育舞蹈的专项特点，指出了体育舞蹈体能训练理论研究的关键问题在于体能训练要根据专项特点，从专项出发，有针对性地制定切实有效可行的训练方法。综述中讨论了体能的概念、体能的训练理论与方法和体育舞蹈的专项特点，在此基础上，对体育舞蹈的体能训练理论的研究前景进行了展望。</w:t>
      </w:r>
    </w:p>
    <w:p>
      <w:pPr>
        <w:ind w:left="0" w:right="0" w:firstLine="560"/>
        <w:spacing w:before="450" w:after="450" w:line="312" w:lineRule="auto"/>
      </w:pPr>
      <w:r>
        <w:rPr>
          <w:rFonts w:ascii="宋体" w:hAnsi="宋体" w:eastAsia="宋体" w:cs="宋体"/>
          <w:color w:val="000"/>
          <w:sz w:val="28"/>
          <w:szCs w:val="28"/>
        </w:rPr>
        <w:t xml:space="preserve">&gt;关键词：体育舞蹈；专项体能；训练；文献综述</w:t>
      </w:r>
    </w:p>
    <w:p>
      <w:pPr>
        <w:ind w:left="0" w:right="0" w:firstLine="560"/>
        <w:spacing w:before="450" w:after="450" w:line="312" w:lineRule="auto"/>
      </w:pPr>
      <w:r>
        <w:rPr>
          <w:rFonts w:ascii="宋体" w:hAnsi="宋体" w:eastAsia="宋体" w:cs="宋体"/>
          <w:color w:val="000"/>
          <w:sz w:val="28"/>
          <w:szCs w:val="28"/>
        </w:rPr>
        <w:t xml:space="preserve">&gt;1 体能的概念</w:t>
      </w:r>
    </w:p>
    <w:p>
      <w:pPr>
        <w:ind w:left="0" w:right="0" w:firstLine="560"/>
        <w:spacing w:before="450" w:after="450" w:line="312" w:lineRule="auto"/>
      </w:pPr>
      <w:r>
        <w:rPr>
          <w:rFonts w:ascii="宋体" w:hAnsi="宋体" w:eastAsia="宋体" w:cs="宋体"/>
          <w:color w:val="000"/>
          <w:sz w:val="28"/>
          <w:szCs w:val="28"/>
        </w:rPr>
        <w:t xml:space="preserve">熊斗寅在《浅析“体能”概念》中通过对体能相关概念的比较研究认为“体能”是个不确定的概念，有大体能和小体能之分。大体能就是泛称的身体能力，它包括身体运动能力、身体适应能力、身体机能状态和各项身体素质，小体能是</w:t>
      </w:r>
    </w:p>
    <w:p>
      <w:pPr>
        <w:ind w:left="0" w:right="0" w:firstLine="560"/>
        <w:spacing w:before="450" w:after="450" w:line="312" w:lineRule="auto"/>
      </w:pPr>
      <w:r>
        <w:rPr>
          <w:rFonts w:ascii="宋体" w:hAnsi="宋体" w:eastAsia="宋体" w:cs="宋体"/>
          <w:color w:val="000"/>
          <w:sz w:val="28"/>
          <w:szCs w:val="28"/>
        </w:rPr>
        <w:t xml:space="preserve">（1）指运动训练中的体能训练和体能性项目等。赵志英、郑晓鸿认为“体能”是指运动员在专项训练和比赛负荷下，最大限度动员有机体机能能力时对抗疲劳的能</w:t>
      </w:r>
    </w:p>
    <w:p>
      <w:pPr>
        <w:ind w:left="0" w:right="0" w:firstLine="560"/>
        <w:spacing w:before="450" w:after="450" w:line="312" w:lineRule="auto"/>
      </w:pPr>
      <w:r>
        <w:rPr>
          <w:rFonts w:ascii="宋体" w:hAnsi="宋体" w:eastAsia="宋体" w:cs="宋体"/>
          <w:color w:val="000"/>
          <w:sz w:val="28"/>
          <w:szCs w:val="28"/>
        </w:rPr>
        <w:t xml:space="preserve">（2）力。何雪德等在《体能概念的发展演绎着新时期训练思维的整合》综合分析了众说纷坛的体能，认为体能可进行广义与狭义定义，但都仍有不确定性。广义体</w:t>
      </w:r>
    </w:p>
    <w:p>
      <w:pPr>
        <w:ind w:left="0" w:right="0" w:firstLine="560"/>
        <w:spacing w:before="450" w:after="450" w:line="312" w:lineRule="auto"/>
      </w:pPr>
      <w:r>
        <w:rPr>
          <w:rFonts w:ascii="宋体" w:hAnsi="宋体" w:eastAsia="宋体" w:cs="宋体"/>
          <w:color w:val="000"/>
          <w:sz w:val="28"/>
          <w:szCs w:val="28"/>
        </w:rPr>
        <w:t xml:space="preserve">能包括身体形态、身体机能、运动素质、适应能力几个方面，与传统一般身体训练相比，它强调的是适应能力。狭义体能是指上述各种身体能力在技能类对抗项</w:t>
      </w:r>
    </w:p>
    <w:p>
      <w:pPr>
        <w:ind w:left="0" w:right="0" w:firstLine="560"/>
        <w:spacing w:before="450" w:after="450" w:line="312" w:lineRule="auto"/>
      </w:pPr>
      <w:r>
        <w:rPr>
          <w:rFonts w:ascii="宋体" w:hAnsi="宋体" w:eastAsia="宋体" w:cs="宋体"/>
          <w:color w:val="000"/>
          <w:sz w:val="28"/>
          <w:szCs w:val="28"/>
        </w:rPr>
        <w:t xml:space="preserve">（3）目中的应用，与传统专项身体训练相比，它强调的是对抗性和竞技性。总的来说，在竞技活动中，运动员的体能活动集中表现于力量、速度、耐力三种基本运动素质及三者之间的各种组合性运动素质，人体的形态及机能状态是决定其运动水平的基础条件，而体能的概念应该根据各个项目专项的特点，在其基本概念上，有所偏倚。</w:t>
      </w:r>
    </w:p>
    <w:p>
      <w:pPr>
        <w:ind w:left="0" w:right="0" w:firstLine="560"/>
        <w:spacing w:before="450" w:after="450" w:line="312" w:lineRule="auto"/>
      </w:pPr>
      <w:r>
        <w:rPr>
          <w:rFonts w:ascii="宋体" w:hAnsi="宋体" w:eastAsia="宋体" w:cs="宋体"/>
          <w:color w:val="000"/>
          <w:sz w:val="28"/>
          <w:szCs w:val="28"/>
        </w:rPr>
        <w:t xml:space="preserve">&gt;2 体能训练的相关研究</w:t>
      </w:r>
    </w:p>
    <w:p>
      <w:pPr>
        <w:ind w:left="0" w:right="0" w:firstLine="560"/>
        <w:spacing w:before="450" w:after="450" w:line="312" w:lineRule="auto"/>
      </w:pPr>
      <w:r>
        <w:rPr>
          <w:rFonts w:ascii="宋体" w:hAnsi="宋体" w:eastAsia="宋体" w:cs="宋体"/>
          <w:color w:val="000"/>
          <w:sz w:val="28"/>
          <w:szCs w:val="28"/>
        </w:rPr>
        <w:t xml:space="preserve">体能训练的基础理论研究</w:t>
      </w:r>
    </w:p>
    <w:p>
      <w:pPr>
        <w:ind w:left="0" w:right="0" w:firstLine="560"/>
        <w:spacing w:before="450" w:after="450" w:line="312" w:lineRule="auto"/>
      </w:pPr>
      <w:r>
        <w:rPr>
          <w:rFonts w:ascii="宋体" w:hAnsi="宋体" w:eastAsia="宋体" w:cs="宋体"/>
          <w:color w:val="000"/>
          <w:sz w:val="28"/>
          <w:szCs w:val="28"/>
        </w:rPr>
        <w:t xml:space="preserve">主要有李之文（4）在《体能概念探讨》中对体能的内涵进行了阐述；王兴、</w:t>
      </w:r>
    </w:p>
    <w:p>
      <w:pPr>
        <w:ind w:left="0" w:right="0" w:firstLine="560"/>
        <w:spacing w:before="450" w:after="450" w:line="312" w:lineRule="auto"/>
      </w:pPr>
      <w:r>
        <w:rPr>
          <w:rFonts w:ascii="宋体" w:hAnsi="宋体" w:eastAsia="宋体" w:cs="宋体"/>
          <w:color w:val="000"/>
          <w:sz w:val="28"/>
          <w:szCs w:val="28"/>
        </w:rPr>
        <w:t xml:space="preserve">（5）司虎克在《体能训练理论与实践科学化探索》一文中对体能的定义和体能训练</w:t>
      </w:r>
    </w:p>
    <w:p>
      <w:pPr>
        <w:ind w:left="0" w:right="0" w:firstLine="560"/>
        <w:spacing w:before="450" w:after="450" w:line="312" w:lineRule="auto"/>
      </w:pPr>
      <w:r>
        <w:rPr>
          <w:rFonts w:ascii="宋体" w:hAnsi="宋体" w:eastAsia="宋体" w:cs="宋体"/>
          <w:color w:val="000"/>
          <w:sz w:val="28"/>
          <w:szCs w:val="28"/>
        </w:rPr>
        <w:t xml:space="preserve">（6）的内涵进行了探讨又在《体能训练基本理论与基本原则的研究》一文中对体能训练的基本理论、科学依据和应遵循的基本原则进行了研究。这些基础理论对本文的研究提供了理论支持。</w:t>
      </w:r>
    </w:p>
    <w:p>
      <w:pPr>
        <w:ind w:left="0" w:right="0" w:firstLine="560"/>
        <w:spacing w:before="450" w:after="450" w:line="312" w:lineRule="auto"/>
      </w:pPr>
      <w:r>
        <w:rPr>
          <w:rFonts w:ascii="宋体" w:hAnsi="宋体" w:eastAsia="宋体" w:cs="宋体"/>
          <w:color w:val="000"/>
          <w:sz w:val="28"/>
          <w:szCs w:val="28"/>
        </w:rPr>
        <w:t xml:space="preserve">指导各运动实践的具体体能训练理论</w:t>
      </w:r>
    </w:p>
    <w:p>
      <w:pPr>
        <w:ind w:left="0" w:right="0" w:firstLine="560"/>
        <w:spacing w:before="450" w:after="450" w:line="312" w:lineRule="auto"/>
      </w:pPr>
      <w:r>
        <w:rPr>
          <w:rFonts w:ascii="宋体" w:hAnsi="宋体" w:eastAsia="宋体" w:cs="宋体"/>
          <w:color w:val="000"/>
          <w:sz w:val="28"/>
          <w:szCs w:val="28"/>
        </w:rPr>
        <w:t xml:space="preserve">竞技体育运动体能训练理论</w:t>
      </w:r>
    </w:p>
    <w:p>
      <w:pPr>
        <w:ind w:left="0" w:right="0" w:firstLine="560"/>
        <w:spacing w:before="450" w:after="450" w:line="312" w:lineRule="auto"/>
      </w:pPr>
      <w:r>
        <w:rPr>
          <w:rFonts w:ascii="宋体" w:hAnsi="宋体" w:eastAsia="宋体" w:cs="宋体"/>
          <w:color w:val="000"/>
          <w:sz w:val="28"/>
          <w:szCs w:val="28"/>
        </w:rPr>
        <w:t xml:space="preserve">这些体育项目的体能训练理论为本文的研究提供了思路，有起到重要启发作用的如袁运平（7）对短跑运动员体能训练内容与方法学进行了研究，研究结果表明短跑运动员的体能训练内容由基础体能训练、专项体能训练和综合体能训练三个部分组成；谭肤斌、王保成等（8）通过分析篮球运动员的体能训练的特点，深入研究了篮球运动员体能训练的理论（体能构成因素、训练原则、训练内容等）及具体的训练方法、手段，并进一步研究了篮球运动员体能水平的评价指标体系及评价标准；武冰冰在对足球体能训练的探讨中认为足球运动员的体能训练分为</w:t>
      </w:r>
    </w:p>
    <w:p>
      <w:pPr>
        <w:ind w:left="0" w:right="0" w:firstLine="560"/>
        <w:spacing w:before="450" w:after="450" w:line="312" w:lineRule="auto"/>
      </w:pPr>
      <w:r>
        <w:rPr>
          <w:rFonts w:ascii="宋体" w:hAnsi="宋体" w:eastAsia="宋体" w:cs="宋体"/>
          <w:color w:val="000"/>
          <w:sz w:val="28"/>
          <w:szCs w:val="28"/>
        </w:rPr>
        <w:t xml:space="preserve">（9）肌肉力量和身体协调、速度耐力训练、有氧训练、训练负荷四个方面。</w:t>
      </w:r>
    </w:p>
    <w:p>
      <w:pPr>
        <w:ind w:left="0" w:right="0" w:firstLine="560"/>
        <w:spacing w:before="450" w:after="450" w:line="312" w:lineRule="auto"/>
      </w:pPr>
      <w:r>
        <w:rPr>
          <w:rFonts w:ascii="宋体" w:hAnsi="宋体" w:eastAsia="宋体" w:cs="宋体"/>
          <w:color w:val="000"/>
          <w:sz w:val="28"/>
          <w:szCs w:val="28"/>
        </w:rPr>
        <w:t xml:space="preserve">体育艺术项目中的体能训练理论</w:t>
      </w:r>
    </w:p>
    <w:p>
      <w:pPr>
        <w:ind w:left="0" w:right="0" w:firstLine="560"/>
        <w:spacing w:before="450" w:after="450" w:line="312" w:lineRule="auto"/>
      </w:pPr>
      <w:r>
        <w:rPr>
          <w:rFonts w:ascii="宋体" w:hAnsi="宋体" w:eastAsia="宋体" w:cs="宋体"/>
          <w:color w:val="000"/>
          <w:sz w:val="28"/>
          <w:szCs w:val="28"/>
        </w:rPr>
        <w:t xml:space="preserve">彭建敏、程在宽（10）在《对竞技健美操体能的概念及构成因素》和《竞技健（11）美操体能的概念及其训练内容的理论研究》的研究中剖析了竞技健美操体能的概念和它的构成因素，认为竞技健美操的体能训练决非传统意义上的身体素质训练，它是器官和机能系统在结构和机能能力上的适应性再塑造工作，是运动员心理意志品质的再塑造工作，它的结论得出健美操的体能水平构成因素主要包括身体形态、力度、整体力量、运动耐力、柔韧与协调和表现力。其中，表现力的训练是竞技健美操体能训练的独特之处。华中师范大学董丽丽在《竞技健美操</w:t>
      </w:r>
    </w:p>
    <w:p>
      <w:pPr>
        <w:ind w:left="0" w:right="0" w:firstLine="560"/>
        <w:spacing w:before="450" w:after="450" w:line="312" w:lineRule="auto"/>
      </w:pPr>
      <w:r>
        <w:rPr>
          <w:rFonts w:ascii="宋体" w:hAnsi="宋体" w:eastAsia="宋体" w:cs="宋体"/>
          <w:color w:val="000"/>
          <w:sz w:val="28"/>
          <w:szCs w:val="28"/>
        </w:rPr>
        <w:t xml:space="preserve">（12）运动员体能训练理论及方法之探讨》中结合健美操的项目特点，对竞技健美操体能的概念和体能训练内容的构成及体能训练的原则及方法等进行了初步探讨，得出竞技健美操的体能训练水平由专项力量、成套耐力、高度协调性、动作速度、身体姿态、肌肉控制能力、动作力度、表现力构成。竞技健美操体能训练要遵循：从竞赛实战出发原则、合理安排运动负荷原则、体能训练与技术训练相结合原则、体能训练系统性原则。竞技健美操运动员体能训练的内容包括力量、耐力、柔韧训练等的基础体能训练内容和包括肌肉控制力、灵敏素质、力度、动作速度、身体姿态、表现力等方面的专项体能训练。张卫星等在《竞技体操体能训练的研究》</w:t>
      </w:r>
    </w:p>
    <w:p>
      <w:pPr>
        <w:ind w:left="0" w:right="0" w:firstLine="560"/>
        <w:spacing w:before="450" w:after="450" w:line="312" w:lineRule="auto"/>
      </w:pPr>
      <w:r>
        <w:rPr>
          <w:rFonts w:ascii="宋体" w:hAnsi="宋体" w:eastAsia="宋体" w:cs="宋体"/>
          <w:color w:val="000"/>
          <w:sz w:val="28"/>
          <w:szCs w:val="28"/>
        </w:rPr>
        <w:t xml:space="preserve">（13）中分析了体能训练的意义，根据体操专项特点，为体操体能训练提出导向，对体操运动员的力能、速度、耐力、灵敏、柔韧等能力提供了一般和专项的部分</w:t>
      </w:r>
    </w:p>
    <w:p>
      <w:pPr>
        <w:ind w:left="0" w:right="0" w:firstLine="560"/>
        <w:spacing w:before="450" w:after="450" w:line="312" w:lineRule="auto"/>
      </w:pPr>
      <w:r>
        <w:rPr>
          <w:rFonts w:ascii="宋体" w:hAnsi="宋体" w:eastAsia="宋体" w:cs="宋体"/>
          <w:color w:val="000"/>
          <w:sz w:val="28"/>
          <w:szCs w:val="28"/>
        </w:rPr>
        <w:t xml:space="preserve">（14）训练手段。李文川在《中俄男子高水平体操运动员体能训练比较研究》中通过比较分析中俄体操训练大纲内容，提出我国体操运动员在初级和中级前期阶段过分注重了一般体能训练，影响了技术训练，因此体能训练在专项训练中的比重一定要得到合理控制，不能喧宾夺主，影响了技术训练。</w:t>
      </w:r>
    </w:p>
    <w:p>
      <w:pPr>
        <w:ind w:left="0" w:right="0" w:firstLine="560"/>
        <w:spacing w:before="450" w:after="450" w:line="312" w:lineRule="auto"/>
      </w:pPr>
      <w:r>
        <w:rPr>
          <w:rFonts w:ascii="宋体" w:hAnsi="宋体" w:eastAsia="宋体" w:cs="宋体"/>
          <w:color w:val="000"/>
          <w:sz w:val="28"/>
          <w:szCs w:val="28"/>
        </w:rPr>
        <w:t xml:space="preserve">体育舞蹈的体能训练理论</w:t>
      </w:r>
    </w:p>
    <w:p>
      <w:pPr>
        <w:ind w:left="0" w:right="0" w:firstLine="560"/>
        <w:spacing w:before="450" w:after="450" w:line="312" w:lineRule="auto"/>
      </w:pPr>
      <w:r>
        <w:rPr>
          <w:rFonts w:ascii="宋体" w:hAnsi="宋体" w:eastAsia="宋体" w:cs="宋体"/>
          <w:color w:val="000"/>
          <w:sz w:val="28"/>
          <w:szCs w:val="28"/>
        </w:rPr>
        <w:t xml:space="preserve">对于体育舞蹈的体能训练理论只有何忠发表在襄樊学院学报上的《论体育舞</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叛逆心理是不健康的一种心理，如果家长、教师方面不能及时给予矫正，将会对他们的发展造成很不利的影响。目前我国教育专家、学者们针对青少年青春期的叛逆心理一般都是从家长、老师们转变思想，耐心与青少年沟通以及加强社会文化现象方面着手的。而社会文化现象方面到底怎么去引导，并没有提出实质性的方法，而社会引导这一方面在我看来，恰恰与家长和教师对青少年所做的引导起着一样重要的作用。所以说，矫正青少年叛逆心理的这条道路，依然很漫长。</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（一）叛逆心理的概念</w:t>
      </w:r>
    </w:p>
    <w:p>
      <w:pPr>
        <w:ind w:left="0" w:right="0" w:firstLine="560"/>
        <w:spacing w:before="450" w:after="450" w:line="312" w:lineRule="auto"/>
      </w:pPr>
      <w:r>
        <w:rPr>
          <w:rFonts w:ascii="宋体" w:hAnsi="宋体" w:eastAsia="宋体" w:cs="宋体"/>
          <w:color w:val="000"/>
          <w:sz w:val="28"/>
          <w:szCs w:val="28"/>
        </w:rPr>
        <w:t xml:space="preserve">至今为止，关于叛逆心理这个定义还没有一个唯一的概念。不过学者们普遍认同朱智贤在《心理学大辞典》中对叛逆心理的界定：客观环境与主题需要不相符合时所产生的一种心理活动，具有强烈的抵触情绪。</w:t>
      </w:r>
    </w:p>
    <w:p>
      <w:pPr>
        <w:ind w:left="0" w:right="0" w:firstLine="560"/>
        <w:spacing w:before="450" w:after="450" w:line="312" w:lineRule="auto"/>
      </w:pPr>
      <w:r>
        <w:rPr>
          <w:rFonts w:ascii="宋体" w:hAnsi="宋体" w:eastAsia="宋体" w:cs="宋体"/>
          <w:color w:val="000"/>
          <w:sz w:val="28"/>
          <w:szCs w:val="28"/>
        </w:rPr>
        <w:t xml:space="preserve">（二）叛逆心理的表现</w:t>
      </w:r>
    </w:p>
    <w:p>
      <w:pPr>
        <w:ind w:left="0" w:right="0" w:firstLine="560"/>
        <w:spacing w:before="450" w:after="450" w:line="312" w:lineRule="auto"/>
      </w:pPr>
      <w:r>
        <w:rPr>
          <w:rFonts w:ascii="宋体" w:hAnsi="宋体" w:eastAsia="宋体" w:cs="宋体"/>
          <w:color w:val="000"/>
          <w:sz w:val="28"/>
          <w:szCs w:val="28"/>
        </w:rPr>
        <w:t xml:space="preserve">通常学者们认为青春期的孩子有2个主要方面在变化。一个是从生理方面；另一个是在心理方面。对于生理方面学者们一致都认为孩子在身体结构上在发育；心理上，青少年在得不到渴望的承认和理解时，常常表现为任性和耍小脾气，常常采用怀疑的眼光和敌视的态度来对待周围事物。更严重者常常无视家长和老师的教育甚至用传播负能量来扰乱周围人的思维和态度，给自己和他人都造成不好的影响。</w:t>
      </w:r>
    </w:p>
    <w:p>
      <w:pPr>
        <w:ind w:left="0" w:right="0" w:firstLine="560"/>
        <w:spacing w:before="450" w:after="450" w:line="312" w:lineRule="auto"/>
      </w:pPr>
      <w:r>
        <w:rPr>
          <w:rFonts w:ascii="宋体" w:hAnsi="宋体" w:eastAsia="宋体" w:cs="宋体"/>
          <w:color w:val="000"/>
          <w:sz w:val="28"/>
          <w:szCs w:val="28"/>
        </w:rPr>
        <w:t xml:space="preserve">（三）叛逆心理的危害</w:t>
      </w:r>
    </w:p>
    <w:p>
      <w:pPr>
        <w:ind w:left="0" w:right="0" w:firstLine="560"/>
        <w:spacing w:before="450" w:after="450" w:line="312" w:lineRule="auto"/>
      </w:pPr>
      <w:r>
        <w:rPr>
          <w:rFonts w:ascii="宋体" w:hAnsi="宋体" w:eastAsia="宋体" w:cs="宋体"/>
          <w:color w:val="000"/>
          <w:sz w:val="28"/>
          <w:szCs w:val="28"/>
        </w:rPr>
        <w:t xml:space="preserve">几乎所有青少年都会经历叛逆心理，它有什么危害呢？绝大部分学者对这一个关键性的问题却没有给予确切的说明。处于叛逆期的青少年，他们的某些不恰当的行为和心理如果不加以纠正和引导，会导致其产生对抗社会、不合群等病态性格，甚至会进一步走向犯罪的道路。也有无数案例也证明了严重逆反心理的危害。如社会上多发的离家出走现象、自杀事件等都有力的说明了这一点，如果不在叛逆初期给予正确的引导，会引起多么严重的后果。</w:t>
      </w:r>
    </w:p>
    <w:p>
      <w:pPr>
        <w:ind w:left="0" w:right="0" w:firstLine="560"/>
        <w:spacing w:before="450" w:after="450" w:line="312" w:lineRule="auto"/>
      </w:pPr>
      <w:r>
        <w:rPr>
          <w:rFonts w:ascii="宋体" w:hAnsi="宋体" w:eastAsia="宋体" w:cs="宋体"/>
          <w:color w:val="000"/>
          <w:sz w:val="28"/>
          <w:szCs w:val="28"/>
        </w:rPr>
        <w:t xml:space="preserve">（四）青少年叛逆心理产生的原因</w:t>
      </w:r>
    </w:p>
    <w:p>
      <w:pPr>
        <w:ind w:left="0" w:right="0" w:firstLine="560"/>
        <w:spacing w:before="450" w:after="450" w:line="312" w:lineRule="auto"/>
      </w:pPr>
      <w:r>
        <w:rPr>
          <w:rFonts w:ascii="宋体" w:hAnsi="宋体" w:eastAsia="宋体" w:cs="宋体"/>
          <w:color w:val="000"/>
          <w:sz w:val="28"/>
          <w:szCs w:val="28"/>
        </w:rPr>
        <w:t xml:space="preserve">对于青少年产生叛逆心理的原因众说纷纭，但是无一例外都提到了以下几种。</w:t>
      </w:r>
    </w:p>
    <w:p>
      <w:pPr>
        <w:ind w:left="0" w:right="0" w:firstLine="560"/>
        <w:spacing w:before="450" w:after="450" w:line="312" w:lineRule="auto"/>
      </w:pPr>
      <w:r>
        <w:rPr>
          <w:rFonts w:ascii="宋体" w:hAnsi="宋体" w:eastAsia="宋体" w:cs="宋体"/>
          <w:color w:val="000"/>
          <w:sz w:val="28"/>
          <w:szCs w:val="28"/>
        </w:rPr>
        <w:t xml:space="preserve">1、自身原因。青少年在青春期的发育时期脑功能越来越发达，思维发展也也越来越迅速。青少年由于到了一定的年龄，他们在生理上性意识以及性别意识都开始觉醒，性意识又进一步在心理上产生断乳，进而形成越来越强烈的独立意识。但是此时他们的社会阅历不足以支持他们的正确判断，而他们又盲目的想自己做决定，这就使得他们叛逆心理的产生。</w:t>
      </w:r>
    </w:p>
    <w:p>
      <w:pPr>
        <w:ind w:left="0" w:right="0" w:firstLine="560"/>
        <w:spacing w:before="450" w:after="450" w:line="312" w:lineRule="auto"/>
      </w:pPr>
      <w:r>
        <w:rPr>
          <w:rFonts w:ascii="宋体" w:hAnsi="宋体" w:eastAsia="宋体" w:cs="宋体"/>
          <w:color w:val="000"/>
          <w:sz w:val="28"/>
          <w:szCs w:val="28"/>
        </w:rPr>
        <w:t xml:space="preserve">2、家庭原因。家长们对子女管教的思想并没有随着社会的发展而有多大的改变。年代不同了，管教孩子的方式也应该与时俱进，而他们对孩子缺乏民主的管理方式，遇到事情总想要替他们做决定。而且硬是把自己的思想和理念灌输给孩子。这让处于青春期的孩子十分抵触，所以就会加剧孩子们的反抗，和家长的对抗也更加强烈。</w:t>
      </w:r>
    </w:p>
    <w:p>
      <w:pPr>
        <w:ind w:left="0" w:right="0" w:firstLine="560"/>
        <w:spacing w:before="450" w:after="450" w:line="312" w:lineRule="auto"/>
      </w:pPr>
      <w:r>
        <w:rPr>
          <w:rFonts w:ascii="宋体" w:hAnsi="宋体" w:eastAsia="宋体" w:cs="宋体"/>
          <w:color w:val="000"/>
          <w:sz w:val="28"/>
          <w:szCs w:val="28"/>
        </w:rPr>
        <w:t xml:space="preserve">3、学校环境。与家长想法和教育方式相似的是学校的老师教育方式，他们也认为“严师出高徒”，“棍棒之下出孝子”等理念是对的。所以，对待青春期们孩子的反抗更加毫不留情。遇到冲突不会换位思考，毫不留情的批评学生。</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文献综述范文模板例文500字格式5</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文献综述范文模板例文500字格式6</w:t>
      </w:r>
    </w:p>
    <w:p>
      <w:pPr>
        <w:ind w:left="0" w:right="0" w:firstLine="560"/>
        <w:spacing w:before="450" w:after="450" w:line="312" w:lineRule="auto"/>
      </w:pPr>
      <w:r>
        <w:rPr>
          <w:rFonts w:ascii="宋体" w:hAnsi="宋体" w:eastAsia="宋体" w:cs="宋体"/>
          <w:color w:val="000"/>
          <w:sz w:val="28"/>
          <w:szCs w:val="28"/>
        </w:rPr>
        <w:t xml:space="preserve">论文论文摘要：截止到20_年底，我国A股上市公司达到上千家，证券市场已经成为我国经济的重要组成部分。但也应该看到，我国上市公司普遍存在着不分配股利或分配股利以再融资为目的的现象，这被学术界称为“中国股利政策之谜”，股利政策已成为国内外公司财务、金融领域的一个研究重点。</w:t>
      </w:r>
    </w:p>
    <w:p>
      <w:pPr>
        <w:ind w:left="0" w:right="0" w:firstLine="560"/>
        <w:spacing w:before="450" w:after="450" w:line="312" w:lineRule="auto"/>
      </w:pPr>
      <w:r>
        <w:rPr>
          <w:rFonts w:ascii="宋体" w:hAnsi="宋体" w:eastAsia="宋体" w:cs="宋体"/>
          <w:color w:val="000"/>
          <w:sz w:val="28"/>
          <w:szCs w:val="28"/>
        </w:rPr>
        <w:t xml:space="preserve">论文论文关键词：现金股利 股票 股利 股利政策</w:t>
      </w:r>
    </w:p>
    <w:p>
      <w:pPr>
        <w:ind w:left="0" w:right="0" w:firstLine="560"/>
        <w:spacing w:before="450" w:after="450" w:line="312" w:lineRule="auto"/>
      </w:pPr>
      <w:r>
        <w:rPr>
          <w:rFonts w:ascii="宋体" w:hAnsi="宋体" w:eastAsia="宋体" w:cs="宋体"/>
          <w:color w:val="000"/>
          <w:sz w:val="28"/>
          <w:szCs w:val="28"/>
        </w:rPr>
        <w:t xml:space="preserve">公司税后利润究竟应该分配给股东还是留在公司内部?应该采取怎样的方式把股利分配给股东?应该分配多少股利给股东?股利分配的金额和方式对公司价值和股东财富有怎样的影响?这些问题一直没有得到一致的回答，因而，公司股利政策的问题也成为公司财务领域长期以来的研究热点和难点。</w:t>
      </w:r>
    </w:p>
    <w:p>
      <w:pPr>
        <w:ind w:left="0" w:right="0" w:firstLine="560"/>
        <w:spacing w:before="450" w:after="450" w:line="312" w:lineRule="auto"/>
      </w:pPr>
      <w:r>
        <w:rPr>
          <w:rFonts w:ascii="宋体" w:hAnsi="宋体" w:eastAsia="宋体" w:cs="宋体"/>
          <w:color w:val="000"/>
          <w:sz w:val="28"/>
          <w:szCs w:val="28"/>
        </w:rPr>
        <w:t xml:space="preserve">&gt;一、国外研究</w:t>
      </w:r>
    </w:p>
    <w:p>
      <w:pPr>
        <w:ind w:left="0" w:right="0" w:firstLine="560"/>
        <w:spacing w:before="450" w:after="450" w:line="312" w:lineRule="auto"/>
      </w:pPr>
      <w:r>
        <w:rPr>
          <w:rFonts w:ascii="宋体" w:hAnsi="宋体" w:eastAsia="宋体" w:cs="宋体"/>
          <w:color w:val="000"/>
          <w:sz w:val="28"/>
          <w:szCs w:val="28"/>
        </w:rPr>
        <w:t xml:space="preserve">西方国家对于上市公司股币政策的研究历史较长，最先是和证券估价分析联系在一起，还没形成一个专门的研究领域。对股利政策的真正研究开始于20世纪60年代。1961年美国芝加哥大学两位财务学家米勒和莫迪格利安尼发表了《股利政策、增长和股票估价》一文，股利政策一时成为众多学者的研究热点。此后，很多财务学家对此发表了大量的论文，并形成了传统股利政策理论与现代股利政策理论。前者主要侧重于研究股利政策与股票价格的相关性方面，形成了股利无关论与税差理论；而后者侧重于研究股利引起股票价格变动的原因，形成了追随者效应理论、股利信号传递理论和代理成本理论。</w:t>
      </w:r>
    </w:p>
    <w:p>
      <w:pPr>
        <w:ind w:left="0" w:right="0" w:firstLine="560"/>
        <w:spacing w:before="450" w:after="450" w:line="312" w:lineRule="auto"/>
      </w:pPr>
      <w:r>
        <w:rPr>
          <w:rFonts w:ascii="宋体" w:hAnsi="宋体" w:eastAsia="宋体" w:cs="宋体"/>
          <w:color w:val="000"/>
          <w:sz w:val="28"/>
          <w:szCs w:val="28"/>
        </w:rPr>
        <w:t xml:space="preserve">&gt;(一)传统的股利政策理论</w:t>
      </w:r>
    </w:p>
    <w:p>
      <w:pPr>
        <w:ind w:left="0" w:right="0" w:firstLine="560"/>
        <w:spacing w:before="450" w:after="450" w:line="312" w:lineRule="auto"/>
      </w:pPr>
      <w:r>
        <w:rPr>
          <w:rFonts w:ascii="宋体" w:hAnsi="宋体" w:eastAsia="宋体" w:cs="宋体"/>
          <w:color w:val="000"/>
          <w:sz w:val="28"/>
          <w:szCs w:val="28"/>
        </w:rPr>
        <w:t xml:space="preserve">传统股利政策理论认为，投资者更喜欢现金股利，而不大喜欢将利润留存给公司。这是因为：对投资者来说，现金股利是“抓在手中的鸟”，是实在的，而公司留利则是“躲在林中的鸟”，随时都可能飞走。既然现在的留利并不一定转化为未来的股利，那么在投资者看来，公司分配的股利越多，公司的市场价值也就越大。1956年哈佛大学约翰·林纳(John．1inther)首次提出了公司股利分配行为的理论模型，拉开了股利政策研究的序幕。</w:t>
      </w:r>
    </w:p>
    <w:p>
      <w:pPr>
        <w:ind w:left="0" w:right="0" w:firstLine="560"/>
        <w:spacing w:before="450" w:after="450" w:line="312" w:lineRule="auto"/>
      </w:pPr>
      <w:r>
        <w:rPr>
          <w:rFonts w:ascii="宋体" w:hAnsi="宋体" w:eastAsia="宋体" w:cs="宋体"/>
          <w:color w:val="000"/>
          <w:sz w:val="28"/>
          <w:szCs w:val="28"/>
        </w:rPr>
        <w:t xml:space="preserve">1．“一鸟在手”理论。“～鸟在手”理论主要的代表者是戈登。1962年戈登(Grordon．M．J)和夏普(EliShapiro)在众多研究的基础上推导出了戈登模型。该理论基于投资者偏爱即期收入和即期股利能消除不确定性的特点，认为股票价格变动较大，在投资者眼里股利收益要比留存收益再投资带来的资本利得更为可靠，由于投资者一般为风险厌恶型，宁可现在收到较少的股利，也不愿承担较大的风险等到将来收到更多的股利，故投资者一般偏好现金股利而非资本利得。在这种思想下，该理论认为股利政策与股东财富息息相关，股利支付的提高将会增加股东财富。</w:t>
      </w:r>
    </w:p>
    <w:p>
      <w:pPr>
        <w:ind w:left="0" w:right="0" w:firstLine="560"/>
        <w:spacing w:before="450" w:after="450" w:line="312" w:lineRule="auto"/>
      </w:pPr>
      <w:r>
        <w:rPr>
          <w:rFonts w:ascii="宋体" w:hAnsi="宋体" w:eastAsia="宋体" w:cs="宋体"/>
          <w:color w:val="000"/>
          <w:sz w:val="28"/>
          <w:szCs w:val="28"/>
        </w:rPr>
        <w:t xml:space="preserve">2．股利无关论。最著名的MM股利无关论是由莫迪格利安尼(Modigliani)和米勒(Miller)在1961年提出的，因为两人姓氏的第一个字母均为M而简称为MM理论。Modigliani和Miller认为，在一个信息对称的完善资本市场里，在公司投资决策既定的条件下，公司的价值和公司的财务决策是无关的，因此，是否分配现金股利对股东的财富和公司价值没有影响，股利政策与股价无关，公司的股利政策不会影响股票的市价。</w:t>
      </w:r>
    </w:p>
    <w:p>
      <w:pPr>
        <w:ind w:left="0" w:right="0" w:firstLine="560"/>
        <w:spacing w:before="450" w:after="450" w:line="312" w:lineRule="auto"/>
      </w:pPr>
      <w:r>
        <w:rPr>
          <w:rFonts w:ascii="宋体" w:hAnsi="宋体" w:eastAsia="宋体" w:cs="宋体"/>
          <w:color w:val="000"/>
          <w:sz w:val="28"/>
          <w:szCs w:val="28"/>
        </w:rPr>
        <w:t xml:space="preserve">3．税收效应理论。法勒(Farrar)和塞尔文(Sel—wyn，L)通过研究认为，在不存在税收因素的条件下，公司选择何种股利支付方式并不是非常重要。但是，如果现金红利和资本利得可以不同税赋，如现金股利税赋高于资本利得的税赋，那么，在公司及投资者看来，支付现金股利就不再是最优的股利分配政策。由此可见，存在税赋差别的前提下，公司选择不同的股利支付方式，不仅会对公司的市场价值产生不同的影响，而且也会使公司(及个人投资者)的税收负担出现差异，即使在税率相同的情况下，资本利得只有在实现之时才缴纳资本增值税，相对于现金股利课税而言，仍然具有延迟纳税的好处。</w:t>
      </w:r>
    </w:p>
    <w:p>
      <w:pPr>
        <w:ind w:left="0" w:right="0" w:firstLine="560"/>
        <w:spacing w:before="450" w:after="450" w:line="312" w:lineRule="auto"/>
      </w:pPr>
      <w:r>
        <w:rPr>
          <w:rFonts w:ascii="宋体" w:hAnsi="宋体" w:eastAsia="宋体" w:cs="宋体"/>
          <w:color w:val="000"/>
          <w:sz w:val="28"/>
          <w:szCs w:val="28"/>
        </w:rPr>
        <w:t xml:space="preserve">&gt;(二)现代股利政策</w:t>
      </w:r>
    </w:p>
    <w:p>
      <w:pPr>
        <w:ind w:left="0" w:right="0" w:firstLine="560"/>
        <w:spacing w:before="450" w:after="450" w:line="312" w:lineRule="auto"/>
      </w:pPr>
      <w:r>
        <w:rPr>
          <w:rFonts w:ascii="宋体" w:hAnsi="宋体" w:eastAsia="宋体" w:cs="宋体"/>
          <w:color w:val="000"/>
          <w:sz w:val="28"/>
          <w:szCs w:val="28"/>
        </w:rPr>
        <w:t xml:space="preserve">现代股利政策认为，在完善资本市场环境中，股利政策并不重要，每个股东都能无成本地选择公司的股利政策，以适应自己偏好，所以股利不影响公司价值。但是，在现实经济中，由于资本市场存在不对称税负、不对称信息和交易成本三种缺陷，公司的股利政策将对公司的价值产生影响，这时股利政策就显得十分重要。</w:t>
      </w:r>
    </w:p>
    <w:p>
      <w:pPr>
        <w:ind w:left="0" w:right="0" w:firstLine="560"/>
        <w:spacing w:before="450" w:after="450" w:line="312" w:lineRule="auto"/>
      </w:pPr>
      <w:r>
        <w:rPr>
          <w:rFonts w:ascii="宋体" w:hAnsi="宋体" w:eastAsia="宋体" w:cs="宋体"/>
          <w:color w:val="000"/>
          <w:sz w:val="28"/>
          <w:szCs w:val="28"/>
        </w:rPr>
        <w:t xml:space="preserve">1．追随者效应理论。追随者效应理论是税差理论的进一步发展。该理论认为股东的税收等级不同，导致他们对待股利水平的态度不同。有的税收等级高，而有的税收等级低。公司应据此调整股利政策，使其符合股东的愿望达到均衡。高股利支付率的股票将吸引一类追随者，由处于低边际税率等级的投资者持有；低股利支付率的股票将吸引另一类追随者，由处于高边际税率等级的投资者持有。</w:t>
      </w:r>
    </w:p>
    <w:p>
      <w:pPr>
        <w:ind w:left="0" w:right="0" w:firstLine="560"/>
        <w:spacing w:before="450" w:after="450" w:line="312" w:lineRule="auto"/>
      </w:pPr>
      <w:r>
        <w:rPr>
          <w:rFonts w:ascii="宋体" w:hAnsi="宋体" w:eastAsia="宋体" w:cs="宋体"/>
          <w:color w:val="000"/>
          <w:sz w:val="28"/>
          <w:szCs w:val="28"/>
        </w:rPr>
        <w:t xml:space="preserve">2．信号传递理论。股利具有信息内涵的思想萌芽于Lintner，由MM最早提出。Bhattacharya(1979)建立了第一个股利的信号传递模型。该学派从放松理论的投资者和管理当局拥有相同的信息假定出发，认为当局与企业外部投资者之间存在着信息不对称，管理当局占有更多的有关企业前景方面的内部信息。</w:t>
      </w:r>
    </w:p>
    <w:p>
      <w:pPr>
        <w:ind w:left="0" w:right="0" w:firstLine="560"/>
        <w:spacing w:before="450" w:after="450" w:line="312" w:lineRule="auto"/>
      </w:pPr>
      <w:r>
        <w:rPr>
          <w:rFonts w:ascii="宋体" w:hAnsi="宋体" w:eastAsia="宋体" w:cs="宋体"/>
          <w:color w:val="000"/>
          <w:sz w:val="28"/>
          <w:szCs w:val="28"/>
        </w:rPr>
        <w:t xml:space="preserve">3．代理成本理论。Jensen和Meckling(1976)的代理成本学说为整个公司的委托——代理问题研究奠定了理论框架和分析基础。Jensen和Meckling将代理关系定义为一种契约，在这种契约下，一个人或更多的人(委托人)聘用另一人(即代理人)代表他们来履行某些服务，其中包括把若干决策权托付给代理人。由于信息不对称产生了道德风险和逆向选择问题，由此他们将代理成本定位为委托人发生的监督支出、代理人发生的约束性支出和委托人承担的剩余损失。</w:t>
      </w:r>
    </w:p>
    <w:p>
      <w:pPr>
        <w:ind w:left="0" w:right="0" w:firstLine="560"/>
        <w:spacing w:before="450" w:after="450" w:line="312" w:lineRule="auto"/>
      </w:pPr>
      <w:r>
        <w:rPr>
          <w:rFonts w:ascii="宋体" w:hAnsi="宋体" w:eastAsia="宋体" w:cs="宋体"/>
          <w:color w:val="000"/>
          <w:sz w:val="28"/>
          <w:szCs w:val="28"/>
        </w:rPr>
        <w:t xml:space="preserve">4．股利信息不对称理论、交易成本理论、成长机会理论。信息不对称是指公司管理者与投资者在有关公司信息方面存在时间及数量上的不一致性。股利信息不对称理论认为，公司的管理者比外部投资者占有更多的内部信息，且在时间上也比外部投资者早得多。交易成本理论认为，虽然股东可以创造自制股利或将其所获股利用于再投资，但是在交易中会发生交易成本(如经纪人佣金等)。成长机会理论指的是当公司进入成就期后，通常从某一时刻起开始支付股利，并逐步提高所付股利占净利润的比例。经验证据表明，公司股利政策的模式一般保持不变，当股利政策改变时，股票平均价格会发生重大变化。因此，公司一般保持稳定的股利政策。</w:t>
      </w:r>
    </w:p>
    <w:p>
      <w:pPr>
        <w:ind w:left="0" w:right="0" w:firstLine="560"/>
        <w:spacing w:before="450" w:after="450" w:line="312" w:lineRule="auto"/>
      </w:pPr>
      <w:r>
        <w:rPr>
          <w:rFonts w:ascii="宋体" w:hAnsi="宋体" w:eastAsia="宋体" w:cs="宋体"/>
          <w:color w:val="000"/>
          <w:sz w:val="28"/>
          <w:szCs w:val="28"/>
        </w:rPr>
        <w:t xml:space="preserve">&gt;二、国内研究</w:t>
      </w:r>
    </w:p>
    <w:p>
      <w:pPr>
        <w:ind w:left="0" w:right="0" w:firstLine="560"/>
        <w:spacing w:before="450" w:after="450" w:line="312" w:lineRule="auto"/>
      </w:pPr>
      <w:r>
        <w:rPr>
          <w:rFonts w:ascii="宋体" w:hAnsi="宋体" w:eastAsia="宋体" w:cs="宋体"/>
          <w:color w:val="000"/>
          <w:sz w:val="28"/>
          <w:szCs w:val="28"/>
        </w:rPr>
        <w:t xml:space="preserve">我国的股利政策研究起步较晚，20世纪90年代初期，我国建立了资本市场，90年代中后期逐步开始股利探索。翻译借鉴西方成熟而完备的股利理论与实证，研究方法结合我国资本市场实际情况的股利研究是我国在这一领域研究的一大特色。目前理论和实证研究对股权结构和股利政策的研究侧重点不同。对股权结构主要探讨股权结构对公司经营业绩的影响并已有多项实证结果。对于股利政策的研究偏向于对股利分配政策的多项因素的综合分析，较少从股权结构方面展开进行分析。二者之间存在较强的相关关系，两者均较少涉及股权结构和配政策之间的关系。实际上对于经营业绩的研究是针对一个过程的结果，属于事后控制的范畴，而股利政策具有双重意义，一方面，选择不利于公司发展的分配方式，将会直接影响到公司业绩；另一方面，公司业绩反过来又会成为发放股利的一个制约因素，兼具事中和事后控制的作用，可以帮助投资者及时发现问题并采取措施保护自己的利益。</w:t>
      </w:r>
    </w:p>
    <w:p>
      <w:pPr>
        <w:ind w:left="0" w:right="0" w:firstLine="560"/>
        <w:spacing w:before="450" w:after="450" w:line="312" w:lineRule="auto"/>
      </w:pPr>
      <w:r>
        <w:rPr>
          <w:rFonts w:ascii="宋体" w:hAnsi="宋体" w:eastAsia="宋体" w:cs="宋体"/>
          <w:color w:val="000"/>
          <w:sz w:val="28"/>
          <w:szCs w:val="28"/>
        </w:rPr>
        <w:t xml:space="preserve">1999年，吕长江和^v^敏采用因子分析法在对可能影响上市公司股利分配的38个变量进行主成分分析的基础上构造了8个与现金股利有统计显著性的因子，进一步采用逐步回归分析法研究因子与股利支付水平之间的关系显示，国有股和法人股控股比例越大，内部人控制度越强，公司的股利支付水平越低；国有股及法人股比例越低，公司越倾向于将利润留存于未来发展，易采用股票股利代替现金股利的支付政策。</w:t>
      </w:r>
    </w:p>
    <w:p>
      <w:pPr>
        <w:ind w:left="0" w:right="0" w:firstLine="560"/>
        <w:spacing w:before="450" w:after="450" w:line="312" w:lineRule="auto"/>
      </w:pPr>
      <w:r>
        <w:rPr>
          <w:rFonts w:ascii="宋体" w:hAnsi="宋体" w:eastAsia="宋体" w:cs="宋体"/>
          <w:color w:val="000"/>
          <w:sz w:val="28"/>
          <w:szCs w:val="28"/>
        </w:rPr>
        <w:t xml:space="preserve">20_年，赵春光、张雯丽、叶龙选取1999年底前上市的210家公司为样本研究股利政策的选择动因，结果也表明股权集中度越高可能越不分配股票股利。原红旗20_年在对上海、深圳证券交易所1994-1997年除金融概念股外的公司的股利分配方案分年度进行横截面分析，结论表明上市公司的控股股东存在通过现金股利从上市公司转移现金的行为，而对以股票股利留存于公司内部的资金存在浪费现象。魏刚20_年以389家公司1367个样本观察值为基础，采用Legit多元回归模型分析上市公司股利分配和股权结构的关系，发现国家股比例和法人股比例越高，上市公司分配股利的概率越高；相反，国家股比例和法人股比例越低，上市公司分配股利的概率越低。</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从目前相关的文献来看，无论是传统股利理论还是现代股利理论，无论是从税差理论角度、信号效应角度，还是从代理成本理论角度，中外学者都未能达成一致意见，“股利之谜”仍是一个未知的领域。现代公司财务学是在放松了MM定理的假设条件和基于现实条件的基础上发展起来的。从理论的发展脉络可以看出，已经越来越多涉及到利益相关人之间以及股东之间的利益分化对股利政策的影响。</w:t>
      </w:r>
    </w:p>
    <w:p>
      <w:pPr>
        <w:ind w:left="0" w:right="0" w:firstLine="560"/>
        <w:spacing w:before="450" w:after="450" w:line="312" w:lineRule="auto"/>
      </w:pPr>
      <w:r>
        <w:rPr>
          <w:rFonts w:ascii="宋体" w:hAnsi="宋体" w:eastAsia="宋体" w:cs="宋体"/>
          <w:color w:val="000"/>
          <w:sz w:val="28"/>
          <w:szCs w:val="28"/>
        </w:rPr>
        <w:t xml:space="preserve">在国外，股利政策的研究通常都以MM理论为研究线索，通过放松其严格的假设条件来研究现实世界的股利问题。进入20世纪70年代后，财务学者将不对称信息理论研究成果应用于财务理论，这些理论对现实世界公司的财务决策给予了重新的解释，突破了传统只重视外部可见因素的研究而忽略了对可分配收益有决定权的个人动机研究，人们开始认识到不对称信息决定了契约的不完美这将导致作为决策主体的个人动机在财务决策中起到不可低估的作用，同时与动机相关的公司内部治理结构和外部治理环境也成为了研究的重点。</w:t>
      </w:r>
    </w:p>
    <w:p>
      <w:pPr>
        <w:ind w:left="0" w:right="0" w:firstLine="560"/>
        <w:spacing w:before="450" w:after="450" w:line="312" w:lineRule="auto"/>
      </w:pPr>
      <w:r>
        <w:rPr>
          <w:rFonts w:ascii="宋体" w:hAnsi="宋体" w:eastAsia="宋体" w:cs="宋体"/>
          <w:color w:val="000"/>
          <w:sz w:val="28"/>
          <w:szCs w:val="28"/>
        </w:rPr>
        <w:t xml:space="preserve">国内的研究则主要体现为：应用国外股利理论来解释我国的特殊情况，很少系统地从公司的内部治理机制和外部治理环境出发，来研究我国上市公司利益主体的股利支付动机。因此。在我国，从公司的治理机制出发，研究我国上市公司的股利政策将会是一个新的亮点。</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文献综述范文模板例文500字格式7</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宋体" w:hAnsi="宋体" w:eastAsia="宋体" w:cs="宋体"/>
          <w:color w:val="000"/>
          <w:sz w:val="28"/>
          <w:szCs w:val="28"/>
        </w:rPr>
        <w:t xml:space="preserve">第三，阐述学者的基本观点和理由。</w:t>
      </w:r>
    </w:p>
    <w:p>
      <w:pPr>
        <w:ind w:left="0" w:right="0" w:firstLine="560"/>
        <w:spacing w:before="450" w:after="450" w:line="312" w:lineRule="auto"/>
      </w:pPr>
      <w:r>
        <w:rPr>
          <w:rFonts w:ascii="宋体" w:hAnsi="宋体" w:eastAsia="宋体" w:cs="宋体"/>
          <w:color w:val="000"/>
          <w:sz w:val="28"/>
          <w:szCs w:val="28"/>
        </w:rPr>
        <w:t xml:space="preserve">这里特别需要注意不同学者观点的对比。</w:t>
      </w:r>
    </w:p>
    <w:p>
      <w:pPr>
        <w:ind w:left="0" w:right="0" w:firstLine="560"/>
        <w:spacing w:before="450" w:after="450" w:line="312" w:lineRule="auto"/>
      </w:pPr>
      <w:r>
        <w:rPr>
          <w:rFonts w:ascii="宋体" w:hAnsi="宋体" w:eastAsia="宋体" w:cs="宋体"/>
          <w:color w:val="000"/>
          <w:sz w:val="28"/>
          <w:szCs w:val="28"/>
        </w:rPr>
        <w:t xml:space="preserve">这里要强调的是，不仅要对研究现状进行整理和归纳，更要对该领域问题的历史学的渊源的探究和说明。</w:t>
      </w:r>
    </w:p>
    <w:p>
      <w:pPr>
        <w:ind w:left="0" w:right="0" w:firstLine="560"/>
        <w:spacing w:before="450" w:after="450" w:line="312" w:lineRule="auto"/>
      </w:pPr>
      <w:r>
        <w:rPr>
          <w:rFonts w:ascii="宋体" w:hAnsi="宋体" w:eastAsia="宋体" w:cs="宋体"/>
          <w:color w:val="000"/>
          <w:sz w:val="28"/>
          <w:szCs w:val="28"/>
        </w:rPr>
        <w:t xml:space="preserve">第四，结语。</w:t>
      </w:r>
    </w:p>
    <w:p>
      <w:pPr>
        <w:ind w:left="0" w:right="0" w:firstLine="560"/>
        <w:spacing w:before="450" w:after="450" w:line="312" w:lineRule="auto"/>
      </w:pPr>
      <w:r>
        <w:rPr>
          <w:rFonts w:ascii="宋体" w:hAnsi="宋体" w:eastAsia="宋体" w:cs="宋体"/>
          <w:color w:val="000"/>
          <w:sz w:val="28"/>
          <w:szCs w:val="28"/>
        </w:rPr>
        <w:t xml:space="preserve">学术观点之间的谱系学线索的梳理，以及必要的该学术问题进一步观点或理论的展望。</w:t>
      </w:r>
    </w:p>
    <w:p>
      <w:pPr>
        <w:ind w:left="0" w:right="0" w:firstLine="560"/>
        <w:spacing w:before="450" w:after="450" w:line="312" w:lineRule="auto"/>
      </w:pPr>
      <w:r>
        <w:rPr>
          <w:rFonts w:ascii="宋体" w:hAnsi="宋体" w:eastAsia="宋体" w:cs="宋体"/>
          <w:color w:val="000"/>
          <w:sz w:val="28"/>
          <w:szCs w:val="28"/>
        </w:rPr>
        <w:t xml:space="preserve">说明已解决的问题，以及尚未解决的.问题。</w:t>
      </w:r>
    </w:p>
    <w:p>
      <w:pPr>
        <w:ind w:left="0" w:right="0" w:firstLine="560"/>
        <w:spacing w:before="450" w:after="450" w:line="312" w:lineRule="auto"/>
      </w:pPr>
      <w:r>
        <w:rPr>
          <w:rFonts w:ascii="宋体" w:hAnsi="宋体" w:eastAsia="宋体" w:cs="宋体"/>
          <w:color w:val="000"/>
          <w:sz w:val="28"/>
          <w:szCs w:val="28"/>
        </w:rPr>
        <w:t xml:space="preserve">第五，参考文献附录。</w:t>
      </w:r>
    </w:p>
    <w:p>
      <w:pPr>
        <w:ind w:left="0" w:right="0" w:firstLine="560"/>
        <w:spacing w:before="450" w:after="450" w:line="312" w:lineRule="auto"/>
      </w:pPr>
      <w:r>
        <w:rPr>
          <w:rFonts w:ascii="宋体" w:hAnsi="宋体" w:eastAsia="宋体" w:cs="宋体"/>
          <w:color w:val="000"/>
          <w:sz w:val="28"/>
          <w:szCs w:val="28"/>
        </w:rPr>
        <w:t xml:space="preserve">写明主要搜集了哪些文献资料。</w:t>
      </w:r>
    </w:p>
    <w:p>
      <w:pPr>
        <w:ind w:left="0" w:right="0" w:firstLine="560"/>
        <w:spacing w:before="450" w:after="450" w:line="312" w:lineRule="auto"/>
      </w:pPr>
      <w:r>
        <w:rPr>
          <w:rFonts w:ascii="宋体" w:hAnsi="宋体" w:eastAsia="宋体" w:cs="宋体"/>
          <w:color w:val="000"/>
          <w:sz w:val="28"/>
          <w:szCs w:val="28"/>
        </w:rPr>
        <w:t xml:space="preserve">此外，具体形式格式，如摘要、关键词、注释等同一般论文的要求，并不因为是文献综述而有所降低。</w:t>
      </w:r>
    </w:p>
    <w:p>
      <w:pPr>
        <w:ind w:left="0" w:right="0" w:firstLine="560"/>
        <w:spacing w:before="450" w:after="450" w:line="312" w:lineRule="auto"/>
      </w:pPr>
      <w:r>
        <w:rPr>
          <w:rFonts w:ascii="宋体" w:hAnsi="宋体" w:eastAsia="宋体" w:cs="宋体"/>
          <w:color w:val="000"/>
          <w:sz w:val="28"/>
          <w:szCs w:val="28"/>
        </w:rPr>
        <w:t xml:space="preserve">文献综述的写作步骤，一般包括确定领域，搜集资料，归纳整理，简要分析概括，成文等几个步骤，与一般论文写作差不多(写作文献综述，可谓是论文写作的预演!)。</w:t>
      </w:r>
    </w:p>
    <w:p>
      <w:pPr>
        <w:ind w:left="0" w:right="0" w:firstLine="560"/>
        <w:spacing w:before="450" w:after="450" w:line="312" w:lineRule="auto"/>
      </w:pPr>
      <w:r>
        <w:rPr>
          <w:rFonts w:ascii="宋体" w:hAnsi="宋体" w:eastAsia="宋体" w:cs="宋体"/>
          <w:color w:val="000"/>
          <w:sz w:val="28"/>
          <w:szCs w:val="28"/>
        </w:rPr>
        <w:t xml:space="preserve">这里不再赘述。</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文献综述范文模板例文500字格式8</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文献综述范文模板例文500字格式9</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&gt;2、社会体育指导员的培养</w:t>
      </w:r>
    </w:p>
    <w:p>
      <w:pPr>
        <w:ind w:left="0" w:right="0" w:firstLine="560"/>
        <w:spacing w:before="450" w:after="450" w:line="312" w:lineRule="auto"/>
      </w:pPr>
      <w:r>
        <w:rPr>
          <w:rFonts w:ascii="宋体" w:hAnsi="宋体" w:eastAsia="宋体" w:cs="宋体"/>
          <w:color w:val="000"/>
          <w:sz w:val="28"/>
          <w:szCs w:val="28"/>
        </w:rPr>
        <w:t xml:space="preserve">不同类型社会体育指导的培养</w:t>
      </w:r>
    </w:p>
    <w:p>
      <w:pPr>
        <w:ind w:left="0" w:right="0" w:firstLine="560"/>
        <w:spacing w:before="450" w:after="450" w:line="312" w:lineRule="auto"/>
      </w:pPr>
      <w:r>
        <w:rPr>
          <w:rFonts w:ascii="宋体" w:hAnsi="宋体" w:eastAsia="宋体" w:cs="宋体"/>
          <w:color w:val="000"/>
          <w:sz w:val="28"/>
          <w:szCs w:val="28"/>
        </w:rPr>
        <w:t xml:space="preserve">刘平江、赵立《浅谈社会体育专业人才的培养》（20_年）一文中提出：“要培养一专多能的社会体育专业的学生。”在邓星华《论我国社会体育指导员的培养》（20_年）一文中提出：“我国社会体育的特点和锻炼群众的需要，可以将社会指导员分为健身健美类、医疗保健类、竞技运动类、休息娱乐类等四类。”从上述文献资料可以看出，培养各个层次类别的体育指导员，可以全方位地为社会体育指导服务。</w:t>
      </w:r>
    </w:p>
    <w:p>
      <w:pPr>
        <w:ind w:left="0" w:right="0" w:firstLine="560"/>
        <w:spacing w:before="450" w:after="450" w:line="312" w:lineRule="auto"/>
      </w:pPr>
      <w:r>
        <w:rPr>
          <w:rFonts w:ascii="宋体" w:hAnsi="宋体" w:eastAsia="宋体" w:cs="宋体"/>
          <w:color w:val="000"/>
          <w:sz w:val="28"/>
          <w:szCs w:val="28"/>
        </w:rPr>
        <w:t xml:space="preserve">加大高校培养社会体育指导员的力度</w:t>
      </w:r>
    </w:p>
    <w:p>
      <w:pPr>
        <w:ind w:left="0" w:right="0" w:firstLine="560"/>
        <w:spacing w:before="450" w:after="450" w:line="312" w:lineRule="auto"/>
      </w:pPr>
      <w:r>
        <w:rPr>
          <w:rFonts w:ascii="宋体" w:hAnsi="宋体" w:eastAsia="宋体" w:cs="宋体"/>
          <w:color w:val="000"/>
          <w:sz w:val="28"/>
          <w:szCs w:val="28"/>
        </w:rPr>
        <w:t xml:space="preserve">廖军在《充分发挥高校优势培养社会体育指导员》（20_年）一文中表明：“高校体育专业担负着为国家培养高层次体育专业人才的任务，根据社会对个类体育人员的客观要求，其培养目标应主要是适应面广一专多能的复合型人才。”因此高校应该把培养和培训社会体育指导员列入其职责范围。</w:t>
      </w:r>
    </w:p>
    <w:p>
      <w:pPr>
        <w:ind w:left="0" w:right="0" w:firstLine="560"/>
        <w:spacing w:before="450" w:after="450" w:line="312" w:lineRule="auto"/>
      </w:pPr>
      <w:r>
        <w:rPr>
          <w:rFonts w:ascii="宋体" w:hAnsi="宋体" w:eastAsia="宋体" w:cs="宋体"/>
          <w:color w:val="000"/>
          <w:sz w:val="28"/>
          <w:szCs w:val="28"/>
        </w:rPr>
        <w:t xml:space="preserve">&gt;3、社会体育指导员的管理</w:t>
      </w:r>
    </w:p>
    <w:p>
      <w:pPr>
        <w:ind w:left="0" w:right="0" w:firstLine="560"/>
        <w:spacing w:before="450" w:after="450" w:line="312" w:lineRule="auto"/>
      </w:pPr>
      <w:r>
        <w:rPr>
          <w:rFonts w:ascii="宋体" w:hAnsi="宋体" w:eastAsia="宋体" w:cs="宋体"/>
          <w:color w:val="000"/>
          <w:sz w:val="28"/>
          <w:szCs w:val="28"/>
        </w:rPr>
        <w:t xml:space="preserve">管理社会体育指导员应更加细化</w:t>
      </w:r>
    </w:p>
    <w:p>
      <w:pPr>
        <w:ind w:left="0" w:right="0" w:firstLine="560"/>
        <w:spacing w:before="450" w:after="450" w:line="312" w:lineRule="auto"/>
      </w:pPr>
      <w:r>
        <w:rPr>
          <w:rFonts w:ascii="宋体" w:hAnsi="宋体" w:eastAsia="宋体" w:cs="宋体"/>
          <w:color w:val="000"/>
          <w:sz w:val="28"/>
          <w:szCs w:val="28"/>
        </w:rPr>
        <w:t xml:space="preserve">倪同云、白云、陈琳等在《完善我国社会体育指导员的管理体制的研究》（20_年）一文中明确指出：“对我国社会体育指导员进行具有国情特色的较细分类，如在大类上可分为管理型、经济型、技术型等，再在每个大类上分细，如技术型可分为：青少年指导员、老年指导员、妇女指导员等。”</w:t>
      </w:r>
    </w:p>
    <w:p>
      <w:pPr>
        <w:ind w:left="0" w:right="0" w:firstLine="560"/>
        <w:spacing w:before="450" w:after="450" w:line="312" w:lineRule="auto"/>
      </w:pPr>
      <w:r>
        <w:rPr>
          <w:rFonts w:ascii="宋体" w:hAnsi="宋体" w:eastAsia="宋体" w:cs="宋体"/>
          <w:color w:val="000"/>
          <w:sz w:val="28"/>
          <w:szCs w:val="28"/>
        </w:rPr>
        <w:t xml:space="preserve">建立健全的我国社会体育组织管理体制</w:t>
      </w:r>
    </w:p>
    <w:p>
      <w:pPr>
        <w:ind w:left="0" w:right="0" w:firstLine="560"/>
        <w:spacing w:before="450" w:after="450" w:line="312" w:lineRule="auto"/>
      </w:pPr>
      <w:r>
        <w:rPr>
          <w:rFonts w:ascii="宋体" w:hAnsi="宋体" w:eastAsia="宋体" w:cs="宋体"/>
          <w:color w:val="000"/>
          <w:sz w:val="28"/>
          <w:szCs w:val="28"/>
        </w:rPr>
        <w:t xml:space="preserve">早在1987年，日本由文部省公布了《关于社会体育指导员知识，技能审核事业来认定规程》。在《邓星华我国社会体育指导员的培养》（20_年）一文中指出：“完善社会体育指导员管理法规，从社会体育指导员的申报、培训、考核、授予称号、上岗经营、年审注册、晋级权利和义务以及法律责任等方面都做出了明确规定。”从上可以看出，建立完善的社会体育组织管理体制的重要性。</w:t>
      </w:r>
    </w:p>
    <w:p>
      <w:pPr>
        <w:ind w:left="0" w:right="0" w:firstLine="560"/>
        <w:spacing w:before="450" w:after="450" w:line="312" w:lineRule="auto"/>
      </w:pPr>
      <w:r>
        <w:rPr>
          <w:rFonts w:ascii="宋体" w:hAnsi="宋体" w:eastAsia="宋体" w:cs="宋体"/>
          <w:color w:val="000"/>
          <w:sz w:val="28"/>
          <w:szCs w:val="28"/>
        </w:rPr>
        <w:t xml:space="preserve">&gt;4、我国社会体育指导员的现状</w:t>
      </w:r>
    </w:p>
    <w:p>
      <w:pPr>
        <w:ind w:left="0" w:right="0" w:firstLine="560"/>
        <w:spacing w:before="450" w:after="450" w:line="312" w:lineRule="auto"/>
      </w:pPr>
      <w:r>
        <w:rPr>
          <w:rFonts w:ascii="宋体" w:hAnsi="宋体" w:eastAsia="宋体" w:cs="宋体"/>
          <w:color w:val="000"/>
          <w:sz w:val="28"/>
          <w:szCs w:val="28"/>
        </w:rPr>
        <w:t xml:space="preserve">社会体育指导员总体数量情况及分布</w:t>
      </w:r>
    </w:p>
    <w:p>
      <w:pPr>
        <w:ind w:left="0" w:right="0" w:firstLine="560"/>
        <w:spacing w:before="450" w:after="450" w:line="312" w:lineRule="auto"/>
      </w:pPr>
      <w:r>
        <w:rPr>
          <w:rFonts w:ascii="宋体" w:hAnsi="宋体" w:eastAsia="宋体" w:cs="宋体"/>
          <w:color w:val="000"/>
          <w:sz w:val="28"/>
          <w:szCs w:val="28"/>
        </w:rPr>
        <w:t xml:space="preserve">如付明、李飞杰在《武汉社会体育指导员现状调查与研究》（20_年）一文中归纳出：“武汉三镇社会体育指导员队伍表现出第一总体数量偏少，第二等级结构失调，国家级一级所占比例太少，而三级比例过大。”何敏学、都晓鹃在我《国社会体育指导员的特点研究》（20_年）一文中指出：“我国人均社会体育指导员约为1：3994，京津沪辽江浙等市处于领先地位。”</w:t>
      </w:r>
    </w:p>
    <w:p>
      <w:pPr>
        <w:ind w:left="0" w:right="0" w:firstLine="560"/>
        <w:spacing w:before="450" w:after="450" w:line="312" w:lineRule="auto"/>
      </w:pPr>
      <w:r>
        <w:rPr>
          <w:rFonts w:ascii="宋体" w:hAnsi="宋体" w:eastAsia="宋体" w:cs="宋体"/>
          <w:color w:val="000"/>
          <w:sz w:val="28"/>
          <w:szCs w:val="28"/>
        </w:rPr>
        <w:t xml:space="preserve">社会体育指导员的性别构成</w:t>
      </w:r>
    </w:p>
    <w:p>
      <w:pPr>
        <w:ind w:left="0" w:right="0" w:firstLine="560"/>
        <w:spacing w:before="450" w:after="450" w:line="312" w:lineRule="auto"/>
      </w:pPr>
      <w:r>
        <w:rPr>
          <w:rFonts w:ascii="宋体" w:hAnsi="宋体" w:eastAsia="宋体" w:cs="宋体"/>
          <w:color w:val="000"/>
          <w:sz w:val="28"/>
          <w:szCs w:val="28"/>
        </w:rPr>
        <w:t xml:space="preserve">李小燕在《宜昌市城区社会体育指导员现状调查与分析》（20_年）一文中指出：“女性社会体育指导员大多为职业女性和离退休人员，这一分布是与女性工作生活生理结构以及对体育的价值观念相应的。”在武笑玲、马美荣等《城市社会体育指导员队伍现状调查及对策研究》（2024年）一文中指出：“目前洛阳市城区社会体育指导员性别结构与国家1998年的统计基本吻合，性别结构基本合理，男性高于女性，调查还发现女性社会体育指导员多为职业女性如文艺工作和离退休人员。”</w:t>
      </w:r>
    </w:p>
    <w:p>
      <w:pPr>
        <w:ind w:left="0" w:right="0" w:firstLine="560"/>
        <w:spacing w:before="450" w:after="450" w:line="312" w:lineRule="auto"/>
      </w:pPr>
      <w:r>
        <w:rPr>
          <w:rFonts w:ascii="宋体" w:hAnsi="宋体" w:eastAsia="宋体" w:cs="宋体"/>
          <w:color w:val="000"/>
          <w:sz w:val="28"/>
          <w:szCs w:val="28"/>
        </w:rPr>
        <w:t xml:space="preserve">社会体育指导员的年龄结构</w:t>
      </w:r>
    </w:p>
    <w:p>
      <w:pPr>
        <w:ind w:left="0" w:right="0" w:firstLine="560"/>
        <w:spacing w:before="450" w:after="450" w:line="312" w:lineRule="auto"/>
      </w:pPr>
      <w:r>
        <w:rPr>
          <w:rFonts w:ascii="宋体" w:hAnsi="宋体" w:eastAsia="宋体" w:cs="宋体"/>
          <w:color w:val="000"/>
          <w:sz w:val="28"/>
          <w:szCs w:val="28"/>
        </w:rPr>
        <w:t xml:space="preserve">孙培初年《龄结构偏大文化层次偏低——社会体育指导员队伍现象调查》（20_年）一文中明确指出：“以上海为例：70%以上的社会体育指导员由街道社区聘请专业教师授课培训各区省自己发证，除少量街道社区文教干部外，绝大部分是离退休人员和下岗职工，其中年龄最大的78，岁最小的34岁，平均57岁。”</w:t>
      </w:r>
    </w:p>
    <w:p>
      <w:pPr>
        <w:ind w:left="0" w:right="0" w:firstLine="560"/>
        <w:spacing w:before="450" w:after="450" w:line="312" w:lineRule="auto"/>
      </w:pPr>
      <w:r>
        <w:rPr>
          <w:rFonts w:ascii="宋体" w:hAnsi="宋体" w:eastAsia="宋体" w:cs="宋体"/>
          <w:color w:val="000"/>
          <w:sz w:val="28"/>
          <w:szCs w:val="28"/>
        </w:rPr>
        <w:t xml:space="preserve">社会体育指导员的文化素质状况</w:t>
      </w:r>
    </w:p>
    <w:p>
      <w:pPr>
        <w:ind w:left="0" w:right="0" w:firstLine="560"/>
        <w:spacing w:before="450" w:after="450" w:line="312" w:lineRule="auto"/>
      </w:pPr>
      <w:r>
        <w:rPr>
          <w:rFonts w:ascii="宋体" w:hAnsi="宋体" w:eastAsia="宋体" w:cs="宋体"/>
          <w:color w:val="000"/>
          <w:sz w:val="28"/>
          <w:szCs w:val="28"/>
        </w:rPr>
        <w:t xml:space="preserve">庄永达在《我国社会体育指导员的问题研究》（2024年）一文中提到：“我国已经拥有各级社会体育指导员约20万人，这样的发展速度和规律应该来说是来之不易的，说明我国的各级体育部门对社会体育指导员的发展给予了高度的重视，但我们也应该清楚地认识到如此高速度大规律地发展背后的质量保证问题。”</w:t>
      </w:r>
    </w:p>
    <w:p>
      <w:pPr>
        <w:ind w:left="0" w:right="0" w:firstLine="560"/>
        <w:spacing w:before="450" w:after="450" w:line="312" w:lineRule="auto"/>
      </w:pPr>
      <w:r>
        <w:rPr>
          <w:rFonts w:ascii="宋体" w:hAnsi="宋体" w:eastAsia="宋体" w:cs="宋体"/>
          <w:color w:val="000"/>
          <w:sz w:val="28"/>
          <w:szCs w:val="28"/>
        </w:rPr>
        <w:t xml:space="preserve">社会体育指导员的职业分布状况</w:t>
      </w:r>
    </w:p>
    <w:p>
      <w:pPr>
        <w:ind w:left="0" w:right="0" w:firstLine="560"/>
        <w:spacing w:before="450" w:after="450" w:line="312" w:lineRule="auto"/>
      </w:pPr>
      <w:r>
        <w:rPr>
          <w:rFonts w:ascii="宋体" w:hAnsi="宋体" w:eastAsia="宋体" w:cs="宋体"/>
          <w:color w:val="000"/>
          <w:sz w:val="28"/>
          <w:szCs w:val="28"/>
        </w:rPr>
        <w:t xml:space="preserve">付明李、飞杰在《武汉市社会体育指导员现状调查和研究》（20_年）一文中表明：“武汉市社会体育指导员的职业分布中专业社会体育指导员占，兼职的人员最多达到，其次是离退休人员占26%，体育教师所占的比例最少为，其他的为。我们可以看出体育教师所占的比例过少，说明体育教师的积极性还没充分的调动起来。专职的社会体育指导员所占的比例不大，说明社会体育指导员在先阶段还不能作为一种主要的谋生手段。”</w:t>
      </w:r>
    </w:p>
    <w:p>
      <w:pPr>
        <w:ind w:left="0" w:right="0" w:firstLine="560"/>
        <w:spacing w:before="450" w:after="450" w:line="312" w:lineRule="auto"/>
      </w:pPr>
      <w:r>
        <w:rPr>
          <w:rFonts w:ascii="宋体" w:hAnsi="宋体" w:eastAsia="宋体" w:cs="宋体"/>
          <w:color w:val="000"/>
          <w:sz w:val="28"/>
          <w:szCs w:val="28"/>
        </w:rPr>
        <w:t xml:space="preserve">&gt;5、总结</w:t>
      </w:r>
    </w:p>
    <w:p>
      <w:pPr>
        <w:ind w:left="0" w:right="0" w:firstLine="560"/>
        <w:spacing w:before="450" w:after="450" w:line="312" w:lineRule="auto"/>
      </w:pPr>
      <w:r>
        <w:rPr>
          <w:rFonts w:ascii="宋体" w:hAnsi="宋体" w:eastAsia="宋体" w:cs="宋体"/>
          <w:color w:val="000"/>
          <w:sz w:val="28"/>
          <w:szCs w:val="28"/>
        </w:rPr>
        <w:t xml:space="preserve">通过以上的文献资料可以了解到，我国社会体育指导员的培养管理等方面的理论以及它的一些现状。荆州地处我国中南部，社会环境经济实力体育发展水平和体育人口与东部沿海发达地区相比还处于落后状态。社会体育指导员队伍建设虽然要顺应我国这个大环境，但也必须体现指导员鲜明的地方特色，因时、因地制宜建立适合本地区的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文献综述范文模板例文500字格式10</w:t>
      </w:r>
    </w:p>
    <w:p>
      <w:pPr>
        <w:ind w:left="0" w:right="0" w:firstLine="560"/>
        <w:spacing w:before="450" w:after="450" w:line="312" w:lineRule="auto"/>
      </w:pPr>
      <w:r>
        <w:rPr>
          <w:rFonts w:ascii="宋体" w:hAnsi="宋体" w:eastAsia="宋体" w:cs="宋体"/>
          <w:color w:val="000"/>
          <w:sz w:val="28"/>
          <w:szCs w:val="28"/>
        </w:rPr>
        <w:t xml:space="preserve">20xx年5月30日上午，我们的毕业论文答辩圆满结束了。当刘老师给我们送上人生的祝语时，一种即将离别的难舍之情油然而生，我开始眷恋培养我大学四年的母校，看着一张张熟悉的面孔，过去的欢乐和不快都烟消云散了，我所走过的每条小道，每间教室都是那么的让人难以释怀，甚至，一草一木此刻都有了分别时难以割舍的眼泪。大学啊，当初充满憧憬的人间天堂；放飞梦想的游乐场；充满爱和善意的伊甸园，将与我永别了。人生但是一过客而已，驻脚不能永久，起航才是真正的目的。毕业了，青春散场了，而人生又踏上了另一个更加完美的征程。</w:t>
      </w:r>
    </w:p>
    <w:p>
      <w:pPr>
        <w:ind w:left="0" w:right="0" w:firstLine="560"/>
        <w:spacing w:before="450" w:after="450" w:line="312" w:lineRule="auto"/>
      </w:pPr>
      <w:r>
        <w:rPr>
          <w:rFonts w:ascii="宋体" w:hAnsi="宋体" w:eastAsia="宋体" w:cs="宋体"/>
          <w:color w:val="000"/>
          <w:sz w:val="28"/>
          <w:szCs w:val="28"/>
        </w:rPr>
        <w:t xml:space="preserve">毕业论文的完成给我大学四年的读书生涯划上了一个圆满的句号，也预示着我的人生开始了新的里程。然而，毕业论文从最初的选题到最后的顺利完成，虽说是经历了一个长期的、复杂的、充满艰辛的过程，但它是丰满的、充实的，让人引以自豪的。</w:t>
      </w:r>
    </w:p>
    <w:p>
      <w:pPr>
        <w:ind w:left="0" w:right="0" w:firstLine="560"/>
        <w:spacing w:before="450" w:after="450" w:line="312" w:lineRule="auto"/>
      </w:pPr>
      <w:r>
        <w:rPr>
          <w:rFonts w:ascii="宋体" w:hAnsi="宋体" w:eastAsia="宋体" w:cs="宋体"/>
          <w:color w:val="000"/>
          <w:sz w:val="28"/>
          <w:szCs w:val="28"/>
        </w:rPr>
        <w:t xml:space="preserve">20xx年3月，我因找工作的缘故，没能和贺老师碰面，然后寒假期间的读书笔记、论文提纲、开题报告和文献综述都是透过电子邮件上交的，而此刻和贺老师的交流与沟通主要依靠E-mail了。贺老师对我的论文提纲、开题报告和文献综述给予了必须的修改，比如论文提纲写的太简单，不够具体，重点不突出；开题报告中的任务要求和可行性分析部分不够严密科学以及文献综述中思维逻辑有些混乱等问题。我对论文提纲、开题报告和文献综述进行了进一步完善和修改，最后完成论文提纲、开题报告和文献综述的撰写。</w:t>
      </w:r>
    </w:p>
    <w:p>
      <w:pPr>
        <w:ind w:left="0" w:right="0" w:firstLine="560"/>
        <w:spacing w:before="450" w:after="450" w:line="312" w:lineRule="auto"/>
      </w:pPr>
      <w:r>
        <w:rPr>
          <w:rFonts w:ascii="宋体" w:hAnsi="宋体" w:eastAsia="宋体" w:cs="宋体"/>
          <w:color w:val="000"/>
          <w:sz w:val="28"/>
          <w:szCs w:val="28"/>
        </w:rPr>
        <w:t xml:space="preserve">3月对我来说是一个十分关键又十分艰难的一个月，真是身心疲惫，心力憔悴，由于一边要为找工作而奔波，一边要为写论文而忙碌，工作关系到毕业后的去向，而论文关系到能否顺利毕业的问题，二者对我来说都是至关重要的。此刻是论文的初写阶段，也是至关重要的阶段，如果论文提纲没写好直接关系到论文的写作，于是我就努力克服困难与痛苦。然后为了能摆脱因找工作所带来的无奈与苦闷，我就使自我尽力的往论文里钻，以此来打发我那空闷、疲倦、伤痕累累的心灵，真是黄天不负有心人，在3月中旬也是在我最无助的时候我找到了一份工作，给了我极大的慰藉，也给了我充足的时间去更好的完成论文的撰写，在接下来的时间里，我边工作边撰写论文。</w:t>
      </w:r>
    </w:p>
    <w:p>
      <w:pPr>
        <w:ind w:left="0" w:right="0" w:firstLine="560"/>
        <w:spacing w:before="450" w:after="450" w:line="312" w:lineRule="auto"/>
      </w:pPr>
      <w:r>
        <w:rPr>
          <w:rFonts w:ascii="宋体" w:hAnsi="宋体" w:eastAsia="宋体" w:cs="宋体"/>
          <w:color w:val="000"/>
          <w:sz w:val="28"/>
          <w:szCs w:val="28"/>
        </w:rPr>
        <w:t xml:space="preserve">20xx年4月，我透过与贺老师的不断交流和沟通之后，在5月1日时我提交了论文初稿。从贺老师所回复的邮件中，对我的论文初稿给予了必须的肯定，另外，也指出了一些不足之处，比如论文的大部分是陈述行的资料，真正融入个人的理解很少；论文结构有些松散，部分与部分之间衔接不够，未能很好的理解博客文化与个人学习环境之间的逻辑关系；格式不严格；然后参考文献也未标注。我反复的研读了贺老师给我所提出的宝贵推荐，重新审读论文的题目并与贺老师及时的沟通，于20xx年5月20日，我以最快的速度提交了论文二稿，贺老师给予了我很高的评价和肯定，较之一稿有了很大的突破，不足之处就是细节上的问题太多，另外，然后对我所设计的基于博客文化的个人学习环境设计框架图提出了一些建设性的意见，比如个人学习环境设计的构成要素、理论依据及技术性、实用性等方面的支持。贺老师对我的工作和生活给予了必须的帮忙和关怀。</w:t>
      </w:r>
    </w:p>
    <w:p>
      <w:pPr>
        <w:ind w:left="0" w:right="0" w:firstLine="560"/>
        <w:spacing w:before="450" w:after="450" w:line="312" w:lineRule="auto"/>
      </w:pPr>
      <w:r>
        <w:rPr>
          <w:rFonts w:ascii="宋体" w:hAnsi="宋体" w:eastAsia="宋体" w:cs="宋体"/>
          <w:color w:val="000"/>
          <w:sz w:val="28"/>
          <w:szCs w:val="28"/>
        </w:rPr>
        <w:t xml:space="preserve">20xx年5月25日，我上交了论文三稿。贺老师对我的这次修改很满意，然后说注意一下格式方面的修改就基本能够定稿了。当我从电子邮件上看到这些文字时，我顿时很欣慰，也感觉到整个人简单了许多，一种成就感油然而生，尤其是看到自我所设计的有关个人学习环境的框架图时，很自豪，很满足。</w:t>
      </w:r>
    </w:p>
    <w:p>
      <w:pPr>
        <w:ind w:left="0" w:right="0" w:firstLine="560"/>
        <w:spacing w:before="450" w:after="450" w:line="312" w:lineRule="auto"/>
      </w:pPr>
      <w:r>
        <w:rPr>
          <w:rFonts w:ascii="宋体" w:hAnsi="宋体" w:eastAsia="宋体" w:cs="宋体"/>
          <w:color w:val="000"/>
          <w:sz w:val="28"/>
          <w:szCs w:val="28"/>
        </w:rPr>
        <w:t xml:space="preserve">5月27日最后定稿了。28日早上我匆忙的赶回学校，然后准备论文答辩，时间很紧迫。我反复熟悉和研读了我的论文资料，做了答辩时所务必的PPT文稿，然后同时也猜测了一下评委老师会问到的问题。答辩时虽有些紧张，但基本还算满意。</w:t>
      </w:r>
    </w:p>
    <w:p>
      <w:pPr>
        <w:ind w:left="0" w:right="0" w:firstLine="560"/>
        <w:spacing w:before="450" w:after="450" w:line="312" w:lineRule="auto"/>
      </w:pPr>
      <w:r>
        <w:rPr>
          <w:rFonts w:ascii="宋体" w:hAnsi="宋体" w:eastAsia="宋体" w:cs="宋体"/>
          <w:color w:val="000"/>
          <w:sz w:val="28"/>
          <w:szCs w:val="28"/>
        </w:rPr>
        <w:t xml:space="preserve">这就是我大学四年毕业论文的整个过程，很艰辛，然后但也很幸福和自豪。</w:t>
      </w:r>
    </w:p>
    <w:p>
      <w:pPr>
        <w:ind w:left="0" w:right="0" w:firstLine="560"/>
        <w:spacing w:before="450" w:after="450" w:line="312" w:lineRule="auto"/>
      </w:pPr>
      <w:r>
        <w:rPr>
          <w:rFonts w:ascii="宋体" w:hAnsi="宋体" w:eastAsia="宋体" w:cs="宋体"/>
          <w:color w:val="000"/>
          <w:sz w:val="28"/>
          <w:szCs w:val="28"/>
        </w:rPr>
        <w:t xml:space="preserve">在那里我要感谢我的老师、同学在我最困难最无助的时候所给予的帮忙和鼓励。尤其是我的导师贺平老师对我无微不至的关怀和细心的指导。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2025-04-04T17:07:57+08:00</dcterms:created>
  <dcterms:modified xsi:type="dcterms:W3CDTF">2025-04-04T17:07:57+08:00</dcterms:modified>
</cp:coreProperties>
</file>

<file path=docProps/custom.xml><?xml version="1.0" encoding="utf-8"?>
<Properties xmlns="http://schemas.openxmlformats.org/officeDocument/2006/custom-properties" xmlns:vt="http://schemas.openxmlformats.org/officeDocument/2006/docPropsVTypes"/>
</file>