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学校关于教师能力提升研修总结</w:t>
      </w:r>
      <w:bookmarkEnd w:id="1"/>
    </w:p>
    <w:p>
      <w:pPr>
        <w:jc w:val="center"/>
        <w:spacing w:before="0" w:after="450"/>
      </w:pPr>
      <w:r>
        <w:rPr>
          <w:rFonts w:ascii="Arial" w:hAnsi="Arial" w:eastAsia="Arial" w:cs="Arial"/>
          <w:color w:val="999999"/>
          <w:sz w:val="20"/>
          <w:szCs w:val="20"/>
        </w:rPr>
        <w:t xml:space="preserve">来源：网络  作者：紫芸轻舞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小学教师能力提升研修总结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w:t>
      </w:r>
    </w:p>
    <w:p>
      <w:pPr>
        <w:ind w:left="0" w:right="0" w:firstLine="560"/>
        <w:spacing w:before="450" w:after="450" w:line="312" w:lineRule="auto"/>
      </w:pPr>
      <w:r>
        <w:rPr>
          <w:rFonts w:ascii="宋体" w:hAnsi="宋体" w:eastAsia="宋体" w:cs="宋体"/>
          <w:color w:val="000"/>
          <w:sz w:val="28"/>
          <w:szCs w:val="28"/>
        </w:rPr>
        <w:t xml:space="preserve">小学教师能力提升研修总结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讲究创造的教师继续教育活动，取得了一定的成绩，积累了可贵的经验。现将本次学习研修工作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教学副校长为副组长的校本培训领导小组，由教导处具体实施的教师继续教育工作领导小组，坚持“专人负责、分工明确、分层培训、分类推进、高效务实”的教师继续教育工作原则，确立形成了“教师继续教育工作网络”，制定了“通识教育与分层次校本教师教育”的培训计划，有力的督促和推进了校本教研的工作进程。在开展工作中，领导小组经常深入教学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二、积极开展各种教育培训活动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制度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在实施校本研修中，我校教师积极申报小课题，并得到了教研室的立项批准。为此，学校观看了郑州市教科所专家卢臻等三位老师的讲座,学校还积极组织教师参加各级各类培训。</w:t>
      </w:r>
    </w:p>
    <w:p>
      <w:pPr>
        <w:ind w:left="0" w:right="0" w:firstLine="560"/>
        <w:spacing w:before="450" w:after="450" w:line="312" w:lineRule="auto"/>
      </w:pPr>
      <w:r>
        <w:rPr>
          <w:rFonts w:ascii="宋体" w:hAnsi="宋体" w:eastAsia="宋体" w:cs="宋体"/>
          <w:color w:val="000"/>
          <w:sz w:val="28"/>
          <w:szCs w:val="28"/>
        </w:rPr>
        <w:t xml:space="preserve">在实施校本研修中以实施素质教育理念为核心，有计划地组织实施教师新课程培训，提高其实施新课程的能力和水平，开展新课程标准研究、新教材研究，新教材教学设计与典型案例分析，学习《用心做教研》、《高效课堂22条》和《有效备课》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三、完善了教研组织，健全了教研制度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学校教研组根据学校校本教研工作安排，结合各组教师实际，均制订出了切实可行的学期教研工作计划和学科课题工作计划，加强了对教师教研、教改的课题指导。真正树立科研兴校的办学理念，建立教学研究的保障机制，整合学校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在实施研修过程中，根据不同层次教师对继续教育的需求，设立不同的内容，采取专题系列培训、自学辅导等多种形式开展教师继续教育活动，使教师的业务学习常学常新，与时俱进。严格检查，注重过程管理，建立教师继续教育个人档案，详细记载了每学期教师参加继续教育活动的资料，包括课后反思、论文、学习体会、教学点滴及研究的原始资料等。同时，在研修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四、加强教育教学的研修</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研修。开展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五、常规工作常抓不懈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实现新思维的突破、新模式的突破、新方法的突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2024-11-23T01:31:36+08:00</dcterms:created>
  <dcterms:modified xsi:type="dcterms:W3CDTF">2024-11-23T01:31:36+08:00</dcterms:modified>
</cp:coreProperties>
</file>

<file path=docProps/custom.xml><?xml version="1.0" encoding="utf-8"?>
<Properties xmlns="http://schemas.openxmlformats.org/officeDocument/2006/custom-properties" xmlns:vt="http://schemas.openxmlformats.org/officeDocument/2006/docPropsVTypes"/>
</file>