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2024年学校师德教育教学总结</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学校师德教育教学总结五篇总结是应用写作的一种，是对已经做过的工作进行理性的思考。总结的目的就是要肯定成绩，找出缺点，以后不出现同样错误。下面就是小编给大家带来的20_年学校师德教育教学总结五篇，欢迎查阅！&gt;20_年学校师德教育教学总...</w:t>
      </w:r>
    </w:p>
    <w:p>
      <w:pPr>
        <w:ind w:left="0" w:right="0" w:firstLine="560"/>
        <w:spacing w:before="450" w:after="450" w:line="312" w:lineRule="auto"/>
      </w:pPr>
      <w:r>
        <w:rPr>
          <w:rFonts w:ascii="宋体" w:hAnsi="宋体" w:eastAsia="宋体" w:cs="宋体"/>
          <w:color w:val="000"/>
          <w:sz w:val="28"/>
          <w:szCs w:val="28"/>
        </w:rPr>
        <w:t xml:space="preserve">20_年学校师德教育教学总结五篇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总结是应用写作的一种，是对已经做过的工作进行理性的思考。总结的目的就是要肯定成绩，找出缺点，以后不出现同样错误。下面就是小编给大家带来的20_年学校师德教育教学总结五篇，欢迎查阅！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&gt;20_年学校师德教育教学总结1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&gt;20_年学校师德教育教学总结2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&gt;20_年学校师德教育教学总结3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&gt;20_年学校师德教育教学总结4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宋体" w:hAnsi="宋体" w:eastAsia="宋体" w:cs="宋体"/>
          <w:color w:val="000"/>
          <w:sz w:val="28"/>
          <w:szCs w:val="28"/>
        </w:rPr>
        <w:t xml:space="preserve">&gt;20_年学校师德教育教学总结5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