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暑期学校防洪防汛活动总结</w:t>
      </w:r>
      <w:bookmarkEnd w:id="1"/>
    </w:p>
    <w:p>
      <w:pPr>
        <w:jc w:val="center"/>
        <w:spacing w:before="0" w:after="450"/>
      </w:pPr>
      <w:r>
        <w:rPr>
          <w:rFonts w:ascii="Arial" w:hAnsi="Arial" w:eastAsia="Arial" w:cs="Arial"/>
          <w:color w:val="999999"/>
          <w:sz w:val="20"/>
          <w:szCs w:val="20"/>
        </w:rPr>
        <w:t xml:space="preserve">来源：网络  作者：风月无边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关于暑期学校防洪防汛活动总结5篇学校防汛活动不仅对保障教育教学秩序和品质的提升具有重要意义，更为关键的是在推动社会文明和谐进程方面很有实际作用。以下是小编整理的暑期学校防洪防汛活动总结，欢迎大家借鉴与参考!暑期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关于暑期学校防洪防汛活动总结5篇</w:t>
      </w:r>
    </w:p>
    <w:p>
      <w:pPr>
        <w:ind w:left="0" w:right="0" w:firstLine="560"/>
        <w:spacing w:before="450" w:after="450" w:line="312" w:lineRule="auto"/>
      </w:pPr>
      <w:r>
        <w:rPr>
          <w:rFonts w:ascii="宋体" w:hAnsi="宋体" w:eastAsia="宋体" w:cs="宋体"/>
          <w:color w:val="000"/>
          <w:sz w:val="28"/>
          <w:szCs w:val="28"/>
        </w:rPr>
        <w:t xml:space="preserve">学校防汛活动不仅对保障教育教学秩序和品质的提升具有重要意义，更为关键的是在推动社会文明和谐进程方面很有实际作用。以下是小编整理的暑期学校防洪防汛活动总结，欢迎大家借鉴与参考!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暑期学校防洪防汛活动总结（精选篇2）</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4、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w:t>
      </w:r>
    </w:p>
    <w:p>
      <w:pPr>
        <w:ind w:left="0" w:right="0" w:firstLine="560"/>
        <w:spacing w:before="450" w:after="450" w:line="312" w:lineRule="auto"/>
      </w:pPr>
      <w:r>
        <w:rPr>
          <w:rFonts w:ascii="宋体" w:hAnsi="宋体" w:eastAsia="宋体" w:cs="宋体"/>
          <w:color w:val="000"/>
          <w:sz w:val="28"/>
          <w:szCs w:val="28"/>
        </w:rPr>
        <w:t xml:space="preserve">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中华人民共和国水利法》、《中华人民共和国防洪法》、《中华人民共和国防汛条例》等有关防汛法规，依法防汛，服从命令，听从指挥。 附：抗洪抢险应急分队名单：</w:t>
      </w:r>
    </w:p>
    <w:p>
      <w:pPr>
        <w:ind w:left="0" w:right="0" w:firstLine="560"/>
        <w:spacing w:before="450" w:after="450" w:line="312" w:lineRule="auto"/>
      </w:pPr>
      <w:r>
        <w:rPr>
          <w:rFonts w:ascii="宋体" w:hAnsi="宋体" w:eastAsia="宋体" w:cs="宋体"/>
          <w:color w:val="000"/>
          <w:sz w:val="28"/>
          <w:szCs w:val="28"/>
        </w:rPr>
        <w:t xml:space="preserve">刘玉同 王洪礼 张仕同 刘传福</w:t>
      </w:r>
    </w:p>
    <w:p>
      <w:pPr>
        <w:ind w:left="0" w:right="0" w:firstLine="560"/>
        <w:spacing w:before="450" w:after="450" w:line="312" w:lineRule="auto"/>
      </w:pPr>
      <w:r>
        <w:rPr>
          <w:rFonts w:ascii="宋体" w:hAnsi="宋体" w:eastAsia="宋体" w:cs="宋体"/>
          <w:color w:val="000"/>
          <w:sz w:val="28"/>
          <w:szCs w:val="28"/>
        </w:rPr>
        <w:t xml:space="preserve">薛喜荣 薛福香 段长江 孔凡山</w:t>
      </w:r>
    </w:p>
    <w:p>
      <w:pPr>
        <w:ind w:left="0" w:right="0" w:firstLine="560"/>
        <w:spacing w:before="450" w:after="450" w:line="312" w:lineRule="auto"/>
      </w:pPr>
      <w:r>
        <w:rPr>
          <w:rFonts w:ascii="宋体" w:hAnsi="宋体" w:eastAsia="宋体" w:cs="宋体"/>
          <w:color w:val="000"/>
          <w:sz w:val="28"/>
          <w:szCs w:val="28"/>
        </w:rPr>
        <w:t xml:space="preserve">闫家晓 解戳品 刘彩云 张庆荟</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暑期学校防洪防汛活动总结（精选篇5）</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2025-04-03T13:18:16+08:00</dcterms:created>
  <dcterms:modified xsi:type="dcterms:W3CDTF">2025-04-03T13:18:16+08:00</dcterms:modified>
</cp:coreProperties>
</file>

<file path=docProps/custom.xml><?xml version="1.0" encoding="utf-8"?>
<Properties xmlns="http://schemas.openxmlformats.org/officeDocument/2006/custom-properties" xmlns:vt="http://schemas.openxmlformats.org/officeDocument/2006/docPropsVTypes"/>
</file>