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学校疫情防控工作总结报告3篇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冠状病毒是一个大型病毒家族，已知可引起感冒以及中东呼吸综合征(MERS)和严重急性呼吸综合征(SARS)等较严重疾病。本站为大家整理的相关的学校疫情防控工作总结报告供大家参考选择。　　学校疫情防控工作总结报告篇1　　新型冠状病毒感染的肺炎疫...</w:t>
      </w:r>
    </w:p>
    <w:p>
      <w:pPr>
        <w:ind w:left="0" w:right="0" w:firstLine="560"/>
        <w:spacing w:before="450" w:after="450" w:line="312" w:lineRule="auto"/>
      </w:pPr>
      <w:r>
        <w:rPr>
          <w:rFonts w:ascii="宋体" w:hAnsi="宋体" w:eastAsia="宋体" w:cs="宋体"/>
          <w:color w:val="000"/>
          <w:sz w:val="28"/>
          <w:szCs w:val="28"/>
        </w:rPr>
        <w:t xml:space="preserve">冠状病毒是一个大型病毒家族，已知可引起感冒以及中东呼吸综合征(MERS)和严重急性呼吸综合征(SARS)等较严重疾病。本站为大家整理的相关的学校疫情防控工作总结报告供大家参考选择。[_TAG_h2]　　学校疫情防控工作总结报告篇1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学校疫情防控工作总结报告篇2</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&gt;　　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 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&gt;　　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&gt;　　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学校疫情防控工作总结报告篇3</w:t>
      </w:r>
    </w:p>
    <w:p>
      <w:pPr>
        <w:ind w:left="0" w:right="0" w:firstLine="560"/>
        <w:spacing w:before="450" w:after="450" w:line="312" w:lineRule="auto"/>
      </w:pPr>
      <w:r>
        <w:rPr>
          <w:rFonts w:ascii="宋体" w:hAnsi="宋体" w:eastAsia="宋体" w:cs="宋体"/>
          <w:color w:val="000"/>
          <w:sz w:val="28"/>
          <w:szCs w:val="28"/>
        </w:rPr>
        <w:t xml:space="preserve">　　自武汉市出现新型冠状病毒感染的肺炎疫情以来，学校高度关注疫情，根据习近平总书记对新型冠状病毒感染的肺炎疫情防控工作作出的重要指示批示，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一、防控工作开展情况</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　　(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　　(二)由于寒假期间和没有通讯工具等原因，疫情防控排查过程中还有少部分学生没有排查到位。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&gt;　　三、下一步工作的打算</w:t>
      </w:r>
    </w:p>
    <w:p>
      <w:pPr>
        <w:ind w:left="0" w:right="0" w:firstLine="560"/>
        <w:spacing w:before="450" w:after="450" w:line="312" w:lineRule="auto"/>
      </w:pPr>
      <w:r>
        <w:rPr>
          <w:rFonts w:ascii="宋体" w:hAnsi="宋体" w:eastAsia="宋体" w:cs="宋体"/>
          <w:color w:val="000"/>
          <w:sz w:val="28"/>
          <w:szCs w:val="28"/>
        </w:rPr>
        <w:t xml:space="preserve">　　(一)搭建好临时隔离点，以应对疫情的进一步发展。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　　(二)根据教学工作与预案进一步做好教学资源库建设。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　　(三)继续做好疫情防控“零报告”工作，尽可能地完成所有学生的排查，做好到市外返回教职工的防控。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2024-11-24T12:55:00+08:00</dcterms:created>
  <dcterms:modified xsi:type="dcterms:W3CDTF">2024-11-24T12:55:00+08:00</dcterms:modified>
</cp:coreProperties>
</file>

<file path=docProps/custom.xml><?xml version="1.0" encoding="utf-8"?>
<Properties xmlns="http://schemas.openxmlformats.org/officeDocument/2006/custom-properties" xmlns:vt="http://schemas.openxmlformats.org/officeDocument/2006/docPropsVTypes"/>
</file>