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学校2024意识形态工作计划三篇</w:t>
      </w:r>
      <w:bookmarkEnd w:id="1"/>
    </w:p>
    <w:p>
      <w:pPr>
        <w:jc w:val="center"/>
        <w:spacing w:before="0" w:after="450"/>
      </w:pPr>
      <w:r>
        <w:rPr>
          <w:rFonts w:ascii="Arial" w:hAnsi="Arial" w:eastAsia="Arial" w:cs="Arial"/>
          <w:color w:val="999999"/>
          <w:sz w:val="20"/>
          <w:szCs w:val="20"/>
        </w:rPr>
        <w:t xml:space="preserve">来源：网络  作者：独坐青楼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工作计划是，对一定时期的工作预先作出安排和打算时，工作中都制定工作计划，以下是本站分享的学校2024意识形态工作计划三篇，希望能帮助到大家!　　学校2024意识形态工作计划三篇　　为深入学习贯彻党的十九大精神，进一步加强和改进意识形态工作，...</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工作计划是，对一定时期的工作预先作出安排和打算时，工作中都制定工作计划，以下是本站分享的学校2024意识形态工作计划三篇，希望能帮助到大家![_TAG_h2]　　学校2024意识形态工作计划三篇</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&gt;　　二、工作原则</w:t>
      </w:r>
    </w:p>
    <w:p>
      <w:pPr>
        <w:ind w:left="0" w:right="0" w:firstLine="560"/>
        <w:spacing w:before="450" w:after="450" w:line="312" w:lineRule="auto"/>
      </w:pPr>
      <w:r>
        <w:rPr>
          <w:rFonts w:ascii="宋体" w:hAnsi="宋体" w:eastAsia="宋体" w:cs="宋体"/>
          <w:color w:val="000"/>
          <w:sz w:val="28"/>
          <w:szCs w:val="28"/>
        </w:rPr>
        <w:t xml:space="preserve">　　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w:t>
      </w:r>
    </w:p>
    <w:p>
      <w:pPr>
        <w:ind w:left="0" w:right="0" w:firstLine="560"/>
        <w:spacing w:before="450" w:after="450" w:line="312" w:lineRule="auto"/>
      </w:pPr>
      <w:r>
        <w:rPr>
          <w:rFonts w:ascii="宋体" w:hAnsi="宋体" w:eastAsia="宋体" w:cs="宋体"/>
          <w:color w:val="000"/>
          <w:sz w:val="28"/>
          <w:szCs w:val="28"/>
        </w:rPr>
        <w:t xml:space="preserve">　　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　　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　　2. 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　　(二)大力推进理论武装工作</w:t>
      </w:r>
    </w:p>
    <w:p>
      <w:pPr>
        <w:ind w:left="0" w:right="0" w:firstLine="560"/>
        <w:spacing w:before="450" w:after="450" w:line="312" w:lineRule="auto"/>
      </w:pPr>
      <w:r>
        <w:rPr>
          <w:rFonts w:ascii="宋体" w:hAnsi="宋体" w:eastAsia="宋体" w:cs="宋体"/>
          <w:color w:val="000"/>
          <w:sz w:val="28"/>
          <w:szCs w:val="28"/>
        </w:rPr>
        <w:t xml:space="preserve">　　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　　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(三)开展精神文明创建活动</w:t>
      </w:r>
    </w:p>
    <w:p>
      <w:pPr>
        <w:ind w:left="0" w:right="0" w:firstLine="560"/>
        <w:spacing w:before="450" w:after="450" w:line="312" w:lineRule="auto"/>
      </w:pPr>
      <w:r>
        <w:rPr>
          <w:rFonts w:ascii="宋体" w:hAnsi="宋体" w:eastAsia="宋体" w:cs="宋体"/>
          <w:color w:val="000"/>
          <w:sz w:val="28"/>
          <w:szCs w:val="28"/>
        </w:rPr>
        <w:t xml:space="preserve">　　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　　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　　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　　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　　(四)维护网络意识形态安全</w:t>
      </w:r>
    </w:p>
    <w:p>
      <w:pPr>
        <w:ind w:left="0" w:right="0" w:firstLine="560"/>
        <w:spacing w:before="450" w:after="450" w:line="312" w:lineRule="auto"/>
      </w:pPr>
      <w:r>
        <w:rPr>
          <w:rFonts w:ascii="宋体" w:hAnsi="宋体" w:eastAsia="宋体" w:cs="宋体"/>
          <w:color w:val="000"/>
          <w:sz w:val="28"/>
          <w:szCs w:val="28"/>
        </w:rPr>
        <w:t xml:space="preserve">　　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　　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　　(五)做好意识形态领域重大问题处置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　　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　　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　　(六)加强意识形态工作队伍建设</w:t>
      </w:r>
    </w:p>
    <w:p>
      <w:pPr>
        <w:ind w:left="0" w:right="0" w:firstLine="560"/>
        <w:spacing w:before="450" w:after="450" w:line="312" w:lineRule="auto"/>
      </w:pPr>
      <w:r>
        <w:rPr>
          <w:rFonts w:ascii="宋体" w:hAnsi="宋体" w:eastAsia="宋体" w:cs="宋体"/>
          <w:color w:val="000"/>
          <w:sz w:val="28"/>
          <w:szCs w:val="28"/>
        </w:rPr>
        <w:t xml:space="preserve">　　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　　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　　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　　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黑体" w:hAnsi="黑体" w:eastAsia="黑体" w:cs="黑体"/>
          <w:color w:val="000000"/>
          <w:sz w:val="36"/>
          <w:szCs w:val="36"/>
          <w:b w:val="1"/>
          <w:bCs w:val="1"/>
        </w:rPr>
        <w:t xml:space="preserve">　　学校2024意识形态工作计划三篇</w:t>
      </w:r>
    </w:p>
    <w:p>
      <w:pPr>
        <w:ind w:left="0" w:right="0" w:firstLine="560"/>
        <w:spacing w:before="450" w:after="450" w:line="312" w:lineRule="auto"/>
      </w:pPr>
      <w:r>
        <w:rPr>
          <w:rFonts w:ascii="宋体" w:hAnsi="宋体" w:eastAsia="宋体" w:cs="宋体"/>
          <w:color w:val="000"/>
          <w:sz w:val="28"/>
          <w:szCs w:val="28"/>
        </w:rPr>
        <w:t xml:space="preserve">　　责任落实、加强理论学习、开展形势任务教育、弘扬和践行社会主义核心价值观、加强舆情引导、加强阵地建设与管理</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党的十九大报告指出，要“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为贯彻落实党中央、网省公司、都匀局关于意识形态工作的决策部署和指示精神，牢牢把握正确的政治方向，结合工作实际，始终把意识形态工作摆在重要位置，实实在在推动企业不断改革发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总支高度重视意识形态工作，把意识形态工作纳入党建工作重点任务中，认真落实党总支书记抓党建文化引领，班子成员各负其责，据党总支会定期分析研判全局意识形态领域情况，辨析思想文化领域突出问题，对重大事件、重要情况、民意中的苗头倾向性问题，有针对性的进行引导。定期以政治学习、主题党日活动等为载体，开展爱国主义教育，进一步巩固全体党员干部职工坚定理想信念，紧密团结在以习近平同志为核心的党中央周围，提高党员干部职工对国有企业开展意识形态领域工作必要性的认知。</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首要政治任务，牢固树立“四个意识”，特别是核心意识和看齐意识，坚持不懈地用党的理论创新成果武装头脑、指导实践、推动工作。持续推进“两学一做”学习教育常态化制度化，教育引导广大党员干部旗帜鲜明讲政治，筑牢信仰之基、补足精神之钙、把稳思想之舵。不忘初心，牢记使命，坚持和发展中国特色社会主义，突出学习宣传贯彻落实党的十九大精神这条主线，着力深化对习近平新时代中国特色社会主义思想的学习教育，综合运用新闻宣传、阵地建设、网络宣传等多种形式，积极引导广大党员干部职工切实增强认同、增强自信，凝聚起“撸起袖子加油干”的强大合力。一是以“两学一做”为载体，认真落实“三会一课”制度，通过领导干部上党课、优秀党员上党课、红色教育基地参观等教育方式，不断加强党员干部思想建设工作力度，为企业中心工作提供思想理论保障。二是认真落实党员积分晋级管理制度，通过制定详尽的积分规则量化党员差异化管理，引导广大党员争当先进的良好氛围。三是坚持学用结合，将学理论、学业务、专题讨论、一月一测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定期开展集中授课，学习习近平新时代中国特色社会主义思想、党的十九大精神，全体党员领导干部积极践行社会主义核心价值观，筑牢党支部战斗堡垒作用。二是抓好道德讲堂制度，通过宣讲道德模范先进典型事迹，组织开展缅怀革命先烈系列活动。三是扎实开展职工访谈，点、线、面齐抓共管，充分掌握职工思想动态，充分发挥党政工团团结带领职工群众的作用，积极调动广大职工参与文明创建活动、工会活动等，提升职工参与感和获得感。</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规范管理和使用微信群、企信群等，抓好网络意识形态安全。建立党务政务公开制度，认真开展党务政务公开工作，通过宣传栏等形式及时公开本单位重大决策、重要人事任免、职工福利政策等相关信息。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五、2024年下半年意识形态工作工作计划</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重要性，牢牢掌握意识形态工作的领导权、主动权、管理权和话语权。二是努力在创新意识形态工作方法上下功夫，不断探索将党的理论、路线、方针、政策的宣传教育与规划工作紧密结合起来，充分运用个别谈话、疏导交流、民主讨论等方法，注重企业人文关怀。三是努力建设一支高素质的意识形态工作队伍，严格按照政治强、业务精、纪律严、作风正的要求，努力打造一支思想理论好、综合素质高、具有丰富意识形态工作经验的干部队伍。四是努力抓好党建工作落实落地，按照上级党委制定的党建工作要点，科学部署下半年党建工作计划，推进党建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　　学校2024意识形态工作计划三篇</w:t>
      </w:r>
    </w:p>
    <w:p>
      <w:pPr>
        <w:ind w:left="0" w:right="0" w:firstLine="560"/>
        <w:spacing w:before="450" w:after="450" w:line="312" w:lineRule="auto"/>
      </w:pPr>
      <w:r>
        <w:rPr>
          <w:rFonts w:ascii="宋体" w:hAnsi="宋体" w:eastAsia="宋体" w:cs="宋体"/>
          <w:color w:val="000"/>
          <w:sz w:val="28"/>
          <w:szCs w:val="28"/>
        </w:rPr>
        <w:t xml:space="preserve">　　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　　二、重点工作内容</w:t>
      </w:r>
    </w:p>
    <w:p>
      <w:pPr>
        <w:ind w:left="0" w:right="0" w:firstLine="560"/>
        <w:spacing w:before="450" w:after="450" w:line="312" w:lineRule="auto"/>
      </w:pPr>
      <w:r>
        <w:rPr>
          <w:rFonts w:ascii="宋体" w:hAnsi="宋体" w:eastAsia="宋体" w:cs="宋体"/>
          <w:color w:val="000"/>
          <w:sz w:val="28"/>
          <w:szCs w:val="28"/>
        </w:rPr>
        <w:t xml:space="preserve">　　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　　1. 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　　2. 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　　3. “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　　(二) 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　　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　　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　　(三)以建设高品质人文校园为目标，强化干部人才队伍建设 　　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 “第一责任人”，党委委员牵头抓好各分管部门、系部的党建工作，定期研究、部署、检查和报告分管范围内的党建工作，切实履行“一岗双责”。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　　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　　(四)以强化党风廉政建设为抓手，坚定不移将全面从严治党推向深入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　　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　　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　　(五)以夯实思想政治建设为中心，切实提高意识形态工作水平。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　　1.落实意识形态工作责任制。坚持党管思想宣传、党管意识形态，把思想政治工作贯穿教育教学全过程。强化阵地意识，深入推进“学习强国”学习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　　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　　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　　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2024-11-22T07:52:34+08:00</dcterms:created>
  <dcterms:modified xsi:type="dcterms:W3CDTF">2024-11-22T07:52:34+08:00</dcterms:modified>
</cp:coreProperties>
</file>

<file path=docProps/custom.xml><?xml version="1.0" encoding="utf-8"?>
<Properties xmlns="http://schemas.openxmlformats.org/officeDocument/2006/custom-properties" xmlns:vt="http://schemas.openxmlformats.org/officeDocument/2006/docPropsVTypes"/>
</file>