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202_年学校教师生物学科教学总结</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学校教师生物学科教学总结五篇总结是应用写作的一种，是对已经做过的工作进行理性的思考。总结的目的就是要肯定成绩，找出缺点。工作总结是做好各项工作的重要环节。工作做得好，能反映一个人的工作能力。下面就是小编给大家带来的20_年学校教师生...</w:t>
      </w:r>
    </w:p>
    <w:p>
      <w:pPr>
        <w:ind w:left="0" w:right="0" w:firstLine="560"/>
        <w:spacing w:before="450" w:after="450" w:line="312" w:lineRule="auto"/>
      </w:pPr>
      <w:r>
        <w:rPr>
          <w:rFonts w:ascii="宋体" w:hAnsi="宋体" w:eastAsia="宋体" w:cs="宋体"/>
          <w:color w:val="000"/>
          <w:sz w:val="28"/>
          <w:szCs w:val="28"/>
        </w:rPr>
        <w:t xml:space="preserve">20_年学校教师生物学科教学总结五篇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学校教师生物学科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20_年学校教师生物学科教学总结1</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20_年学校教师生物学科教学总结2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20_年学校教师生物学科教学总结3</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20_年学校教师生物学科教学总结4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20_年学校教师生物学科教学总结5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2025-01-23T13:15:46+08:00</dcterms:created>
  <dcterms:modified xsi:type="dcterms:W3CDTF">2025-01-23T13:15:46+08:00</dcterms:modified>
</cp:coreProperties>
</file>

<file path=docProps/custom.xml><?xml version="1.0" encoding="utf-8"?>
<Properties xmlns="http://schemas.openxmlformats.org/officeDocument/2006/custom-properties" xmlns:vt="http://schemas.openxmlformats.org/officeDocument/2006/docPropsVTypes"/>
</file>