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学校暑期个人工作总结[精选10篇]</w:t>
      </w:r>
      <w:bookmarkEnd w:id="1"/>
    </w:p>
    <w:p>
      <w:pPr>
        <w:jc w:val="center"/>
        <w:spacing w:before="0" w:after="450"/>
      </w:pPr>
      <w:r>
        <w:rPr>
          <w:rFonts w:ascii="Arial" w:hAnsi="Arial" w:eastAsia="Arial" w:cs="Arial"/>
          <w:color w:val="999999"/>
          <w:sz w:val="20"/>
          <w:szCs w:val="20"/>
        </w:rPr>
        <w:t xml:space="preserve">来源：会员投稿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2024一季度个人工作总结5篇&lt;/span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2024小学教师个人工作总结简短5篇&lt;/span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2024学校减负工作总结5篇&lt;/span</w:t>
      </w:r>
    </w:p>
    <w:p>
      <w:pPr>
        <w:ind w:left="0" w:right="0" w:firstLine="560"/>
        <w:spacing w:before="450" w:after="450" w:line="312" w:lineRule="auto"/>
      </w:pPr>
      <w:r>
        <w:rPr>
          <w:rFonts w:ascii="宋体" w:hAnsi="宋体" w:eastAsia="宋体" w:cs="宋体"/>
          <w:color w:val="000"/>
          <w:sz w:val="28"/>
          <w:szCs w:val="28"/>
        </w:rPr>
        <w:t xml:space="preserve">★ 2024党员个人工作总结5篇&lt;/span</w:t>
      </w:r>
    </w:p>
    <w:p>
      <w:pPr>
        <w:ind w:left="0" w:right="0" w:firstLine="560"/>
        <w:spacing w:before="450" w:after="450" w:line="312" w:lineRule="auto"/>
      </w:pPr>
      <w:r>
        <w:rPr>
          <w:rFonts w:ascii="宋体" w:hAnsi="宋体" w:eastAsia="宋体" w:cs="宋体"/>
          <w:color w:val="000"/>
          <w:sz w:val="28"/>
          <w:szCs w:val="28"/>
        </w:rPr>
        <w:t xml:space="preserve">★ 2024年教师工作总结思想政治方面5篇&lt;/span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2024年教师个人研修总结5篇&lt;/span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2024学校开学一周教学工作总结5篇&lt;/span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2024学校体育教师学期工作总结5篇&lt;/span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小学教师2024年度考核个人工作总结&lt;/span</w:t>
      </w:r>
    </w:p>
    <w:p>
      <w:pPr>
        <w:ind w:left="0" w:right="0" w:firstLine="560"/>
        <w:spacing w:before="450" w:after="450" w:line="312" w:lineRule="auto"/>
      </w:pPr>
      <w:r>
        <w:rPr>
          <w:rFonts w:ascii="宋体" w:hAnsi="宋体" w:eastAsia="宋体" w:cs="宋体"/>
          <w:color w:val="000"/>
          <w:sz w:val="28"/>
          <w:szCs w:val="28"/>
        </w:rPr>
        <w:t xml:space="preserve">★ 2024工作总结范文|格式|模板&lt;/span[_TAG_h2]学校暑期个人工作总结二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2024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2024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1、《关于进一步加强教师管理提升师德水平的通知》(渝教师〔2024_〕26号)。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2、教育部《中小学教师职业道德规范(2024_年修订)》。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3、教育部《幼儿园教师专业标准(试行)》、《小学教师专业标准(试行)》和《中学教师专业标准(试行)》(教师〔2024_〕1号)。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4、中共重庆市委教育工委、重庆市教育委员会《关于进一步加强师德师风建设的意见》(渝教工委〔2024_〕18号)。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6、《万州区中小学在职教师违规补课有偿家教的处理意见》的通知(万州教工委〔2024_〕11号)。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7、《万州区中小学教师师德师风考核办法》(万州教师[2024_]16号)</w:t>
      </w:r>
    </w:p>
    <w:p>
      <w:pPr>
        <w:ind w:left="0" w:right="0" w:firstLine="560"/>
        <w:spacing w:before="450" w:after="450" w:line="312" w:lineRule="auto"/>
      </w:pPr>
      <w:r>
        <w:rPr>
          <w:rFonts w:ascii="宋体" w:hAnsi="宋体" w:eastAsia="宋体" w:cs="宋体"/>
          <w:color w:val="000"/>
          <w:sz w:val="28"/>
          <w:szCs w:val="28"/>
        </w:rPr>
        <w:t xml:space="preserve">8、蒋艺义在2024_年暑期中小学校长工作会上的讲话。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2024_年暑期校本培训，努力提高我校教师的理论素养和实践能力，建立一支具有开拓精神的科研型教师队伍，保障我校“学讲计划”的深入开展，我校2024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2024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_年全国高考试题汇编》，要求全体教师利用暑期认真研究2024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