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2024年小学班主任培训总结 学校(四篇)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 学校一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学校二</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学校三</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