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2024年学校心理健康教育工作总结高中 学校心理健康教育工作总结与未来工作计划(七篇)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一、加强教师心理健康教育培训1．普及知识，增强责任学校精选了部分理论书籍和文章推荐给老师，作为教师学习和培训的内容，如《心理辅导技术》、《班主任心理辅导》、《成长教室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学校心理健康教育工作总结与未来工作计划七</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