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最新学校第一季度工作总结(五篇)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学校第一季度工作总结一一、成立组织 加强领导军训工作是学校一项常规工作，学校历年来都十分重视这项工作。在学校党支部、行政会的正确领导下，依据上级有关文件精神，学校成立国防教育领导小组，建立起以分管校长为组长、教导处主任为副组长、政治教师为成...</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学校第一季度工作总结一</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学校第一季度工作总结二</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学校第一季度工作总结三</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学校第一季度工作总结四</w:t>
      </w:r>
    </w:p>
    <w:p>
      <w:pPr>
        <w:ind w:left="0" w:right="0" w:firstLine="560"/>
        <w:spacing w:before="450" w:after="450" w:line="312" w:lineRule="auto"/>
      </w:pPr>
      <w:r>
        <w:rPr>
          <w:rFonts w:ascii="宋体" w:hAnsi="宋体" w:eastAsia="宋体" w:cs="宋体"/>
          <w:color w:val="000"/>
          <w:sz w:val="28"/>
          <w:szCs w:val="28"/>
        </w:rPr>
        <w:t xml:space="preserve">一学期来，我们少先队大队切实加强青少年思想道德教育，从大事着眼、小处着手，抓紧、抓实行为养成教育，纪律法制教育和中华民族传统美德教育，开展生动活泼的道德实践活动，不断提高一日常规检查工作质量，强化日常行为习惯的培养，促进学校精神文明建设。进一步巩固广播站、黑板报等宣传阵地，发挥其职能作用，规范创新学校少先队活动机制。引导少先队员牢固树立中国特色社会主义的理想和正确的世界观、人生观、价值观。不断加强和深化少先队自身建设，增强队组织的吸引力、凝聚力、影响力和战斗力。将我校的少先队工作推上了一个新的台阶。</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学校第一季度工作总结五</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2025-04-02T15:30:06+08:00</dcterms:created>
  <dcterms:modified xsi:type="dcterms:W3CDTF">2025-04-02T15:30:06+08:00</dcterms:modified>
</cp:coreProperties>
</file>

<file path=docProps/custom.xml><?xml version="1.0" encoding="utf-8"?>
<Properties xmlns="http://schemas.openxmlformats.org/officeDocument/2006/custom-properties" xmlns:vt="http://schemas.openxmlformats.org/officeDocument/2006/docPropsVTypes"/>
</file>