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学校英语授课教师教学总结</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英语授课教师教学总结五篇人们常常对已做过的工作进行回顾、分析、总结，并提到理论高度，肯定已取得的成绩，指出应汲取的教训，以便今后做得更好。下面就是小编给大家带来的学校英语授课教师教学总结五篇，欢迎查阅！学校英语授课教师教学总结1今年我担...</w:t>
      </w:r>
    </w:p>
    <w:p>
      <w:pPr>
        <w:ind w:left="0" w:right="0" w:firstLine="560"/>
        <w:spacing w:before="450" w:after="450" w:line="312" w:lineRule="auto"/>
      </w:pPr>
      <w:r>
        <w:rPr>
          <w:rFonts w:ascii="宋体" w:hAnsi="宋体" w:eastAsia="宋体" w:cs="宋体"/>
          <w:color w:val="000"/>
          <w:sz w:val="28"/>
          <w:szCs w:val="28"/>
        </w:rPr>
        <w:t xml:space="preserve">学校英语授课教师教学总结五篇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人们常常对已做过的工作进行回顾、分析、总结，并提到理论高度，肯定已取得的成绩，指出应汲取的教训，以便今后做得更好。下面就是小编给大家带来的学校英语授课教师教学总结五篇，欢迎查阅！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学校英语授课教师教学总结2</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学校英语授课教师教学总结5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2025-04-29T01:45:28+08:00</dcterms:created>
  <dcterms:modified xsi:type="dcterms:W3CDTF">2025-04-29T01:45:28+08:00</dcterms:modified>
</cp:coreProperties>
</file>

<file path=docProps/custom.xml><?xml version="1.0" encoding="utf-8"?>
<Properties xmlns="http://schemas.openxmlformats.org/officeDocument/2006/custom-properties" xmlns:vt="http://schemas.openxmlformats.org/officeDocument/2006/docPropsVTypes"/>
</file>