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【上海市领导班子2024】学校领导班子2024年度工作总结</w:t>
      </w:r>
      <w:bookmarkEnd w:id="1"/>
    </w:p>
    <w:p>
      <w:pPr>
        <w:jc w:val="center"/>
        <w:spacing w:before="0" w:after="450"/>
      </w:pPr>
      <w:r>
        <w:rPr>
          <w:rFonts w:ascii="Arial" w:hAnsi="Arial" w:eastAsia="Arial" w:cs="Arial"/>
          <w:color w:val="999999"/>
          <w:sz w:val="20"/>
          <w:szCs w:val="20"/>
        </w:rPr>
        <w:t xml:space="preserve">来源：网络  作者：暖阳如梦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时光荏苒，转眼间，今年的学校工作已经结束了。回顾这一年以来，既有成功的喜悦，也有各种挑战。本站小编准备了以下内容“学校领导班子2024年度工作总结”，供大家参考!　&gt;　学校领导班子2024年度工作总结　　2024年，学校领导班子带领全校...</w:t>
      </w:r>
    </w:p>
    <w:p>
      <w:pPr>
        <w:ind w:left="0" w:right="0" w:firstLine="560"/>
        <w:spacing w:before="450" w:after="450" w:line="312" w:lineRule="auto"/>
      </w:pPr>
      <w:r>
        <w:rPr>
          <w:rFonts w:ascii="宋体" w:hAnsi="宋体" w:eastAsia="宋体" w:cs="宋体"/>
          <w:color w:val="000"/>
          <w:sz w:val="28"/>
          <w:szCs w:val="28"/>
        </w:rPr>
        <w:t xml:space="preserve">　　时光荏苒，转眼间，今年的学校工作已经结束了。回顾这一年以来，既有成功的喜悦，也有各种挑战。本站小编准备了以下内容“学校领导班子2024年度工作总结”，供大家参考!</w:t>
      </w:r>
    </w:p>
    <w:p>
      <w:pPr>
        <w:ind w:left="0" w:right="0" w:firstLine="560"/>
        <w:spacing w:before="450" w:after="450" w:line="312" w:lineRule="auto"/>
      </w:pPr>
      <w:r>
        <w:rPr>
          <w:rFonts w:ascii="宋体" w:hAnsi="宋体" w:eastAsia="宋体" w:cs="宋体"/>
          <w:color w:val="000"/>
          <w:sz w:val="28"/>
          <w:szCs w:val="28"/>
        </w:rPr>
        <w:t xml:space="preserve">　&gt;　学校领导班子2024年度工作总结</w:t>
      </w:r>
    </w:p>
    <w:p>
      <w:pPr>
        <w:ind w:left="0" w:right="0" w:firstLine="560"/>
        <w:spacing w:before="450" w:after="450" w:line="312" w:lineRule="auto"/>
      </w:pPr>
      <w:r>
        <w:rPr>
          <w:rFonts w:ascii="宋体" w:hAnsi="宋体" w:eastAsia="宋体" w:cs="宋体"/>
          <w:color w:val="000"/>
          <w:sz w:val="28"/>
          <w:szCs w:val="28"/>
        </w:rPr>
        <w:t xml:space="preserve">　　2024年，学校领导班子带领全校师生深入学习贯彻十九大精神和习近平新时代中国特色社会主义思想，落实全国高校思想政治工作会议精神，坚持教学工作中心地位，全面加强党的建设，积极推进优质校项目建设，各项工作取得较好成效。现报告如下：</w:t>
      </w:r>
    </w:p>
    <w:p>
      <w:pPr>
        <w:ind w:left="0" w:right="0" w:firstLine="560"/>
        <w:spacing w:before="450" w:after="450" w:line="312" w:lineRule="auto"/>
      </w:pPr>
      <w:r>
        <w:rPr>
          <w:rFonts w:ascii="宋体" w:hAnsi="宋体" w:eastAsia="宋体" w:cs="宋体"/>
          <w:color w:val="000"/>
          <w:sz w:val="28"/>
          <w:szCs w:val="28"/>
        </w:rPr>
        <w:t xml:space="preserve">　　&gt;一、认真履行主体责任，推动全面从严治党向纵深发展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扛稳从严治党主体责任。一是强化工作部署。认真贯彻中央和省委、市委关于全面从严治党各项要求，全年党委会研究党建工作议题XX个，召开党建专题工作会议，安排学校党建工作，与各基层党组织书记签订党建目标责任书。二是层层压实责任。制定了《党委履行全面从严治党主体责任清单》和《基层党组织书记抓党建工作述职评议制度》，压实党委主体责任、书记第一责任和基层组织直接责任。三是加强工作督查。多次对基层党建工作进行督促检查，实现督查全覆盖，以督查促责任落实。</w:t>
      </w:r>
    </w:p>
    <w:p>
      <w:pPr>
        <w:ind w:left="0" w:right="0" w:firstLine="560"/>
        <w:spacing w:before="450" w:after="450" w:line="312" w:lineRule="auto"/>
      </w:pPr>
      <w:r>
        <w:rPr>
          <w:rFonts w:ascii="宋体" w:hAnsi="宋体" w:eastAsia="宋体" w:cs="宋体"/>
          <w:color w:val="000"/>
          <w:sz w:val="28"/>
          <w:szCs w:val="28"/>
        </w:rPr>
        <w:t xml:space="preserve">　　(二)扎实开展“两学一做”学习教育。一是打牢学习基础。制定推进“两学一做”学习教育常态化制度化实施方案，组织全体党员认真学习党规党纪和系列讲话，开展“党规党纪”集中教育活动，引导党员师生增强“四个意识”。二是坚持以上率下。认真履行党员干部受教育、抓教育的双重责任，带头学习党章党规和系列重要讲话，带头上党课，党委班子成员全部到联系基层党组织上党课，自觉参加双重组织生活。三是找准工作抓手。坚持把“三会一课”作为开展“两学一做”学习教育的重要抓手，把党员教育与严肃党的政治生活有机统一起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三)深入学习贯彻党的十九大精神。一是抓好学习培训。组织全体党员收看十九大开幕式，召开党委(扩大)会议，及时传达学习十九大精神。制定了《学习宣传贯彻党的十九大精神工作方案》，对学习宣传贯彻十九大精神作出安排部署。举办学习十九大精神专题培训班，对全校副科以上干部、辅导员和思政课教师x多人进行5天的集中培训。二是营造学习氛围。坚持领导带头学、带头讲，校级领导、基层党组织书记到联系部门和所在支部上专题党课，宣讲十九大精神，以讲促学，以讲促宣。充分利用校园网、微信公众号、微博等媒体，全面宣传十九大精神，营造浓厚氛围。抓好思政课主阵地，扎实推进十九大精神“进教材、进课堂、进头脑”。三是抓好贯彻落实。把学习贯彻十九大精神与推动学校发展紧密结合起来，聚焦深化产教融合及校企合作、师资队伍建设、实验实训室建设、内部治理能力提升等重点工作，推进内涵式发展，让十九大精神在学校落地生根。</w:t>
      </w:r>
    </w:p>
    <w:p>
      <w:pPr>
        <w:ind w:left="0" w:right="0" w:firstLine="560"/>
        <w:spacing w:before="450" w:after="450" w:line="312" w:lineRule="auto"/>
      </w:pPr>
      <w:r>
        <w:rPr>
          <w:rFonts w:ascii="宋体" w:hAnsi="宋体" w:eastAsia="宋体" w:cs="宋体"/>
          <w:color w:val="000"/>
          <w:sz w:val="28"/>
          <w:szCs w:val="28"/>
        </w:rPr>
        <w:t xml:space="preserve">　　(四)加强班子和干部队伍建设。一是加强班子建设。认真落实党委领导下的校长负责制和民主集中制及“三重一大”制度，坚持集体领导、民主决策、科学决策，坚持依法办学、民主管理、科学治校。二是坚持科学用人导向。严格按照《干部选拔任用工作条例》规定，坚持新时期好干部标准，选拔任用X名、XX名副处级干部和XX名正科级干部，并对部分中层干部岗位进行调整交流，优化了干部队伍结构。三是加强干部教育培训，提升干部队伍整体素质。</w:t>
      </w:r>
    </w:p>
    <w:p>
      <w:pPr>
        <w:ind w:left="0" w:right="0" w:firstLine="560"/>
        <w:spacing w:before="450" w:after="450" w:line="312" w:lineRule="auto"/>
      </w:pPr>
      <w:r>
        <w:rPr>
          <w:rFonts w:ascii="宋体" w:hAnsi="宋体" w:eastAsia="宋体" w:cs="宋体"/>
          <w:color w:val="000"/>
          <w:sz w:val="28"/>
          <w:szCs w:val="28"/>
        </w:rPr>
        <w:t xml:space="preserve">　　(五)加强基层组织建设。一是完成学校党委及基层党组织换届。二是高度重视发展党员。按照新时期党员发展要求，积极在青年骨干教师和优秀学生中发展党员，全年培训学生入党积极分子x人，发展学生党员x名，教师党员x名。三是认真做好党费收缴管理工作。严格执行党费收缴、使用和管理的规定，规范党费收缴，按月收缴党费。四是规范基层组织政治生活。制定了《关于进一步严格规范党的组织生活的实施意见》，认真落实民主生活会和组织生活会制度、民主评议党员制度;严格落实“党员活动日”和“主题党日”制度，加强党员日常教育管理和监督。</w:t>
      </w:r>
    </w:p>
    <w:p>
      <w:pPr>
        <w:ind w:left="0" w:right="0" w:firstLine="560"/>
        <w:spacing w:before="450" w:after="450" w:line="312" w:lineRule="auto"/>
      </w:pPr>
      <w:r>
        <w:rPr>
          <w:rFonts w:ascii="宋体" w:hAnsi="宋体" w:eastAsia="宋体" w:cs="宋体"/>
          <w:color w:val="000"/>
          <w:sz w:val="28"/>
          <w:szCs w:val="28"/>
        </w:rPr>
        <w:t xml:space="preserve">　　(六)认真落实党风廉政建设“两个责任”。一是压实党委主体责任。认真贯彻中央关于党风廉政建设重大决策部署，召开年度党风廉政建设会，专题安排党风廉政建设工作。制定了《党委落实“两个责任”突出问题任务清单》，压实基层党组织党风廉政建设主体责任和领导干部“一岗双责”。支持纪委聚焦主业，履行监督责任，定期听取纪委工作汇报，重大问题及时研究，支持纪委严肃执纪问责。二是持续加强作风建设。认真执行中央“八项规定”和省委、市委意见，及时传达习近平总书记关于作风建设的重要批示精神，持续纠“四风”、正作风。三是加强廉政教育。认真开展“一准则一条例一规则”集中学习教育活动，组织全校副科级以上干部300余人进行“一准则一条例一规则”知识测试。开展坚持标本兼治推进以案促改工作，制定工作实施方案，召开警示教育大会，深入剖析典型案例，建立整改台账，制定整改措施，工作成效显著。</w:t>
      </w:r>
    </w:p>
    <w:p>
      <w:pPr>
        <w:ind w:left="0" w:right="0" w:firstLine="560"/>
        <w:spacing w:before="450" w:after="450" w:line="312" w:lineRule="auto"/>
      </w:pPr>
      <w:r>
        <w:rPr>
          <w:rFonts w:ascii="宋体" w:hAnsi="宋体" w:eastAsia="宋体" w:cs="宋体"/>
          <w:color w:val="000"/>
          <w:sz w:val="28"/>
          <w:szCs w:val="28"/>
        </w:rPr>
        <w:t xml:space="preserve">　　&gt;二、加强和改进思想政治工作，立德树人扎实推进</w:t>
      </w:r>
    </w:p>
    <w:p>
      <w:pPr>
        <w:ind w:left="0" w:right="0" w:firstLine="560"/>
        <w:spacing w:before="450" w:after="450" w:line="312" w:lineRule="auto"/>
      </w:pPr>
      <w:r>
        <w:rPr>
          <w:rFonts w:ascii="宋体" w:hAnsi="宋体" w:eastAsia="宋体" w:cs="宋体"/>
          <w:color w:val="000"/>
          <w:sz w:val="28"/>
          <w:szCs w:val="28"/>
        </w:rPr>
        <w:t xml:space="preserve">　　(一)认真贯彻全国高校思想政治工作会议精神。一是抓好学习贯彻。召开学校思想政治工作会议，专题学习贯彻全国、全省高校思想政治工作会议特别是习近平总书记在全国高校思想政治工作会议上重要讲话精神，加强和改进学校思想政治工作，对干部教师、辅导员进行全员培训。二是抓好工作推进。坚持社会主义办学方向，落实“三全育人”责任，推行党员干部联系学生宿舍制度，x多名干部教师联系x多间学生宿舍，开展文明宿舍创建活动，把思想政治教育与解决具体问题有机结合起来。三是发挥思政课主渠道作用。把思想政治理论课作为学校重点课程建设，创新教学方法，增强思想政治理论课教学的吸引力、说服力、感染力。</w:t>
      </w:r>
    </w:p>
    <w:p>
      <w:pPr>
        <w:ind w:left="0" w:right="0" w:firstLine="560"/>
        <w:spacing w:before="450" w:after="450" w:line="312" w:lineRule="auto"/>
      </w:pPr>
      <w:r>
        <w:rPr>
          <w:rFonts w:ascii="宋体" w:hAnsi="宋体" w:eastAsia="宋体" w:cs="宋体"/>
          <w:color w:val="000"/>
          <w:sz w:val="28"/>
          <w:szCs w:val="28"/>
        </w:rPr>
        <w:t xml:space="preserve">　　(二)认真落实意识形态工作责任制。党委会专题研究意识形态工作4次，认真履行“管好导向、管好阵地、管好队伍”的主体责任。严格执行《关于加强哲学社会科学报告会、研讨会、讲座、论坛等管理的意见》，落实“一会一报”和“一事一报”制度，加强对校报、校刊、校内广播等校园思想文化阵地管理，学校意识形态工作总体平稳。</w:t>
      </w:r>
    </w:p>
    <w:p>
      <w:pPr>
        <w:ind w:left="0" w:right="0" w:firstLine="560"/>
        <w:spacing w:before="450" w:after="450" w:line="312" w:lineRule="auto"/>
      </w:pPr>
      <w:r>
        <w:rPr>
          <w:rFonts w:ascii="宋体" w:hAnsi="宋体" w:eastAsia="宋体" w:cs="宋体"/>
          <w:color w:val="000"/>
          <w:sz w:val="28"/>
          <w:szCs w:val="28"/>
        </w:rPr>
        <w:t xml:space="preserve">　　(三)扎实做好信访xx工作。落实信访xx隐患问题排查制度，实行校领导包案制和部门负责制，建立工作台账和责任清单，在重点时期实行信访稳定日研判、日报告制度，为胜利召开党的十九大营造了良好氛围。</w:t>
      </w:r>
    </w:p>
    <w:p>
      <w:pPr>
        <w:ind w:left="0" w:right="0" w:firstLine="560"/>
        <w:spacing w:before="450" w:after="450" w:line="312" w:lineRule="auto"/>
      </w:pPr>
      <w:r>
        <w:rPr>
          <w:rFonts w:ascii="宋体" w:hAnsi="宋体" w:eastAsia="宋体" w:cs="宋体"/>
          <w:color w:val="000"/>
          <w:sz w:val="28"/>
          <w:szCs w:val="28"/>
        </w:rPr>
        <w:t xml:space="preserve">　　(四)深化文明创建工作。以巩固和提升全国文明单位创建成果为统领，以创建全国文明城市和文明校园为目标，深入开展“文明日”、“文明月”和“文明宿舍”、“培育和践行社会主义核心价值观”等主题教育活动，学校顺利通过第五届全国文明单位复检。积极参与市委创建“全国文明城市”活动，组织师生广泛参与xx市文明志愿交通岗等志愿服务工作，学校师生注册志愿者x多人，较好完成市委安排的创建任务。</w:t>
      </w:r>
    </w:p>
    <w:p>
      <w:pPr>
        <w:ind w:left="0" w:right="0" w:firstLine="560"/>
        <w:spacing w:before="450" w:after="450" w:line="312" w:lineRule="auto"/>
      </w:pPr>
      <w:r>
        <w:rPr>
          <w:rFonts w:ascii="宋体" w:hAnsi="宋体" w:eastAsia="宋体" w:cs="宋体"/>
          <w:color w:val="000"/>
          <w:sz w:val="28"/>
          <w:szCs w:val="28"/>
        </w:rPr>
        <w:t xml:space="preserve">　　(五)做好统战及群团工作。加强对统战工作的领导，引导党外干部教师自觉坚持党的基本路线，贯彻党的教育方针。认真贯彻中央群团改革精神，以“提高团的凝聚力，扩大团的有效覆盖”为目标，以“外树形象、内办活动”为抓手，积极开展主题团日、素质拓展和“三下乡”活动，共青团工作效能显著提升。加强对工会工作的领导，充分发挥教职工管理和民主监督作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2025-04-04T03:52:36+08:00</dcterms:created>
  <dcterms:modified xsi:type="dcterms:W3CDTF">2025-04-04T03:52:36+08:00</dcterms:modified>
</cp:coreProperties>
</file>

<file path=docProps/custom.xml><?xml version="1.0" encoding="utf-8"?>
<Properties xmlns="http://schemas.openxmlformats.org/officeDocument/2006/custom-properties" xmlns:vt="http://schemas.openxmlformats.org/officeDocument/2006/docPropsVTypes"/>
</file>