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对于学校意识形态工作汇报材料和方法</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于学校意识形态工作汇报材料和方法一一、总体趋势。学校党支部定期对学校意识形态工作进行研判。通过研判认为，目前学校意识形态工作的主流是好的。学校对意识形态工作领导坚强有力。意识形态工作责任制落实比较到位。社会主义核心价值观进校园、进课堂、进...</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对于学校意识形态工作汇报材料和方法一</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对于学校意识形态工作汇报材料和方法二</w:t>
      </w:r>
    </w:p>
    <w:p>
      <w:pPr>
        <w:ind w:left="0" w:right="0" w:firstLine="560"/>
        <w:spacing w:before="450" w:after="450" w:line="312" w:lineRule="auto"/>
      </w:pPr>
      <w:r>
        <w:rPr>
          <w:rFonts w:ascii="宋体" w:hAnsi="宋体" w:eastAsia="宋体" w:cs="宋体"/>
          <w:color w:val="000"/>
          <w:sz w:val="28"/>
          <w:szCs w:val="28"/>
        </w:rPr>
        <w:t xml:space="preserve">       一年来，我支部按照县教育工委的工作部署和要求，高度重视意识形态工作，牢牢把握正确的政治方向，根据《中共xx县教育工作委员会关于开展20_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二是学校支部根据教育工委要求，及时召开支委扩大会，再一次明确将意识形态工作作为学校党建和教育教学的重要内容，纳入班子的考核目标。强化责任意识，严格追责问责，</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1.教师队伍思想政治建设不断线。加强教师队伍思想建设，努力打造一支“四有好老师”队伍，是办好人民满意教育的必然要求。一要经常开展教师的思想政治教育，强化教师队伍的政治纪律和组织纪律观念，持续加强社会主义法治教育，坚定广大教师的理想信念；</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3.加大学生德育教育力度，提高学生思想道德水平。小学生的德育教育是社会主义精神文明建设的奠基工程，贯穿于学校教育教学工作的整个过程和学生日常行为的各个方面，是形成良好品德终身受用的思想基础。我们必须从七方面进行教育：一是爱国主义教育，让学生尊重国旗、国徽，熟知国家版图，会唱国歌，了解祖国历史，深感生在中国骄傲，身在中国幸福；</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三是热爱人民教育，了解中国人民勤劳勇敢、自强不息、不畏强暴、热爱和平的的传统美德，从小树立为人民服务的思想；</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对于学校意识形态工作汇报材料和方法三</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对于学校意识形态工作汇报材料和方法四</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 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对于学校意识形态工作汇报材料和方法五</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关于意识形态工作重要讲话精神和中央、自治区、及我市相关文件精神，并对20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系列重要讲话，用习近平新时代中国特色社会主义思想武装头脑、指导实践、推动工作，把学习贯彻党的十九大精神、习近平***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对于学校意识形态工作汇报材料和方法六</w:t>
      </w:r>
    </w:p>
    <w:p>
      <w:pPr>
        <w:ind w:left="0" w:right="0" w:firstLine="560"/>
        <w:spacing w:before="450" w:after="450" w:line="312" w:lineRule="auto"/>
      </w:pPr>
      <w:r>
        <w:rPr>
          <w:rFonts w:ascii="宋体" w:hAnsi="宋体" w:eastAsia="宋体" w:cs="宋体"/>
          <w:color w:val="000"/>
          <w:sz w:val="28"/>
          <w:szCs w:val="28"/>
        </w:rPr>
        <w:t xml:space="preserve">为牢牢把握意识形态工作的主动权，强化“四个意识”，坚定“四个自信”，切实解决“培养什么人、怎样培养人、为谁培养人”这个根本问题，根据上级要求和教体局下发的《关于加强教体系统意识形态工作的实施意见》的文件要求，为进一步加强我校意识形态工作，特制定如下工作方案：</w:t>
      </w:r>
    </w:p>
    <w:p>
      <w:pPr>
        <w:ind w:left="0" w:right="0" w:firstLine="560"/>
        <w:spacing w:before="450" w:after="450" w:line="312" w:lineRule="auto"/>
      </w:pPr>
      <w:r>
        <w:rPr>
          <w:rFonts w:ascii="宋体" w:hAnsi="宋体" w:eastAsia="宋体" w:cs="宋体"/>
          <w:color w:val="000"/>
          <w:sz w:val="28"/>
          <w:szCs w:val="28"/>
        </w:rPr>
        <w:t xml:space="preserve">一、意识形态工作领导小组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二、意识形态工作目标 (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三、意识形态主体责任 切实加强对意识形态工作的领导。严格按照谁主管谁负责的原则， 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四、意识形态工作任务 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五、意识形态工作措施 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对于学校意识形态工作汇报材料和方法七</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对于学校意识形态工作汇报材料和方法八</w:t>
      </w:r>
    </w:p>
    <w:p>
      <w:pPr>
        <w:ind w:left="0" w:right="0" w:firstLine="560"/>
        <w:spacing w:before="450" w:after="450" w:line="312" w:lineRule="auto"/>
      </w:pPr>
      <w:r>
        <w:rPr>
          <w:rFonts w:ascii="宋体" w:hAnsi="宋体" w:eastAsia="宋体" w:cs="宋体"/>
          <w:color w:val="000"/>
          <w:sz w:val="28"/>
          <w:szCs w:val="28"/>
        </w:rPr>
        <w:t xml:space="preserve">       一年来，我支部按照县教育工委的工作部署和要求，高度重视意识形态工作，牢牢把握正确的政治方向，根据《中共xx县教育工作委员会关于开展20_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二是学校支部根据教育工委要求，及时召开支委扩大会，再一次明确将意识形态工作作为学校党建和教育教学的重要内容，纳入班子的考核目标。强化责任意识，严格追责问责，</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1.教师队伍思想政治建设不断线。加强教师队伍思想建设，努力打造一支“四有好老师”队伍，是办好人民满意教育的必然要求。一要经常开展教师的思想政治教育，强化教师队伍的政治纪律和组织纪律观念，持续加强社会主义法治教育，坚定广大教师的理想信念；</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3.加大学生德育教育力度，提高学生思想道德水平。小学生的德育教育是社会主义精神文明建设的奠基工程，贯穿于学校教育教学工作的整个过程和学生日常行为的各个方面，是形成良好品德终身受用的思想基础。我们必须从七方面进行教育：一是爱国主义教育，让学生尊重国旗、国徽，熟知国家版图，会唱国歌，了解祖国历史，深感生在中国骄傲，身在中国幸福；</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三是热爱人民教育，了解中国人民勤劳勇敢、自强不息、不畏强暴、热爱和平的的传统美德，从小树立为人民服务的思想；</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对于学校意识形态工作汇报材料和方法九</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对于学校意识形态工作汇报材料和方法十</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对于学校意识形态工作汇报材料和方法十一</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关于意识形态工作重要讲话精神和中央、自治区、及我市相关文件精神，并对20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系列重要讲话，用习近平新时代中国特色社会主义思想武装头脑、指导实践、推动工作，把学习贯彻党的十九大精神、习近平***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对于学校意识形态工作汇报材料和方法十二</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关于意识形态工作重要讲话精神和中央、自治区、及我市相关文件精神，并对20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系列重要讲话，用习近平新时代中国特色社会主义思想武装头脑、指导实践、推动工作，把学习贯彻党的十九大精神、习近平***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对于学校意识形态工作汇报材料和方法十三</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2024-11-25T10:29:20+08:00</dcterms:created>
  <dcterms:modified xsi:type="dcterms:W3CDTF">2024-11-25T10:29:20+08:00</dcterms:modified>
</cp:coreProperties>
</file>

<file path=docProps/custom.xml><?xml version="1.0" encoding="utf-8"?>
<Properties xmlns="http://schemas.openxmlformats.org/officeDocument/2006/custom-properties" xmlns:vt="http://schemas.openxmlformats.org/officeDocument/2006/docPropsVTypes"/>
</file>