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学校员工食堂工作总结(必备48篇)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员工食堂工作总结11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w:t>
      </w:r>
    </w:p>
    <w:p>
      <w:pPr>
        <w:ind w:left="0" w:right="0" w:firstLine="560"/>
        <w:spacing w:before="450" w:after="450" w:line="312" w:lineRule="auto"/>
      </w:pPr>
      <w:r>
        <w:rPr>
          <w:rFonts w:ascii="宋体" w:hAnsi="宋体" w:eastAsia="宋体" w:cs="宋体"/>
          <w:color w:val="000"/>
          <w:sz w:val="28"/>
          <w:szCs w:val="28"/>
        </w:rPr>
        <w:t xml:space="preserve">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学校员工食堂工作总结3</w:t>
      </w:r>
    </w:p>
    <w:p>
      <w:pPr>
        <w:ind w:left="0" w:right="0" w:firstLine="560"/>
        <w:spacing w:before="450" w:after="450" w:line="312" w:lineRule="auto"/>
      </w:pPr>
      <w:r>
        <w:rPr>
          <w:rFonts w:ascii="宋体" w:hAnsi="宋体" w:eastAsia="宋体" w:cs="宋体"/>
          <w:color w:val="000"/>
          <w:sz w:val="28"/>
          <w:szCs w:val="28"/>
        </w:rPr>
        <w:t xml:space="preserve">堇山小学创建于20xx年3月，是鄞州中心城区新开办的一所全日制公立小学。</w:t>
      </w:r>
    </w:p>
    <w:p>
      <w:pPr>
        <w:ind w:left="0" w:right="0" w:firstLine="560"/>
        <w:spacing w:before="450" w:after="450" w:line="312" w:lineRule="auto"/>
      </w:pPr>
      <w:r>
        <w:rPr>
          <w:rFonts w:ascii="宋体" w:hAnsi="宋体" w:eastAsia="宋体" w:cs="宋体"/>
          <w:color w:val="000"/>
          <w:sz w:val="28"/>
          <w:szCs w:val="28"/>
        </w:rPr>
        <w:t xml:space="preserve">校园地处鄞州中心城区核心地带，位于堇山中路与天童北路交叉路口。占地24079平方米，建筑面积21559平方米，总建设资金约亿元，设计规模30个教学班，可容纳1225余名学生。</w:t>
      </w:r>
    </w:p>
    <w:p>
      <w:pPr>
        <w:ind w:left="0" w:right="0" w:firstLine="560"/>
        <w:spacing w:before="450" w:after="450" w:line="312" w:lineRule="auto"/>
      </w:pPr>
      <w:r>
        <w:rPr>
          <w:rFonts w:ascii="宋体" w:hAnsi="宋体" w:eastAsia="宋体" w:cs="宋体"/>
          <w:color w:val="000"/>
          <w:sz w:val="28"/>
          <w:szCs w:val="28"/>
        </w:rPr>
        <w:t xml:space="preserve">校园现有一年级8个二年级5个教学班，545名学生，34名专任教师。其中2位教师是高级教师职称；有5名教师获得市区骨干教师称号，十余名教师荣获过省、市、区级教坛新秀称号。80%教师具有本科学历，3名教师具有研究生学历。校园还分别从华东师范大学、陕西师范大学、浙江师范大学公开招聘多名硕士研究生、本科生。用爱心、诚心、细心和耐心换取家长的放心，用高尚的师德、精湛的师技、博大的师爱换取学生们的快乐成长，已成为堇山每一位教师永恒的追求。这支师德高尚，业务精良的教师团队正带动着校园教育教学工作向着既定发展目标快速前进。</w:t>
      </w:r>
    </w:p>
    <w:p>
      <w:pPr>
        <w:ind w:left="0" w:right="0" w:firstLine="560"/>
        <w:spacing w:before="450" w:after="450" w:line="312" w:lineRule="auto"/>
      </w:pPr>
      <w:r>
        <w:rPr>
          <w:rFonts w:ascii="宋体" w:hAnsi="宋体" w:eastAsia="宋体" w:cs="宋体"/>
          <w:color w:val="000"/>
          <w:sz w:val="28"/>
          <w:szCs w:val="28"/>
        </w:rPr>
        <w:t xml:space="preserve">年轻的堇山小学，秉承“尊重关注每一个，多元发展每一个，好习惯滋润每一个”的办学理念；确定了“把校园办成品质一流、外语教学特色鲜明的高品位小学”的办学目标；确立了“求知、向善”的校训，“博学明礼、修身健体”的校风，“尊重关注、乐教善教”的教风，“乐学善思、自主合作”的学风；堇山人以“人文校园、英语学园、书香校园、个性乐园、幸福家园”的特色校园思路来规划校园未来的发展。努力实现“建设有文化有品位的校园、塑造有思想有风格的教师、培养有特长有个性的学生、创办有特色有品位的校园”的四大目标。</w:t>
      </w:r>
    </w:p>
    <w:p>
      <w:pPr>
        <w:ind w:left="0" w:right="0" w:firstLine="560"/>
        <w:spacing w:before="450" w:after="450" w:line="312" w:lineRule="auto"/>
      </w:pPr>
      <w:r>
        <w:rPr>
          <w:rFonts w:ascii="宋体" w:hAnsi="宋体" w:eastAsia="宋体" w:cs="宋体"/>
          <w:color w:val="000"/>
          <w:sz w:val="28"/>
          <w:szCs w:val="28"/>
        </w:rPr>
        <w:t xml:space="preserve">校园是一个特殊的单位，学生又是一个特殊的消费群体，校园食堂管理工作，学生的卫生饮食安全问题关系到学生的身体健康，关系到校园的声誉，关系到教学质量的提高，关系到校园的发展，关系到社会的稳定。因此，食堂管理工作，学生关心、家长关心、社会关心，上级领导更关心。我们校园也因此从校长到所有行政领导思想重视，工作上支持，资金上保证。开学初我校就以高标准通过了 “B”级食堂管理验收。我们从事食堂工作的全体人员，深感责任重大，工作重要性认识到位，有责任心、事业心、工作主动。下面就以下几点作简单汇报：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校园的食堂由我们后勤管理处全面负责，一名副主任专门具体抓日常工作，膳管会实行食堂的质量评议及财务监督，膳管会由工会、教师代表，学生家长代表，直接对校长室或后勤管理处提出伙食的质量评价。校园食堂工作人员成立班组，分别由校园的负责人为组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后勤管理处每月对食堂工作人员召开一次专项会议，并聘请区市安监局，药监局等同志定期指导食堂工作的开展，在会议上，集中学习和讨论各项规章制度的落实和安全教育工作等。从开学初年起就制定了《校园后勤管理制度》、《食堂卫生安全公约》、《食堂工作人员职责》、《堇山小学食堂卫生基本要求》、《堇山小学食堂安全责任状》、《后勤人员考核制度》、《餐具清洗消毒制度》、《食品中毒应急处理及疫情报告制度》、《食堂食品贮存库房制度》，《食堂工作人员健康及个人卫生制度》，以及认真学习《_食品卫生法》、《浙江省食品卫生条例》等内容，做到制度健全，措施到位，管理严格，谁出问题谁负责，为防止各项管理制度流于形式，把制度落到实处。一方面，食堂在组织全员对各项管理制度进行</w:t>
      </w:r>
    </w:p>
    <w:p>
      <w:pPr>
        <w:ind w:left="0" w:right="0" w:firstLine="560"/>
        <w:spacing w:before="450" w:after="450" w:line="312" w:lineRule="auto"/>
      </w:pPr>
      <w:r>
        <w:rPr>
          <w:rFonts w:ascii="宋体" w:hAnsi="宋体" w:eastAsia="宋体" w:cs="宋体"/>
          <w:color w:val="000"/>
          <w:sz w:val="28"/>
          <w:szCs w:val="28"/>
        </w:rPr>
        <w:t xml:space="preserve">学习的基础上，对全体员工进行技能强化培训，今年我们进行了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校园食堂的严格按照五常法来进行操作，做到了每周菜单公布，每天菜品由校园负责人开出菜单，经后勤管理处审核，再由定点单位送货，由后勤管理处处委派的专人负责验收、审核，然后由后勤管理处主任审批，整个过程由校园监督卫生，不定期抽查相结合。校园现有600人左右用餐。要求食堂不断调整完善饮食结构。早餐做到每日不重复，中餐做到四周不重复，并采取每天三菜一汤的方式来适合学生的口味。所有菜价由区菜篮子配送公司公开制定。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食用油和大米在区粮油公司统一采购，平时肉类等坚持在质量第一，价格第二的原则下，由资质齐全的菜篮子配送单位提供。并坚持索证制度，索取食品卫生检验合格证、化验单、营业执照以及相关证照，由后勤管理处验收，切实把握好进货验收关。从而杜绝非准入食品进校园。食品的加工、存放和餐具的清洗消毒等落实到岗位，分工到人，明确职责，及时记载，后勤管理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使更多的学生家长加入到校园食堂管理工作中来，从而做好家长、社会的宣传教育，平时要加强对后勤管理处的监督、检查工作等。校园的食堂是工作中的重中之重，如何让师生吃得满意、吃得健康、吃得安全，是我们校园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专心工作、勤于思考的良好习惯，调整心态，正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治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己，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碰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治理采取了一带一，老带新、熟手带生手的培训方式。让食堂各班班长在治理别人的同时也要提高自己，对他们的工作不规范的地方及时指出，并提出改进措施，指导他们如何使整体工作达到规范和标准，我利用一切机会帮助他。</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学校员工食堂工作总结5</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学校员工食堂工作总结6</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与卫生主管部门的正确领导与监督下，牢固树立“服务育人”的宗旨，规范了学校食堂安全卫生管理工作，保障了师生员工的生活需求以及身体健康，维护了正常的教学秩序，受到了师生与家长的好评。</w:t>
      </w:r>
    </w:p>
    <w:p>
      <w:pPr>
        <w:ind w:left="0" w:right="0" w:firstLine="560"/>
        <w:spacing w:before="450" w:after="450" w:line="312" w:lineRule="auto"/>
      </w:pPr>
      <w:r>
        <w:rPr>
          <w:rFonts w:ascii="宋体" w:hAnsi="宋体" w:eastAsia="宋体" w:cs="宋体"/>
          <w:color w:val="000"/>
          <w:sz w:val="28"/>
          <w:szCs w:val="28"/>
        </w:rPr>
        <w:t xml:space="preserve">&gt;一、以人为本，牢固树立师生服务意识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&gt;二、规范学校食堂安全卫生管理的规章制度，以制度制约人制定了科学的、具有可操作性的管理制度。</w:t>
      </w:r>
    </w:p>
    <w:p>
      <w:pPr>
        <w:ind w:left="0" w:right="0" w:firstLine="560"/>
        <w:spacing w:before="450" w:after="450" w:line="312" w:lineRule="auto"/>
      </w:pPr>
      <w:r>
        <w:rPr>
          <w:rFonts w:ascii="宋体" w:hAnsi="宋体" w:eastAsia="宋体" w:cs="宋体"/>
          <w:color w:val="000"/>
          <w:sz w:val="28"/>
          <w:szCs w:val="28"/>
        </w:rPr>
        <w:t xml:space="preserve">这些制度，从内容上大致可分三类：工作人员职责类，食品卫生安全管理类与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&gt;三、切实加强食堂食品卫生安全工作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与个人购买原材料、半成品与成品；严禁采购无生产厂家、无生产日期及保质期与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与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与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学校员工食堂工作总结8</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xx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学校员工食堂工作总结9</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学校员工食堂工作总结10</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学校员工食堂工作总结11</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学校员工食堂工作总结12</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w:t>
      </w:r>
    </w:p>
    <w:p>
      <w:pPr>
        <w:ind w:left="0" w:right="0" w:firstLine="560"/>
        <w:spacing w:before="450" w:after="450" w:line="312" w:lineRule="auto"/>
      </w:pPr>
      <w:r>
        <w:rPr>
          <w:rFonts w:ascii="宋体" w:hAnsi="宋体" w:eastAsia="宋体" w:cs="宋体"/>
          <w:color w:val="000"/>
          <w:sz w:val="28"/>
          <w:szCs w:val="28"/>
        </w:rPr>
        <w:t xml:space="preserve">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学校员工食堂工作总结13</w:t>
      </w:r>
    </w:p>
    <w:p>
      <w:pPr>
        <w:ind w:left="0" w:right="0" w:firstLine="560"/>
        <w:spacing w:before="450" w:after="450" w:line="312" w:lineRule="auto"/>
      </w:pPr>
      <w:r>
        <w:rPr>
          <w:rFonts w:ascii="宋体" w:hAnsi="宋体" w:eastAsia="宋体" w:cs="宋体"/>
          <w:color w:val="000"/>
          <w:sz w:val="28"/>
          <w:szCs w:val="28"/>
        </w:rPr>
        <w:t xml:space="preserve">为加强学校管理，进一步提高我校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(20_版)》、《学校食堂与学校集体用餐卫生管理规定》、《学校食物中毒事故行政责任追究暂行规定》等法规，结合我校实际情况，我校食堂卫生工作领导小组对学校的食堂卫生工作展开了全面、认真的自检自查，从自查情况看，基本达标。(自评得分90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&gt;四、调整厨房内部布置。</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&gt;六、实行量化分级管理制度，坚持按量化分级管理的标准规范化管理学校食堂。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学校员工食堂工作总结14</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xx的路途我已走了16载春秋。这16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&gt;一、 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 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 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XX年已经到来了，我伴随着工厂的成长也在不断的进步，我会努力做好本职工作，在新的一年里，为大家创造更满意、更舒适的饭堂环境，让大家吃的好，身体棒，为xx厂做好后勤保障工作!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学校员工食堂工作总结16</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&gt;&gt;二、强化软件管理</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_食品卫生法》，在自己和每位工作人员的思想上提高认识。在此基础上与每位食堂工作人员签订好“临时工聘用合同书”，一年多来，先后制定了十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20xx年9月，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凌家塘直接批量采购，进一步降低成本。去年下半年由于粮食价格上升43％，成品油价格升高12%，给食堂的成本支出增加了相当的压力。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两年前的五百多人上升到一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20xx年10月，完成了专用配餐间的改造。20xx年6月食堂完成了煤气改天然气工程。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学校员工食堂工作总结17</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_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&gt;三、堵住源头，规范采购。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&gt;四、加大投入，着力改造食堂及卫生设备标准化，规范化。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&gt;五、关于学校从业人员。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&gt;六、饮用水安全管理。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&gt;七、小卖部食品卫生情况。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学校员工食堂工作总结19</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学校员工食堂工作总结20</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学校员工食堂工作总结21</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停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2、采购人员严格按照_门的相关规定实行定点采购，记帐人员必须将采购地点、采购品名、数量、单价、总价记录到位，并要求卖主签字，以保证质量安全。采购人员应及时将当日帐单交核算报帐员。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学校员工食堂工作总结22</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学校员工食堂工作总结23</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xx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学校员工食堂工作总结24</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学校员工食堂工作总结25</w:t>
      </w:r>
    </w:p>
    <w:p>
      <w:pPr>
        <w:ind w:left="0" w:right="0" w:firstLine="560"/>
        <w:spacing w:before="450" w:after="450" w:line="312" w:lineRule="auto"/>
      </w:pPr>
      <w:r>
        <w:rPr>
          <w:rFonts w:ascii="宋体" w:hAnsi="宋体" w:eastAsia="宋体" w:cs="宋体"/>
          <w:color w:val="000"/>
          <w:sz w:val="28"/>
          <w:szCs w:val="28"/>
        </w:rPr>
        <w:t xml:space="preserve">20xx年幼儿园食堂工作总结 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2024-11-22T15:41:47+08:00</dcterms:created>
  <dcterms:modified xsi:type="dcterms:W3CDTF">2024-11-22T15:41:47+08:00</dcterms:modified>
</cp:coreProperties>
</file>

<file path=docProps/custom.xml><?xml version="1.0" encoding="utf-8"?>
<Properties xmlns="http://schemas.openxmlformats.org/officeDocument/2006/custom-properties" xmlns:vt="http://schemas.openxmlformats.org/officeDocument/2006/docPropsVTypes"/>
</file>