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关于学校体育老师工作总结(精)</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学校体育老师工作总结(精)一我校有一至六年级现有12个教学班，在校学生178多人，现有教职工16多人。我校以《学校体育工作条例》为指导，认真贯彻体育课标的要求，有组织、有计划地开展教育教学、科研活动。学校坚持“健康第一”、“以人为本”理...</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关于学校体育老师工作总结(精)一</w:t>
      </w:r>
    </w:p>
    <w:p>
      <w:pPr>
        <w:ind w:left="0" w:right="0" w:firstLine="560"/>
        <w:spacing w:before="450" w:after="450" w:line="312" w:lineRule="auto"/>
      </w:pPr>
      <w:r>
        <w:rPr>
          <w:rFonts w:ascii="宋体" w:hAnsi="宋体" w:eastAsia="宋体" w:cs="宋体"/>
          <w:color w:val="000"/>
          <w:sz w:val="28"/>
          <w:szCs w:val="28"/>
        </w:rPr>
        <w:t xml:space="preserve">我校有一至六年级现有12个教学班，在校学生178多人，现有教职工16多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卫生工作制度。学校领导在教师会上向全体教职工传达文件精神，认识此次专项检查是贯彻党的教育方针，促进和加强学校体育工作的重要措施，并组织全体教师学习《学校体育工作条例》。通过学习，大家都提高了认识，统一了思想，决心共同把体育专项检查工作做好。</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专项检查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6名兼职体育教师，其中大专学历3人。我校教研组每学期都要组织开展专题研究课观摩和研讨活动。并积极参加镇进行的乒乓球、校园舞、跳绳等评比活动，我校还获得镇乒乓球比赛第二名，镇校园舞二等奖的好成绩。通过这些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排球场、篮球场、100米跑道等活动场地，能满足师生进之间的感情。</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务实创新的工作作风，以提高体育教学质量，促进学生健康成长为根本;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班级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近年来，我校体育运动队在市比赛中成绩优异，要再接再厉。本学期要做到早选苗，早训练。认真制定训练计划，抓好运动队的日常管理，较为科学系统地对学生进行训练。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2025-01-31T02:48:37+08:00</dcterms:created>
  <dcterms:modified xsi:type="dcterms:W3CDTF">2025-01-31T02:48:37+08:00</dcterms:modified>
</cp:coreProperties>
</file>

<file path=docProps/custom.xml><?xml version="1.0" encoding="utf-8"?>
<Properties xmlns="http://schemas.openxmlformats.org/officeDocument/2006/custom-properties" xmlns:vt="http://schemas.openxmlformats.org/officeDocument/2006/docPropsVTypes"/>
</file>