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亲子大赛策划方案范文</w:t>
      </w:r>
      <w:bookmarkEnd w:id="1"/>
    </w:p>
    <w:p>
      <w:pPr>
        <w:jc w:val="center"/>
        <w:spacing w:before="0" w:after="450"/>
      </w:pPr>
      <w:r>
        <w:rPr>
          <w:rFonts w:ascii="Arial" w:hAnsi="Arial" w:eastAsia="Arial" w:cs="Arial"/>
          <w:color w:val="999999"/>
          <w:sz w:val="20"/>
          <w:szCs w:val="20"/>
        </w:rPr>
        <w:t xml:space="preserve">来源：网络  作者：寂静之音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亲子活动不仅有益于亲子之间的感情交流，密切亲子关系，促进儿童的健康发展，而且对于儿童的实物游戏和伙伴游戏也具有重要的促进和影响作用。通过家长参与亲子游戏，可以增进亲情，加深家园联系，那么怎么编写亲子活动方案呢？你是否在找正准备撰写“亲子大赛...</w:t>
      </w:r>
    </w:p>
    <w:p>
      <w:pPr>
        <w:ind w:left="0" w:right="0" w:firstLine="560"/>
        <w:spacing w:before="450" w:after="450" w:line="312" w:lineRule="auto"/>
      </w:pPr>
      <w:r>
        <w:rPr>
          <w:rFonts w:ascii="宋体" w:hAnsi="宋体" w:eastAsia="宋体" w:cs="宋体"/>
          <w:color w:val="000"/>
          <w:sz w:val="28"/>
          <w:szCs w:val="28"/>
        </w:rPr>
        <w:t xml:space="preserve">亲子活动不仅有益于亲子之间的感情交流，密切亲子关系，促进儿童的健康发展，而且对于儿童的实物游戏和伙伴游戏也具有重要的促进和影响作用。通过家长参与亲子游戏，可以增进亲情，加深家园联系，那么怎么编写亲子活动方案呢？你是否在找正准备撰写“亲子大赛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1亲子大赛策划方案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2亲子大赛策划方案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3亲子大赛策划方案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4亲子大赛策划方案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5亲子大赛策划方案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2025-04-19T02:00:57+08:00</dcterms:created>
  <dcterms:modified xsi:type="dcterms:W3CDTF">2025-04-19T02:00:57+08:00</dcterms:modified>
</cp:coreProperties>
</file>

<file path=docProps/custom.xml><?xml version="1.0" encoding="utf-8"?>
<Properties xmlns="http://schemas.openxmlformats.org/officeDocument/2006/custom-properties" xmlns:vt="http://schemas.openxmlformats.org/officeDocument/2006/docPropsVTypes"/>
</file>