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5篇工作总结可以是一项官僚化工作，可以是一项任务和负担，也可以是有效提升自的一项工具，这全取决于如何应用。下面是小编给大家整理的保险公司年终工作总结，希望能给大家带来帮助。保险公司年终工作总结1转眼入司已经——了，首先感...</w:t>
      </w:r>
    </w:p>
    <w:p>
      <w:pPr>
        <w:ind w:left="0" w:right="0" w:firstLine="560"/>
        <w:spacing w:before="450" w:after="450" w:line="312" w:lineRule="auto"/>
      </w:pPr>
      <w:r>
        <w:rPr>
          <w:rFonts w:ascii="宋体" w:hAnsi="宋体" w:eastAsia="宋体" w:cs="宋体"/>
          <w:color w:val="000"/>
          <w:sz w:val="28"/>
          <w:szCs w:val="28"/>
        </w:rPr>
        <w:t xml:space="preserve">保险公司年终工作总结5篇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工作总结可以是一项官僚化工作，可以是一项任务和负担，也可以是有效提升自的一项工具，这全取决于如何应用。下面是小编给大家整理的保险公司年终工作总结，希望能给大家带来帮助。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保险公司年终工作总结1</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保险公司年终工作总结3</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保险公司年终工作总结4</w:t>
      </w:r>
    </w:p>
    <w:p>
      <w:pPr>
        <w:ind w:left="0" w:right="0" w:firstLine="560"/>
        <w:spacing w:before="450" w:after="450" w:line="312" w:lineRule="auto"/>
      </w:pPr>
      <w:r>
        <w:rPr>
          <w:rFonts w:ascii="宋体" w:hAnsi="宋体" w:eastAsia="宋体" w:cs="宋体"/>
          <w:color w:val="000"/>
          <w:sz w:val="28"/>
          <w:szCs w:val="28"/>
        </w:rPr>
        <w:t xml:space="preserve">20——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保险公司年终工作总结5</w:t>
      </w:r>
    </w:p>
    <w:p>
      <w:pPr>
        <w:ind w:left="0" w:right="0" w:firstLine="560"/>
        <w:spacing w:before="450" w:after="450" w:line="312" w:lineRule="auto"/>
      </w:pPr>
      <w:r>
        <w:rPr>
          <w:rFonts w:ascii="宋体" w:hAnsi="宋体" w:eastAsia="宋体" w:cs="宋体"/>
          <w:color w:val="000"/>
          <w:sz w:val="28"/>
          <w:szCs w:val="28"/>
        </w:rPr>
        <w:t xml:space="preserve">营销二部收展渠道20——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年以来，收展部紧密围绕公司工作指导方向，以10年期及以上期交产品为——年的主要业务指标，深挖——年期及以上期交产品的卖点及价值，及时向全体收展伙伴贯彻宣导，销售——年期及以上产品的意义，全体收展伙伴积极响应，截止x月x日，二部收展部已完成——年期及以上险种保费为101.58万，完成全年计划的65.54%，按时完成了市公司要求的60%的一年进度。通过一年的——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年以来收展部深刻认识到这一点。在年初就积极通过人才市场，网络招聘，同业引进等方式加大增员力度，经过努力收展部持证人力从年初35人，发展到目前49人，超额完成市公司一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20——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2024-11-22T19:02:17+08:00</dcterms:created>
  <dcterms:modified xsi:type="dcterms:W3CDTF">2024-11-22T19:02:17+08:00</dcterms:modified>
</cp:coreProperties>
</file>

<file path=docProps/custom.xml><?xml version="1.0" encoding="utf-8"?>
<Properties xmlns="http://schemas.openxmlformats.org/officeDocument/2006/custom-properties" xmlns:vt="http://schemas.openxmlformats.org/officeDocument/2006/docPropsVTypes"/>
</file>