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202_辅警队伍年终工作总结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20_辅警队伍年终工作总结 20XX年来，XXX派出所在县局党委和当地政府的大力支持、正确领导下，紧紧围绕县局总体目标任务和助推德清新崛起要求，结合XXX辖区内经济社会发展重点和治安特点，以深入推进“警务广场”战略和构建民意导向型警务为指引...</w:t>
      </w:r>
    </w:p>
    <w:p>
      <w:pPr>
        <w:ind w:left="0" w:right="0" w:firstLine="560"/>
        <w:spacing w:before="450" w:after="450" w:line="312" w:lineRule="auto"/>
      </w:pPr>
      <w:r>
        <w:rPr>
          <w:rFonts w:ascii="宋体" w:hAnsi="宋体" w:eastAsia="宋体" w:cs="宋体"/>
          <w:color w:val="000"/>
          <w:sz w:val="28"/>
          <w:szCs w:val="28"/>
        </w:rPr>
        <w:t xml:space="preserve">20_辅警队伍年终工作总结</w:t>
      </w:r>
    </w:p>
    <w:p>
      <w:pPr>
        <w:ind w:left="0" w:right="0" w:firstLine="560"/>
        <w:spacing w:before="450" w:after="450" w:line="312" w:lineRule="auto"/>
      </w:pPr>
      <w:r>
        <w:rPr>
          <w:rFonts w:ascii="宋体" w:hAnsi="宋体" w:eastAsia="宋体" w:cs="宋体"/>
          <w:color w:val="000"/>
          <w:sz w:val="28"/>
          <w:szCs w:val="28"/>
        </w:rPr>
        <w:t xml:space="preserve">20XX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&gt;一、开展工作及取得的成效情况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&gt;(一)深入学习党的先进思想，提高队伍自身素质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&gt;(二)打造前置警务，以群众要求为根本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X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&gt;(三)严格人口登记管理、落实各项防范措施。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XX乡“江南绿谷”美名远播，山区休闲旅游业骤然兴起，大批的国内外游客涌入XXX。到目前为止，XX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XX乡辖区内的几类特殊场所安设情报联络员，建立健全信息员、联络员工作制度，随时掌握动向，牢固树立稳定发展压倒一切的政治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