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成品仓库主管年终工作总结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成品仓库主管年终工作总结3篇仓库按所贮存物品的形态可分为贮存固体物品的、液体物品的、气体物品的和粉状物品的仓库。总结可以明确下一步工作的方向，少走弯路，少犯错误，提高工作效益。你是否在找正准备撰写“成品仓库主管年终工作总结”，下面小编收集了...</w:t>
      </w:r>
    </w:p>
    <w:p>
      <w:pPr>
        <w:ind w:left="0" w:right="0" w:firstLine="560"/>
        <w:spacing w:before="450" w:after="450" w:line="312" w:lineRule="auto"/>
      </w:pPr>
      <w:r>
        <w:rPr>
          <w:rFonts w:ascii="宋体" w:hAnsi="宋体" w:eastAsia="宋体" w:cs="宋体"/>
          <w:color w:val="000"/>
          <w:sz w:val="28"/>
          <w:szCs w:val="28"/>
        </w:rPr>
        <w:t xml:space="preserve">成品仓库主管年终工作总结3篇</w:t>
      </w:r>
    </w:p>
    <w:p>
      <w:pPr>
        <w:ind w:left="0" w:right="0" w:firstLine="560"/>
        <w:spacing w:before="450" w:after="450" w:line="312" w:lineRule="auto"/>
      </w:pPr>
      <w:r>
        <w:rPr>
          <w:rFonts w:ascii="宋体" w:hAnsi="宋体" w:eastAsia="宋体" w:cs="宋体"/>
          <w:color w:val="000"/>
          <w:sz w:val="28"/>
          <w:szCs w:val="28"/>
        </w:rPr>
        <w:t xml:space="preserve">仓库按所贮存物品的形态可分为贮存固体物品的、液体物品的、气体物品的和粉状物品的仓库。总结可以明确下一步工作的方向，少走弯路，少犯错误，提高工作效益。你是否在找正准备撰写“成品仓库主管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成品仓库主管年终工作总结篇1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20_年即将过去，在工作的这段时间里我也学会了很多知识，让我感觉到要做好每件事只要用心去学一定会成功!作为一名仓管员，我非常清楚自己的岗位职责，也是严格在照此执行。在20_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成品仓库主管年终工作总结篇2</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20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成品仓库主管年终工作总结篇3</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2025-01-31T20:59:49+08:00</dcterms:created>
  <dcterms:modified xsi:type="dcterms:W3CDTF">2025-01-31T20:59:49+08:00</dcterms:modified>
</cp:coreProperties>
</file>

<file path=docProps/custom.xml><?xml version="1.0" encoding="utf-8"?>
<Properties xmlns="http://schemas.openxmlformats.org/officeDocument/2006/custom-properties" xmlns:vt="http://schemas.openxmlformats.org/officeDocument/2006/docPropsVTypes"/>
</file>