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个人房地产年终工作总结报告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个人房地产年终工作总结报告（精选18篇）个人房地产年终工作总结报告 篇1 20__年即将结束，我进入公司已经两个月了，现将工作总结如下。 1、策划案写作 策划案的核心是给这个项目的定位，以及怎么在各方面做到这个定位。每个策划案都有很多花哨的...</w:t>
      </w:r>
    </w:p>
    <w:p>
      <w:pPr>
        <w:ind w:left="0" w:right="0" w:firstLine="560"/>
        <w:spacing w:before="450" w:after="450" w:line="312" w:lineRule="auto"/>
      </w:pPr>
      <w:r>
        <w:rPr>
          <w:rFonts w:ascii="宋体" w:hAnsi="宋体" w:eastAsia="宋体" w:cs="宋体"/>
          <w:color w:val="000"/>
          <w:sz w:val="28"/>
          <w:szCs w:val="28"/>
        </w:rPr>
        <w:t xml:space="preserve">个人房地产年终工作总结报告（精选18篇）</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篇3</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篇4</w:t>
      </w:r>
    </w:p>
    <w:p>
      <w:pPr>
        <w:ind w:left="0" w:right="0" w:firstLine="560"/>
        <w:spacing w:before="450" w:after="450" w:line="312" w:lineRule="auto"/>
      </w:pPr>
      <w:r>
        <w:rPr>
          <w:rFonts w:ascii="宋体" w:hAnsi="宋体" w:eastAsia="宋体" w:cs="宋体"/>
          <w:color w:val="000"/>
          <w:sz w:val="28"/>
          <w:szCs w:val="28"/>
        </w:rPr>
        <w:t xml:space="preserve">在商品社会，价格跟供需关系有着很大的关系，当供需角色发生变化的时候，自然就会影响价格。很多人说现在的房子供应量减少了，价格才高。只能说有一部分的道理，但并不是完全由供应量决定了现在的房价。根本上，我们国家的房价是政策房价，就是说，现在的价格完全是政府创造和调控的，开发商就是个赚钱的机器，他们的目的就是获得利益，他们现在可以不用在家里供奉关二爷了，供奉给他们指导出这么好的价格的政府就可以了。</w:t>
      </w:r>
    </w:p>
    <w:p>
      <w:pPr>
        <w:ind w:left="0" w:right="0" w:firstLine="560"/>
        <w:spacing w:before="450" w:after="450" w:line="312" w:lineRule="auto"/>
      </w:pPr>
      <w:r>
        <w:rPr>
          <w:rFonts w:ascii="宋体" w:hAnsi="宋体" w:eastAsia="宋体" w:cs="宋体"/>
          <w:color w:val="000"/>
          <w:sz w:val="28"/>
          <w:szCs w:val="28"/>
        </w:rPr>
        <w:t xml:space="preserve">在经济危机影响时期，20_年底到20_年初，房地产市场有过一次走向市场调节的机会，当时确实有房子存量过大的问题，需要降价才能够解决问题。于是部分开发商采取了降价的方式出售房子，结果房子还是非常地好卖，并没有进入那种降价无市的局面。说明，我们的大众购房需求还是非常强烈，需要解决居住问题的人还是相当多的。</w:t>
      </w:r>
    </w:p>
    <w:p>
      <w:pPr>
        <w:ind w:left="0" w:right="0" w:firstLine="560"/>
        <w:spacing w:before="450" w:after="450" w:line="312" w:lineRule="auto"/>
      </w:pPr>
      <w:r>
        <w:rPr>
          <w:rFonts w:ascii="宋体" w:hAnsi="宋体" w:eastAsia="宋体" w:cs="宋体"/>
          <w:color w:val="000"/>
          <w:sz w:val="28"/>
          <w:szCs w:val="28"/>
        </w:rPr>
        <w:t xml:space="preserve">开发商的贪欲和政府的配合，又使房地产走向了另外的一个方向。降价处理的房子，降低了预期的收入。于是开发商开始算总账了，20_年低落期的亏损，加上后市的不明朗，开发商迫切需要的销售收入，来弥补贪欲。同时，直接的表现，就是减缓开发进度，降低开发投资规模。这恰恰应该是政府干预的关键时期，需要政府的有利引导，通过有效手段，在可控的范围内增加开发量，实际上，政府在扩大开发量的调控过程中，被开发商绑架了房价，并且将房价和地价的关系深化了，以高价拿地为掩护，造成一片高房价。</w:t>
      </w:r>
    </w:p>
    <w:p>
      <w:pPr>
        <w:ind w:left="0" w:right="0" w:firstLine="560"/>
        <w:spacing w:before="450" w:after="450" w:line="312" w:lineRule="auto"/>
      </w:pPr>
      <w:r>
        <w:rPr>
          <w:rFonts w:ascii="宋体" w:hAnsi="宋体" w:eastAsia="宋体" w:cs="宋体"/>
          <w:color w:val="000"/>
          <w:sz w:val="28"/>
          <w:szCs w:val="28"/>
        </w:rPr>
        <w:t xml:space="preserve">在后面几个月，房价继续上涨的时候，政府看到的是经济复苏的保八，认识到了房地产先行复苏对于经济数据的好处，对于完成保八的重要意义，于是放任房价继续上涨。由于我们国家的地大物博，北京、上海的房子可以由各地的有钱人集中去炒，煤老板、油老板多得很，炒起北京的房价不成问题。而青岛这样的地方的房价，又可以让北京、上海的人来炒，加上一些外地的小老板，这样房价就一直快速上涨。这个循环还会继续，如果国家没有干预政策的话，因为有钱的炒北京房价，没有感觉高，而北京人到青岛，也感觉房价便宜。这样gdp的数据可以继续高走，只是各地的房子没有入住的会越来越多，不知道算不算资源浪费。</w:t>
      </w:r>
    </w:p>
    <w:p>
      <w:pPr>
        <w:ind w:left="0" w:right="0" w:firstLine="560"/>
        <w:spacing w:before="450" w:after="450" w:line="312" w:lineRule="auto"/>
      </w:pPr>
      <w:r>
        <w:rPr>
          <w:rFonts w:ascii="宋体" w:hAnsi="宋体" w:eastAsia="宋体" w:cs="宋体"/>
          <w:color w:val="000"/>
          <w:sz w:val="28"/>
          <w:szCs w:val="28"/>
        </w:rPr>
        <w:t xml:space="preserve">房地产的最大功劳，就是拉动了经济，为保八做了贡献，同时满足了有钱人的规避通货膨胀的需求，让这些人感到了踏实，不过到底买房是否能够规避通胀风险还是个未知。再就是让广大的普通大众，彻底买不上市区的房子，不是有钱人去郊区，而是让没钱的去了郊区，再间接配合汽车政策，让汽车畅销了。这几天路上观察了一下车牌，其中50%以上的车是一年内的挂牌车，道路拥堵、能源危机、空气质量下降等等影响民生的问题将会相继而来。</w:t>
      </w:r>
    </w:p>
    <w:p>
      <w:pPr>
        <w:ind w:left="0" w:right="0" w:firstLine="560"/>
        <w:spacing w:before="450" w:after="450" w:line="312" w:lineRule="auto"/>
      </w:pPr>
      <w:r>
        <w:rPr>
          <w:rFonts w:ascii="宋体" w:hAnsi="宋体" w:eastAsia="宋体" w:cs="宋体"/>
          <w:color w:val="000"/>
          <w:sz w:val="28"/>
          <w:szCs w:val="28"/>
        </w:rPr>
        <w:t xml:space="preserve">政策房价可以作为特殊时期的调控手段，作为手段就要及时调整变化，如果政府还是一味靠房地产发展经济，考虑的还是少部分人的利益，将会造成房地产市场的进一步混乱。</w:t>
      </w:r>
    </w:p>
    <w:p>
      <w:pPr>
        <w:ind w:left="0" w:right="0" w:firstLine="560"/>
        <w:spacing w:before="450" w:after="450" w:line="312" w:lineRule="auto"/>
      </w:pPr>
      <w:r>
        <w:rPr>
          <w:rFonts w:ascii="宋体" w:hAnsi="宋体" w:eastAsia="宋体" w:cs="宋体"/>
          <w:color w:val="000"/>
          <w:sz w:val="28"/>
          <w:szCs w:val="28"/>
        </w:rPr>
        <w:t xml:space="preserve">于是就出现了现在的景象，开发商根据市场价格放房子，价格好的时候放点，不好的时候捂着。谁也奈何不了，据说捂盘的就罚一万，随便捂一下，就不止多赚一万。各种表演，也在助推房地产的表演。房地产市场在我们国家成立价格决定供需，而不是供需决定价格。这也许是自由经济模式的一个理想状态。</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篇5</w:t>
      </w:r>
    </w:p>
    <w:p>
      <w:pPr>
        <w:ind w:left="0" w:right="0" w:firstLine="560"/>
        <w:spacing w:before="450" w:after="450" w:line="312" w:lineRule="auto"/>
      </w:pPr>
      <w:r>
        <w:rPr>
          <w:rFonts w:ascii="宋体" w:hAnsi="宋体" w:eastAsia="宋体" w:cs="宋体"/>
          <w:color w:val="000"/>
          <w:sz w:val="28"/>
          <w:szCs w:val="28"/>
        </w:rPr>
        <w:t xml:space="preserve">2020__年终工作总结不知不觉中，20__已接近尾声，加入国华房地产发展有限公司公司已大半年时间，这短短的大半年学习工作中，我懂得了很多知识和经验。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篇7</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篇9</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篇10</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篇11</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篇12</w:t>
      </w:r>
    </w:p>
    <w:p>
      <w:pPr>
        <w:ind w:left="0" w:right="0" w:firstLine="560"/>
        <w:spacing w:before="450" w:after="450" w:line="312" w:lineRule="auto"/>
      </w:pPr>
      <w:r>
        <w:rPr>
          <w:rFonts w:ascii="宋体" w:hAnsi="宋体" w:eastAsia="宋体" w:cs="宋体"/>
          <w:color w:val="000"/>
          <w:sz w:val="28"/>
          <w:szCs w:val="28"/>
        </w:rPr>
        <w:t xml:space="preserve">20--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地产作为实业板块的重头戏面临转型发展的刚需，而--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面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大量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年，我们继续践行、完善公司的战略构成，公司治理结构、组织架构日臻丰富和完善，继成立山东--地产研究所、山东--地产技术中心的基础上，组建并试运行--地产财务核算中心，通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年的审计工作贯穿全年始终，面对多轮审计，我们给予高度重视，积极应对，针对审计提出的问题，本着实事求是、客观公正、正直坦诚的态度，认真对照检查，反思不足，找出病根，积极申述，积极整改，积极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保持与集团战略取向同步，是--必须面对的重大经营课题。</w:t>
      </w:r>
    </w:p>
    <w:p>
      <w:pPr>
        <w:ind w:left="0" w:right="0" w:firstLine="560"/>
        <w:spacing w:before="450" w:after="450" w:line="312" w:lineRule="auto"/>
      </w:pPr>
      <w:r>
        <w:rPr>
          <w:rFonts w:ascii="宋体" w:hAnsi="宋体" w:eastAsia="宋体" w:cs="宋体"/>
          <w:color w:val="000"/>
          <w:sz w:val="28"/>
          <w:szCs w:val="28"/>
        </w:rPr>
        <w:t xml:space="preserve">通过认真学习上官董事长在改革创新研讨会上的讲话精神，结合--地产实际，通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能力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以上是我们对--未来发展的初步思路，鉴于集团尚未明晰实业板块的发展方向，我们将在集团指导下制定出符合企业实际的发展道路，以更优异的业绩回报股东。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一是通过认真抓组织措施落实，抓节点目标实施，狠抓现场管理，组织了大干一百天、决战三季度等活动;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通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面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某项目项目的住宅、公建的合同签约以及销售回款是全年工作重点。20--年，我们紧盯市场变化，深入做好市场调研分析，周密部署，责任到人，开展各项销售工作。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一是根据公司年度任务，精心组织、周密安排、狠抓落实，全面推进各项销售回款工作，全年共实现销售回款-万元;</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二是紧锣密鼓地推进招行大厦销售，全年实现销售回款-万元，累计回款-万元;</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在20--年市场环境变化较大的情况下，全年商铺销售12套，累计销售面积-平方米，实现销售回款-万元。截至20--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五、安全生产保持稳定局面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面对困难仍然保持了强大的向心力和凝聚力，为我们战胜困难、实现目标提供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面对三期叠加的严峻经济形势和房地产市场步入白银时代的新常态，面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篇13</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篇15</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篇16</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个人简历越是在这样艰难的市场环境下，越是能锻炼我们的业务力。从一个对房地产一无所知的门外人，到一个对房地产认知熟练，在这一年多的时间里，收获很多，十分感激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工作在市场一线，感触最深的就是坚持一颗良好的心态很重要。良好的心态是一个市场销售人员应当具备的最基本的素质，良好的心态也包括很多方面。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我们每一天工作在市场销售一线，应对形形色色的人和物，要学会控制好自我的情绪，不能将生活中的情绪带到工作中，以一颗平稳的心态去应对工作和生活。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篇17</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篇18</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2025-02-01T03:07:05+08:00</dcterms:created>
  <dcterms:modified xsi:type="dcterms:W3CDTF">2025-02-01T03:07:05+08:00</dcterms:modified>
</cp:coreProperties>
</file>

<file path=docProps/custom.xml><?xml version="1.0" encoding="utf-8"?>
<Properties xmlns="http://schemas.openxmlformats.org/officeDocument/2006/custom-properties" xmlns:vt="http://schemas.openxmlformats.org/officeDocument/2006/docPropsVTypes"/>
</file>