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综合办公室年终工作总结3000字</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年来，综合办公室在项目部党工委及经理部的领导下，紧紧围绕项目部20XX年的工作重点及综合办公室工作目标计划，以服务为已任，踏实工作，顺利完成了各项工作目标。一、20XX年各项工作完成情况1.调整组织机构保证各项管理工作的平稳过渡随着电站进...</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201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XX年度人力动员计划》，为顺利开展20X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XX年人员退场工作结合项目部的组织机构调整，采取循序渐进的方式进行。20XX年年初人数889人，管理技术人员377人，辅助及后勤人员69人，生产工人443人；20X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XX年综合办公室按照党工委的要求，加强干部思想作风建设。年内对“三个代表”重要思想进行了宣讲，在党员领导干部中引起热烈反响；组织党员及中层以上干部观看《党课一小时》资料片；组织广大党员干部学习《毛泽东邓小平******关于艰苦奋斗、居安思危、保持同人民群众血肉联系的论述》、《党的xx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X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1.完成20XX年工作总结和20XX年工作安排；</w:t>
      </w:r>
    </w:p>
    <w:p>
      <w:pPr>
        <w:ind w:left="0" w:right="0" w:firstLine="560"/>
        <w:spacing w:before="450" w:after="450" w:line="312" w:lineRule="auto"/>
      </w:pPr>
      <w:r>
        <w:rPr>
          <w:rFonts w:ascii="宋体" w:hAnsi="宋体" w:eastAsia="宋体" w:cs="宋体"/>
          <w:color w:val="000"/>
          <w:sz w:val="28"/>
          <w:szCs w:val="28"/>
        </w:rPr>
        <w:t xml:space="preserve">2.下发项目部20XX年目标工作计划；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2024-11-22T15:42:19+08:00</dcterms:created>
  <dcterms:modified xsi:type="dcterms:W3CDTF">2024-11-22T15:42:19+08:00</dcterms:modified>
</cp:coreProperties>
</file>

<file path=docProps/custom.xml><?xml version="1.0" encoding="utf-8"?>
<Properties xmlns="http://schemas.openxmlformats.org/officeDocument/2006/custom-properties" xmlns:vt="http://schemas.openxmlformats.org/officeDocument/2006/docPropsVTypes"/>
</file>