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个体诊所年度工作总结_最新个体诊所年度工作总结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个体诊所年度工作总结_最新个体诊所年度工作总结（精选14篇）个体诊所年度工作总结_最新个体诊所年度工作总结 篇1 20xx年-20xx年是实现 规划的关键之年，对实现和谐社会发展、全面建设小康社会，做好我区全年的医疗工作具有重要意义。本人的...</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个体诊所年度工作总结_最新个体诊所年度工作总结（精选14篇）</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w:t>
      </w:r>
    </w:p>
    <w:p>
      <w:pPr>
        <w:ind w:left="0" w:right="0" w:firstLine="560"/>
        <w:spacing w:before="450" w:after="450" w:line="312" w:lineRule="auto"/>
      </w:pPr>
      <w:r>
        <w:rPr>
          <w:rFonts w:ascii="宋体" w:hAnsi="宋体" w:eastAsia="宋体" w:cs="宋体"/>
          <w:color w:val="000"/>
          <w:sz w:val="28"/>
          <w:szCs w:val="28"/>
        </w:rPr>
        <w:t xml:space="preserve">20xx年-20xx年是实现 规划的关键之年，对实现和谐社会发展、全面建设小康社会，做好我区全年的医疗工作具有重要意义。本人的个体中医诊所在市卫生局及区卫生局的正确领导和关心支持下，认真学习贯彻 xx大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20xx年9月16日，由区卫生局、区防疫站4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篇2</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 以病人为中心 的服务宗旨，设身处地为病人着想，做到凡事都来换位思考 假如我是病人 。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 医疗安全无小事，病人利益无小事 的理念，坚持 以人为本 ，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 三基 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篇3</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篇4</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篇6</w:t>
      </w:r>
    </w:p>
    <w:p>
      <w:pPr>
        <w:ind w:left="0" w:right="0" w:firstLine="560"/>
        <w:spacing w:before="450" w:after="450" w:line="312" w:lineRule="auto"/>
      </w:pPr>
      <w:r>
        <w:rPr>
          <w:rFonts w:ascii="宋体" w:hAnsi="宋体" w:eastAsia="宋体" w:cs="宋体"/>
          <w:color w:val="000"/>
          <w:sz w:val="28"/>
          <w:szCs w:val="28"/>
        </w:rPr>
        <w:t xml:space="preserve">认真学习贯彻 精神，高举 邓小平理论旗帜 ，坚持以 三个代表 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 xx大 精神，高举 邓小平理论旗帜 ，坚持以 三个代表 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 年- 年救治患者达 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 简、便、验、廉 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 年- 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 月 至 年 月 日，由区卫生局、区防疫站 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篇7</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篇8</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卫生部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篇9</w:t>
      </w:r>
    </w:p>
    <w:p>
      <w:pPr>
        <w:ind w:left="0" w:right="0" w:firstLine="560"/>
        <w:spacing w:before="450" w:after="450" w:line="312" w:lineRule="auto"/>
      </w:pPr>
      <w:r>
        <w:rPr>
          <w:rFonts w:ascii="宋体" w:hAnsi="宋体" w:eastAsia="宋体" w:cs="宋体"/>
          <w:color w:val="000"/>
          <w:sz w:val="28"/>
          <w:szCs w:val="28"/>
        </w:rPr>
        <w:t xml:space="preserve">20xx年—20xx年对实现和谐社会发展、全面建设小康社会，做好我区全年的医疗工作具有重要意义。本人的个体中医诊所在市卫生局及区卫生局的正确领导和关心支持下，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20xx年—20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20xx年月9月13至2020xx年9月16日，由区卫生局、区防疫站4人组成的医疗检查小组，对全区个体医疗诊所进行了全面检查，检查中发现的主要问题：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篇10</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xx年已结束，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篇11</w:t>
      </w:r>
    </w:p>
    <w:p>
      <w:pPr>
        <w:ind w:left="0" w:right="0" w:firstLine="560"/>
        <w:spacing w:before="450" w:after="450" w:line="312" w:lineRule="auto"/>
      </w:pPr>
      <w:r>
        <w:rPr>
          <w:rFonts w:ascii="宋体" w:hAnsi="宋体" w:eastAsia="宋体" w:cs="宋体"/>
          <w:color w:val="000"/>
          <w:sz w:val="28"/>
          <w:szCs w:val="28"/>
        </w:rPr>
        <w:t xml:space="preserve">一、大力提高服务能力。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 “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以组织的形式参与社区卫生服务工作;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篇12</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篇13</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个体诊所年度工作总结_最新个体诊所年度工作总结 篇14</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 治未病 为宗旨： 与其救治于有疾之后，不若摄养于无疾之先 。体现： 展优势特色、显中华医魂 倡导养生文化。如： 冬病夏治 ，夏秋之交灸足三里、关元、气海、命门、肾俞穴等等。诊所主治医生曾三次参加全国大型的针灸学术研讨会。并于20xx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董睿诊所与您健康有约!健康是生命的完美体现，没有健康，所拥有的一切，都将是蜃楼美景，梦幻而已!</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2025-04-06T21:11:06+08:00</dcterms:created>
  <dcterms:modified xsi:type="dcterms:W3CDTF">2025-04-06T21:11:06+08:00</dcterms:modified>
</cp:coreProperties>
</file>

<file path=docProps/custom.xml><?xml version="1.0" encoding="utf-8"?>
<Properties xmlns="http://schemas.openxmlformats.org/officeDocument/2006/custom-properties" xmlns:vt="http://schemas.openxmlformats.org/officeDocument/2006/docPropsVTypes"/>
</file>