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市经济局年终工作总结和工作计划</w:t>
      </w:r>
      <w:bookmarkEnd w:id="1"/>
    </w:p>
    <w:p>
      <w:pPr>
        <w:jc w:val="center"/>
        <w:spacing w:before="0" w:after="450"/>
      </w:pPr>
      <w:r>
        <w:rPr>
          <w:rFonts w:ascii="Arial" w:hAnsi="Arial" w:eastAsia="Arial" w:cs="Arial"/>
          <w:color w:val="999999"/>
          <w:sz w:val="20"/>
          <w:szCs w:val="20"/>
        </w:rPr>
        <w:t xml:space="preserve">来源：网络  作者：寂夜思潮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市经济局年终工作总结和工作计划（通用3篇）市经济局年终工作总结和工作计划 篇1 XX市农民合作经济组织联合会(以下简称联会)20x年度总结会于12月29日上午10时在XX市农业局二楼会议室顺利召开。XX市农业局副局长钟国活、谭俊彦，XX市农...</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市经济局年终工作总结和工作计划（通用3篇）</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XX市农民合作经济组织联合会(以下简称联会)20x年度总结会于12月29日上午10时在XX市农业局二楼会议室顺利召开。XX市农业局副局长钟国活、谭俊彦，XX市农财办主任陈建华出席并作重要讲话。联会会长高永钦做年度报告。联会副秘书长苏春强作年度财务报告，联会副会长、秘书长黎锡强，副会长麦浩文，副会长吴国荣(李志豪代)，副会长欧敏坚，会员何柏洪，会员谈越雄作经验交流，会议由秘书长黎锡强主持。</w:t>
      </w:r>
    </w:p>
    <w:p>
      <w:pPr>
        <w:ind w:left="0" w:right="0" w:firstLine="560"/>
        <w:spacing w:before="450" w:after="450" w:line="312" w:lineRule="auto"/>
      </w:pPr>
      <w:r>
        <w:rPr>
          <w:rFonts w:ascii="宋体" w:hAnsi="宋体" w:eastAsia="宋体" w:cs="宋体"/>
          <w:color w:val="000"/>
          <w:sz w:val="28"/>
          <w:szCs w:val="28"/>
        </w:rPr>
        <w:t xml:space="preserve">高永钦在年度报告中指出联会在XX市农业局的指导下，采取一系列措施，引导会员单位发展多种形式的适度规模经营，大力宣全推广农民专业合作社的品牌战略、产品安全意识、代理记账和农业 政银保 项目，加快开展农村综合改革试点工作。加大引导农业科技和金融支持力度，引导新型职业农民队伍建设和发展，引导发展 三品一标一名牌 农产品等。完成了全年的工作计划任务，主要体现六个方面：</w:t>
      </w:r>
    </w:p>
    <w:p>
      <w:pPr>
        <w:ind w:left="0" w:right="0" w:firstLine="560"/>
        <w:spacing w:before="450" w:after="450" w:line="312" w:lineRule="auto"/>
      </w:pPr>
      <w:r>
        <w:rPr>
          <w:rFonts w:ascii="宋体" w:hAnsi="宋体" w:eastAsia="宋体" w:cs="宋体"/>
          <w:color w:val="000"/>
          <w:sz w:val="28"/>
          <w:szCs w:val="28"/>
        </w:rPr>
        <w:t xml:space="preserve">一、利用 互联网+农业 的模式，做好合作社队伍建设;二、实施品牌战略，竖立 农合商城 品牌;三、加强了会员之间产业融洽，加强了信息交流和资源共享;四、扩大合作社农产品冷链系统工程建设规模，引导合作社农产品深加工和规范化包装;五、加大了秘书处工作力度，加强了联会内部建设;六、顺利完成主办第五届XX市农业博览会的重要任务。</w:t>
      </w:r>
    </w:p>
    <w:p>
      <w:pPr>
        <w:ind w:left="0" w:right="0" w:firstLine="560"/>
        <w:spacing w:before="450" w:after="450" w:line="312" w:lineRule="auto"/>
      </w:pPr>
      <w:r>
        <w:rPr>
          <w:rFonts w:ascii="宋体" w:hAnsi="宋体" w:eastAsia="宋体" w:cs="宋体"/>
          <w:color w:val="000"/>
          <w:sz w:val="28"/>
          <w:szCs w:val="28"/>
        </w:rPr>
        <w:t xml:space="preserve">高永钦拟定了明年六个工作要点。一、继续做好联会队伍建设。二、继续加强会员之间产业融洽;加强信息交流和资源共享;促进相互之间技术、生产、加工、营销平台的融洽;利用联会微信公众平台，加大产业宣传。三、长期竖立品牌建设，引导合作社农产品做好商标注册和宣传推广。四、继续做好政策宣传，做好扶农政策落实的助手工作。五、引导合作社建立产品溯源机制，重视产品安全意识，竖立企业和产品诚信。六、引导会员单位做好农业融资和产品安全保险业务。</w:t>
      </w:r>
    </w:p>
    <w:p>
      <w:pPr>
        <w:ind w:left="0" w:right="0" w:firstLine="560"/>
        <w:spacing w:before="450" w:after="450" w:line="312" w:lineRule="auto"/>
      </w:pPr>
      <w:r>
        <w:rPr>
          <w:rFonts w:ascii="宋体" w:hAnsi="宋体" w:eastAsia="宋体" w:cs="宋体"/>
          <w:color w:val="000"/>
          <w:sz w:val="28"/>
          <w:szCs w:val="28"/>
        </w:rPr>
        <w:t xml:space="preserve">XX市农业局副局长钟国活听取报告后对联会的工作给予肯定，他在会上介绍了农业供给侧结构性改革，总结做好五个要点：一、农产品质量安全;二、绿色生态;三、适度规模经营;四、农业特色产业;五、农业科技。重点是三产融洽。他还希望合作社一定要做好规范化建设，争取项目扶持，让农业更好更快的发展。</w:t>
      </w:r>
    </w:p>
    <w:p>
      <w:pPr>
        <w:ind w:left="0" w:right="0" w:firstLine="560"/>
        <w:spacing w:before="450" w:after="450" w:line="312" w:lineRule="auto"/>
      </w:pPr>
      <w:r>
        <w:rPr>
          <w:rFonts w:ascii="宋体" w:hAnsi="宋体" w:eastAsia="宋体" w:cs="宋体"/>
          <w:color w:val="000"/>
          <w:sz w:val="28"/>
          <w:szCs w:val="28"/>
        </w:rPr>
        <w:t xml:space="preserve">XX市农业局副局长谭俊彦在会上对联会今后工作作出指示，他要求发挥联会平台作用，加强会员间信息交流，做到会员信息共享;合作社在数量质量再上一个台阶，让一些成绩突出的合作社作为标杆示范，带动和引导其他合作社更好的发展。</w:t>
      </w:r>
    </w:p>
    <w:p>
      <w:pPr>
        <w:ind w:left="0" w:right="0" w:firstLine="560"/>
        <w:spacing w:before="450" w:after="450" w:line="312" w:lineRule="auto"/>
      </w:pPr>
      <w:r>
        <w:rPr>
          <w:rFonts w:ascii="宋体" w:hAnsi="宋体" w:eastAsia="宋体" w:cs="宋体"/>
          <w:color w:val="000"/>
          <w:sz w:val="28"/>
          <w:szCs w:val="28"/>
        </w:rPr>
        <w:t xml:space="preserve">在新型经营主体交流上，联会副会长、秘书长黎锡强在交流会上发表：</w:t>
      </w:r>
    </w:p>
    <w:p>
      <w:pPr>
        <w:ind w:left="0" w:right="0" w:firstLine="560"/>
        <w:spacing w:before="450" w:after="450" w:line="312" w:lineRule="auto"/>
      </w:pPr>
      <w:r>
        <w:rPr>
          <w:rFonts w:ascii="宋体" w:hAnsi="宋体" w:eastAsia="宋体" w:cs="宋体"/>
          <w:color w:val="000"/>
          <w:sz w:val="28"/>
          <w:szCs w:val="28"/>
        </w:rPr>
        <w:t xml:space="preserve">20xx、20x这两年农产品行业不景气，山药，菠萝、苹果、砂糖桔、甘蔗，一条条滞销的新闻报道屡见不鲜，正所谓菜贱伤农，不忍目睹。</w:t>
      </w:r>
    </w:p>
    <w:p>
      <w:pPr>
        <w:ind w:left="0" w:right="0" w:firstLine="560"/>
        <w:spacing w:before="450" w:after="450" w:line="312" w:lineRule="auto"/>
      </w:pPr>
      <w:r>
        <w:rPr>
          <w:rFonts w:ascii="宋体" w:hAnsi="宋体" w:eastAsia="宋体" w:cs="宋体"/>
          <w:color w:val="000"/>
          <w:sz w:val="28"/>
          <w:szCs w:val="28"/>
        </w:rPr>
        <w:t xml:space="preserve">在这不景气的时候，也许是我们农业大洗牌的时候，品牌就是农业今后重点要走的路子，做品牌就要先做好自己的产品，利用品牌区分我们的产品优于其他大众产品，这就是我们经常所讲的品牌差异化发展，利用品牌增加产品附加值。</w:t>
      </w:r>
    </w:p>
    <w:p>
      <w:pPr>
        <w:ind w:left="0" w:right="0" w:firstLine="560"/>
        <w:spacing w:before="450" w:after="450" w:line="312" w:lineRule="auto"/>
      </w:pPr>
      <w:r>
        <w:rPr>
          <w:rFonts w:ascii="宋体" w:hAnsi="宋体" w:eastAsia="宋体" w:cs="宋体"/>
          <w:color w:val="000"/>
          <w:sz w:val="28"/>
          <w:szCs w:val="28"/>
        </w:rPr>
        <w:t xml:space="preserve">从前我国物质缺乏，我们想方设法增产，使用各种化肥农药和激素，产量上去了，带来了农产品的味道变淡，农产品质量安全问题出来了，各种丰产滞销也相继出现，国家对农业如此畸形发展真的犯难了。发话，我们要化肥农药零增长。现在我们物质丰富了，我们不需要再如此盲目高产而滥用化肥农药，我们要生产人们真正需要的安全优质的农产品，我合作社响应李的号召，但我们更严格要求自己，农药化肥负增长就是我们现在的口号。</w:t>
      </w:r>
    </w:p>
    <w:p>
      <w:pPr>
        <w:ind w:left="0" w:right="0" w:firstLine="560"/>
        <w:spacing w:before="450" w:after="450" w:line="312" w:lineRule="auto"/>
      </w:pPr>
      <w:r>
        <w:rPr>
          <w:rFonts w:ascii="宋体" w:hAnsi="宋体" w:eastAsia="宋体" w:cs="宋体"/>
          <w:color w:val="000"/>
          <w:sz w:val="28"/>
          <w:szCs w:val="28"/>
        </w:rPr>
        <w:t xml:space="preserve">黎锡强在这几年实践中研究出一套生态种植技术，多年以来，化肥农药已经破坏了生态环境，他利用多种有益微生物菌群逐步恢复作物生长环境的微生态平衡，利用微生物制剂农药，纯植物制剂农药，施用有机肥，种出来的甘蔗和蔬菜保留了其原来的味道，甘蔗口感甜度更好，蔬菜味道好到有的顾客不用盐来煮，就是要食用它原来的味道。</w:t>
      </w:r>
    </w:p>
    <w:p>
      <w:pPr>
        <w:ind w:left="0" w:right="0" w:firstLine="560"/>
        <w:spacing w:before="450" w:after="450" w:line="312" w:lineRule="auto"/>
      </w:pPr>
      <w:r>
        <w:rPr>
          <w:rFonts w:ascii="宋体" w:hAnsi="宋体" w:eastAsia="宋体" w:cs="宋体"/>
          <w:color w:val="000"/>
          <w:sz w:val="28"/>
          <w:szCs w:val="28"/>
        </w:rPr>
        <w:t xml:space="preserve">要中国改变农民的用肥用药习惯，这就是他经常所讲的 农业革命 ，要让 农业革命 顺利进行一定要有经济基础支撑，所以他提出 让良心值钱 。我的甘蔗卖68元一箱，10斤装，保险公司已经订购100箱，中山灯饰订购100箱，学校家长累计订购300多箱，我们的蔬菜卖20元一斤，在食客很受好评，这就是他的理念，让良心值钱，农户们听到他的产品卖得好价格，纷纷要求加入他们这个 农业革命 的队伍。 农业革命 就是要借鉴自然农法发展纯生态农业，肩负起改善农产品质量安全的社会责任，引导农业生产进入良心模式。</w:t>
      </w:r>
    </w:p>
    <w:p>
      <w:pPr>
        <w:ind w:left="0" w:right="0" w:firstLine="560"/>
        <w:spacing w:before="450" w:after="450" w:line="312" w:lineRule="auto"/>
      </w:pPr>
      <w:r>
        <w:rPr>
          <w:rFonts w:ascii="宋体" w:hAnsi="宋体" w:eastAsia="宋体" w:cs="宋体"/>
          <w:color w:val="000"/>
          <w:sz w:val="28"/>
          <w:szCs w:val="28"/>
        </w:rPr>
        <w:t xml:space="preserve">他坚信农业革命的意识会逐渐蔓延，到那时人们买到真正需要的优质农产品，农民又增收，两全其美。</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今年以来，宏观经济环境依然错综复杂，经济下行压力有所加大。我局深入贯彻落实稳增长、调结构、促改革、惠民生各项政策措施，主动适应新常态，主动作为稳增长，全区商贸经济运行总体平稳。</w:t>
      </w:r>
    </w:p>
    <w:p>
      <w:pPr>
        <w:ind w:left="0" w:right="0" w:firstLine="560"/>
        <w:spacing w:before="450" w:after="450" w:line="312" w:lineRule="auto"/>
      </w:pPr>
      <w:r>
        <w:rPr>
          <w:rFonts w:ascii="宋体" w:hAnsi="宋体" w:eastAsia="宋体" w:cs="宋体"/>
          <w:color w:val="000"/>
          <w:sz w:val="28"/>
          <w:szCs w:val="28"/>
        </w:rPr>
        <w:t xml:space="preserve">(一)落实稳增长措施，经济稳中有升</w:t>
      </w:r>
    </w:p>
    <w:p>
      <w:pPr>
        <w:ind w:left="0" w:right="0" w:firstLine="560"/>
        <w:spacing w:before="450" w:after="450" w:line="312" w:lineRule="auto"/>
      </w:pPr>
      <w:r>
        <w:rPr>
          <w:rFonts w:ascii="宋体" w:hAnsi="宋体" w:eastAsia="宋体" w:cs="宋体"/>
          <w:color w:val="000"/>
          <w:sz w:val="28"/>
          <w:szCs w:val="28"/>
        </w:rPr>
        <w:t xml:space="preserve">社会消费品零售总额增长率。20x年市上下达我区社会消费品零售总额增长率目标任务13.5%。预计全年实现社消零总额72.5亿元，增速13.5%。</w:t>
      </w:r>
    </w:p>
    <w:p>
      <w:pPr>
        <w:ind w:left="0" w:right="0" w:firstLine="560"/>
        <w:spacing w:before="450" w:after="450" w:line="312" w:lineRule="auto"/>
      </w:pPr>
      <w:r>
        <w:rPr>
          <w:rFonts w:ascii="宋体" w:hAnsi="宋体" w:eastAsia="宋体" w:cs="宋体"/>
          <w:color w:val="000"/>
          <w:sz w:val="28"/>
          <w:szCs w:val="28"/>
        </w:rPr>
        <w:t xml:space="preserve">服务业增加值增长率。20x年市上下达我区服务业增加值增长率目标任务12.5%。预计全年实现服务业增加值33.08亿元 ，完成服务业增加值增长率9%。</w:t>
      </w:r>
    </w:p>
    <w:p>
      <w:pPr>
        <w:ind w:left="0" w:right="0" w:firstLine="560"/>
        <w:spacing w:before="450" w:after="450" w:line="312" w:lineRule="auto"/>
      </w:pPr>
      <w:r>
        <w:rPr>
          <w:rFonts w:ascii="宋体" w:hAnsi="宋体" w:eastAsia="宋体" w:cs="宋体"/>
          <w:color w:val="000"/>
          <w:sz w:val="28"/>
          <w:szCs w:val="28"/>
        </w:rPr>
        <w:t xml:space="preserve">进出口总额。20x年市上下达我区进出口总额目标任务3300万美元。预计全年完成进出口总额3500万美元;</w:t>
      </w:r>
    </w:p>
    <w:p>
      <w:pPr>
        <w:ind w:left="0" w:right="0" w:firstLine="560"/>
        <w:spacing w:before="450" w:after="450" w:line="312" w:lineRule="auto"/>
      </w:pPr>
      <w:r>
        <w:rPr>
          <w:rFonts w:ascii="宋体" w:hAnsi="宋体" w:eastAsia="宋体" w:cs="宋体"/>
          <w:color w:val="000"/>
          <w:sz w:val="28"/>
          <w:szCs w:val="28"/>
        </w:rPr>
        <w:t xml:space="preserve">实际到位外资。20x年市上下达我区实际到位外资目标任务1000万美元。预计全年完成实际到位外资1000万美元。</w:t>
      </w:r>
    </w:p>
    <w:p>
      <w:pPr>
        <w:ind w:left="0" w:right="0" w:firstLine="560"/>
        <w:spacing w:before="450" w:after="450" w:line="312" w:lineRule="auto"/>
      </w:pPr>
      <w:r>
        <w:rPr>
          <w:rFonts w:ascii="宋体" w:hAnsi="宋体" w:eastAsia="宋体" w:cs="宋体"/>
          <w:color w:val="000"/>
          <w:sz w:val="28"/>
          <w:szCs w:val="28"/>
        </w:rPr>
        <w:t xml:space="preserve">预计20x年全区酒业可实现白酒产量16.3万千升，同比增长12%;实现酒类销售收入62.7亿元，同比增长31%。实现入库税金5亿元，同比下降42%。</w:t>
      </w:r>
    </w:p>
    <w:p>
      <w:pPr>
        <w:ind w:left="0" w:right="0" w:firstLine="560"/>
        <w:spacing w:before="450" w:after="450" w:line="312" w:lineRule="auto"/>
      </w:pPr>
      <w:r>
        <w:rPr>
          <w:rFonts w:ascii="宋体" w:hAnsi="宋体" w:eastAsia="宋体" w:cs="宋体"/>
          <w:color w:val="000"/>
          <w:sz w:val="28"/>
          <w:szCs w:val="28"/>
        </w:rPr>
        <w:t xml:space="preserve">(二)健全扶持政策，强化企业服务</w:t>
      </w:r>
    </w:p>
    <w:p>
      <w:pPr>
        <w:ind w:left="0" w:right="0" w:firstLine="560"/>
        <w:spacing w:before="450" w:after="450" w:line="312" w:lineRule="auto"/>
      </w:pPr>
      <w:r>
        <w:rPr>
          <w:rFonts w:ascii="宋体" w:hAnsi="宋体" w:eastAsia="宋体" w:cs="宋体"/>
          <w:color w:val="000"/>
          <w:sz w:val="28"/>
          <w:szCs w:val="28"/>
        </w:rPr>
        <w:t xml:space="preserve">一是贯彻落实奖补政策，实行企业梯度培育。认真执行《XX市纳溪区工业和服务业企业梯度培育发展奖补办法(试行)》(泸纳府办发﹝20xx﹞11号)文件精神，落实市级各项奖励资金，调动镇(街道)积极性，引导规上、限上企业做大做强，助推全区经济上水平、上规模、上台阶。预计今年新增规模以上服务业企业17家。</w:t>
      </w:r>
    </w:p>
    <w:p>
      <w:pPr>
        <w:ind w:left="0" w:right="0" w:firstLine="560"/>
        <w:spacing w:before="450" w:after="450" w:line="312" w:lineRule="auto"/>
      </w:pPr>
      <w:r>
        <w:rPr>
          <w:rFonts w:ascii="宋体" w:hAnsi="宋体" w:eastAsia="宋体" w:cs="宋体"/>
          <w:color w:val="000"/>
          <w:sz w:val="28"/>
          <w:szCs w:val="28"/>
        </w:rPr>
        <w:t xml:space="preserve">二是组织企业参会参展，做好产品市场拓展。为稳增长、促消费、拉动内需，我局积极采取措施助推 纳溪造 产品走出去，帮助企业拓宽市场。截至目前，先后组织纳溪泡糖、茂源食品有限公司、渠坝老卤匠有限公司、XX市太山生态农业有限公司和酒城贡芽茶叶有限公司等10余户企业参加西南商品博览会;组织怡养坊酒业有限公司、鹤立酒业有限公司、瀚源有机茶等企业参加重庆商品交易会;组织护国陈醋股份有限公司、茂源食品等企业11户企业参加第xx届中国西部国际博览会;组织瀚源有机茶，林间鸟生态农业有限公司等企业参加 川货全国行 青岛站、广州站和北京站等活动，不断拓宽企业的销售渠道。</w:t>
      </w:r>
    </w:p>
    <w:p>
      <w:pPr>
        <w:ind w:left="0" w:right="0" w:firstLine="560"/>
        <w:spacing w:before="450" w:after="450" w:line="312" w:lineRule="auto"/>
      </w:pPr>
      <w:r>
        <w:rPr>
          <w:rFonts w:ascii="宋体" w:hAnsi="宋体" w:eastAsia="宋体" w:cs="宋体"/>
          <w:color w:val="000"/>
          <w:sz w:val="28"/>
          <w:szCs w:val="28"/>
        </w:rPr>
        <w:t xml:space="preserve">截止10月底，累计组织30余户企业参会参展，实现销售额3000余万元，签订意向性合作协议30余份。其中, 瀚源雪芽 在 川货全国行.北京站 活动中，获得20x年北京国际茶叶展茶叶产品评选推介活动金奖。在20x中国国际酒业博览会中，我区天府酒厂 天府春 和白酒庄园公司 龙鉴橡木桶陈藏 双双获得20xx年度 青酌奖 酒类新品TOP10称号。</w:t>
      </w:r>
    </w:p>
    <w:p>
      <w:pPr>
        <w:ind w:left="0" w:right="0" w:firstLine="560"/>
        <w:spacing w:before="450" w:after="450" w:line="312" w:lineRule="auto"/>
      </w:pPr>
      <w:r>
        <w:rPr>
          <w:rFonts w:ascii="宋体" w:hAnsi="宋体" w:eastAsia="宋体" w:cs="宋体"/>
          <w:color w:val="000"/>
          <w:sz w:val="28"/>
          <w:szCs w:val="28"/>
        </w:rPr>
        <w:t xml:space="preserve">三是政府主导、龙头引领，打造电商名片。今年区上出台《纳溪区电子商务发展扶持奖励办法》，引进四川中爱及重庆美圆多两家龙头企业负责园区电商孵化及企业招引，同时引进深圳市南方网通信息技术有限公司、四川生鲜食客网络科技有限公司和四川惟思创新科技有限公司等企业入驻园区，按照 一园双点多引擎 总体思路，打造川南电商人才培训中心、国家级云台专业人才研创平台;依托园区企业在 互联网+ 软件研发、智能通讯产品研发、网络技术开发、电商人才培训等方面的实力优势。</w:t>
      </w:r>
    </w:p>
    <w:p>
      <w:pPr>
        <w:ind w:left="0" w:right="0" w:firstLine="560"/>
        <w:spacing w:before="450" w:after="450" w:line="312" w:lineRule="auto"/>
      </w:pPr>
      <w:r>
        <w:rPr>
          <w:rFonts w:ascii="宋体" w:hAnsi="宋体" w:eastAsia="宋体" w:cs="宋体"/>
          <w:color w:val="000"/>
          <w:sz w:val="28"/>
          <w:szCs w:val="28"/>
        </w:rPr>
        <w:t xml:space="preserve">形成集智能研发、企业孵化、电商扶贫、人才培训、线上线下销售 五位一体 的电子商务产业集聚区，服务于 三大产业 四大园区 的复合型电商园区，该园区位于高新区纳溪科技园区内，规划面积1.5万平方米，计划总投资1亿元。今年，批复了《XX市纳溪电子商务双创产业园运营方案》,已完成园区LOGO、VI、路牌设计及双创产业园装修工作，正在有序开展园区展厅的装修设计工作。5家入驻企业已全部入驻园区，意向入驻企业也将陆续入驻园区，力争到20xx年，电商双创产业园实现产值5亿元，年培训电商人才2500人以上。</w:t>
      </w:r>
    </w:p>
    <w:p>
      <w:pPr>
        <w:ind w:left="0" w:right="0" w:firstLine="560"/>
        <w:spacing w:before="450" w:after="450" w:line="312" w:lineRule="auto"/>
      </w:pPr>
      <w:r>
        <w:rPr>
          <w:rFonts w:ascii="宋体" w:hAnsi="宋体" w:eastAsia="宋体" w:cs="宋体"/>
          <w:color w:val="000"/>
          <w:sz w:val="28"/>
          <w:szCs w:val="28"/>
        </w:rPr>
        <w:t xml:space="preserve">四是发挥立体交通优势，铸就川滇黔物流集聚区。</w:t>
      </w:r>
    </w:p>
    <w:p>
      <w:pPr>
        <w:ind w:left="0" w:right="0" w:firstLine="560"/>
        <w:spacing w:before="450" w:after="450" w:line="312" w:lineRule="auto"/>
      </w:pPr>
      <w:r>
        <w:rPr>
          <w:rFonts w:ascii="宋体" w:hAnsi="宋体" w:eastAsia="宋体" w:cs="宋体"/>
          <w:color w:val="000"/>
          <w:sz w:val="28"/>
          <w:szCs w:val="28"/>
        </w:rPr>
        <w:t xml:space="preserve">1.推动纳溪物流中心建设。充分利用我区 铁、公、水、空 为一体的立体交通网络优势,依托石龙岩码头、化工园区、古叙矿产资源中转站等有利条件，启动纳溪物流中心建设，尽快融入 一园六中心 的结构，目前石龙岩物流港已完成19项批复，并完成174亩码头前期用地征用工作及项目前期专项报告评审工作，正在洽谈几家意向入驻企业。</w:t>
      </w:r>
    </w:p>
    <w:p>
      <w:pPr>
        <w:ind w:left="0" w:right="0" w:firstLine="560"/>
        <w:spacing w:before="450" w:after="450" w:line="312" w:lineRule="auto"/>
      </w:pPr>
      <w:r>
        <w:rPr>
          <w:rFonts w:ascii="宋体" w:hAnsi="宋体" w:eastAsia="宋体" w:cs="宋体"/>
          <w:color w:val="000"/>
          <w:sz w:val="28"/>
          <w:szCs w:val="28"/>
        </w:rPr>
        <w:t xml:space="preserve">2.物流企业稳步发展。全区有属地物流企业123家( A 级物流企业3家，包括全市唯一一家 4A企业 四川宏图物流股份有限公司，XX市天翔物流有限责任公司和四川省宏图物流股份有限公司被列入第5批四川省物流重点联系企业)，其中，仓储面积10.09万平方米，车辆4487辆，船9艘，总吨位1.54万吨，预计20x年实现货物运输量2431万吨。此外，已规划的港口作业区6个，沿江建成港口10个，泊位30个，年吞吐量达700万吨。</w:t>
      </w:r>
    </w:p>
    <w:p>
      <w:pPr>
        <w:ind w:left="0" w:right="0" w:firstLine="560"/>
        <w:spacing w:before="450" w:after="450" w:line="312" w:lineRule="auto"/>
      </w:pPr>
      <w:r>
        <w:rPr>
          <w:rFonts w:ascii="宋体" w:hAnsi="宋体" w:eastAsia="宋体" w:cs="宋体"/>
          <w:color w:val="000"/>
          <w:sz w:val="28"/>
          <w:szCs w:val="28"/>
        </w:rPr>
        <w:t xml:space="preserve">3. 互联网+ 拉动提升。四川宏图物流企业研发的 拉货宝 电商平台为全区中小物流企业提供信息、资金等服务，截至目前，已实现交易额1.5亿元，预计到20x年12月，可实现交易额达2.5亿元。</w:t>
      </w:r>
    </w:p>
    <w:p>
      <w:pPr>
        <w:ind w:left="0" w:right="0" w:firstLine="560"/>
        <w:spacing w:before="450" w:after="450" w:line="312" w:lineRule="auto"/>
      </w:pPr>
      <w:r>
        <w:rPr>
          <w:rFonts w:ascii="宋体" w:hAnsi="宋体" w:eastAsia="宋体" w:cs="宋体"/>
          <w:color w:val="000"/>
          <w:sz w:val="28"/>
          <w:szCs w:val="28"/>
        </w:rPr>
        <w:t xml:space="preserve">4.积极鼓励企业建立冷链物流及智慧物流。目前，四川省宏图物流股份有限公司正在积极开展做物流标准化转型升级项目。</w:t>
      </w:r>
    </w:p>
    <w:p>
      <w:pPr>
        <w:ind w:left="0" w:right="0" w:firstLine="560"/>
        <w:spacing w:before="450" w:after="450" w:line="312" w:lineRule="auto"/>
      </w:pPr>
      <w:r>
        <w:rPr>
          <w:rFonts w:ascii="宋体" w:hAnsi="宋体" w:eastAsia="宋体" w:cs="宋体"/>
          <w:color w:val="000"/>
          <w:sz w:val="28"/>
          <w:szCs w:val="28"/>
        </w:rPr>
        <w:t xml:space="preserve">五是加快推进市场体系建设，培养新的消费热点。打渔山农贸市场已于今年建成投运。积极启动金山坡农贸市场建设工作，做好东升街道阳光小区、安置小区、永宁街道麒麟新城、四0四配套农贸市场的建设前期工作，完善我区建成区农贸市场配套功能。引进纳溪山水映画影业有限公司，投资盘活闲置楼盘开办集多厅电影放映、餐饮、商贸、娱乐休闲为一体的综合性文化服务设施纳溪太平洋院线 凤凰影城，培育新的消费增长点。预计投入资金900万元，其中影院部分投资800万元,商业配套100万元，预计20x年票房收入500万元,经过一定的消费培养期预计20x年有望达到600万元以上，该项目目前正在紧张施工中，预计年底投入运营。</w:t>
      </w:r>
    </w:p>
    <w:p>
      <w:pPr>
        <w:ind w:left="0" w:right="0" w:firstLine="560"/>
        <w:spacing w:before="450" w:after="450" w:line="312" w:lineRule="auto"/>
      </w:pPr>
      <w:r>
        <w:rPr>
          <w:rFonts w:ascii="宋体" w:hAnsi="宋体" w:eastAsia="宋体" w:cs="宋体"/>
          <w:color w:val="000"/>
          <w:sz w:val="28"/>
          <w:szCs w:val="28"/>
        </w:rPr>
        <w:t xml:space="preserve">六是牵头服务业发展，推进重点服务业项目建设进度。积极牵头组织各部门联席会议，推进20x年全区重点项目建设工作。全面推进花田酒地旅游区、中国酒城旅游文化基础设施、凤凰湖旅游开发、云溪温泉林海旅游区、融汇.故里情源、纳溪电子商务双创产业园、等重点项目的建设进度。</w:t>
      </w:r>
    </w:p>
    <w:p>
      <w:pPr>
        <w:ind w:left="0" w:right="0" w:firstLine="560"/>
        <w:spacing w:before="450" w:after="450" w:line="312" w:lineRule="auto"/>
      </w:pPr>
      <w:r>
        <w:rPr>
          <w:rFonts w:ascii="宋体" w:hAnsi="宋体" w:eastAsia="宋体" w:cs="宋体"/>
          <w:color w:val="000"/>
          <w:sz w:val="28"/>
          <w:szCs w:val="28"/>
        </w:rPr>
        <w:t xml:space="preserve">推荐四川宏图物流股份有限公司、四川省三友物流运输集团有限公司、九禾贸易有限公司、老窖博盛恒祥酒类销售有限公司、博盛恒祥商贸有限公司等重点企业， 护国岩 、 瀚源 等品牌，花田酒地旅游区、中国酒城旅游文化基础设施、凤凰湖旅游开发、云溪温泉林海旅游区等项目进入全省 三百工程 。</w:t>
      </w:r>
    </w:p>
    <w:p>
      <w:pPr>
        <w:ind w:left="0" w:right="0" w:firstLine="560"/>
        <w:spacing w:before="450" w:after="450" w:line="312" w:lineRule="auto"/>
      </w:pPr>
      <w:r>
        <w:rPr>
          <w:rFonts w:ascii="宋体" w:hAnsi="宋体" w:eastAsia="宋体" w:cs="宋体"/>
          <w:color w:val="000"/>
          <w:sz w:val="28"/>
          <w:szCs w:val="28"/>
        </w:rPr>
        <w:t xml:space="preserve">七是强化文明城市创建，推进特色商业街建设。结合主城区风貌塑造，聘请专家对云溪东路一段商业街的形象进行设计，打造为特色商业街，突出综合性商业大街的特色，强化对商场、超市、社会性宾馆等的文明创建指导，加强 社会主义核心价值观 、 图说我们的价值观 等宣传。目前已完成商业街前期设计工作，待风貌塑造完成后立即启动建设工作。牵头做好 三小行业 文明城市创建工作，确保 三小行业 在文明城市创建活动中起到积极的作用。</w:t>
      </w:r>
    </w:p>
    <w:p>
      <w:pPr>
        <w:ind w:left="0" w:right="0" w:firstLine="560"/>
        <w:spacing w:before="450" w:after="450" w:line="312" w:lineRule="auto"/>
      </w:pPr>
      <w:r>
        <w:rPr>
          <w:rFonts w:ascii="宋体" w:hAnsi="宋体" w:eastAsia="宋体" w:cs="宋体"/>
          <w:color w:val="000"/>
          <w:sz w:val="28"/>
          <w:szCs w:val="28"/>
        </w:rPr>
        <w:t xml:space="preserve">八是引导企业结构调整，促进酒类企业错位发展。加快 中国酒镇 酒庄 项目建设，推动白酒产业由传统酿造向新型工业、文化旅游、生态建设、三产联动的现代综合产业转型。借助省上对生产许可证进行优化配置的契机，采用自然淘汰、相互控股参股、兼并重组、引进战略合作或投资者等手段，积极整合规模小、规范化程度低的酒类生产企业。今年已完成龙洄酒庄、纳贡酒庄、老酒酒业、活之酿酿酒公社、院酒王、天保酒业白酒生产许可证的整合。</w:t>
      </w:r>
    </w:p>
    <w:p>
      <w:pPr>
        <w:ind w:left="0" w:right="0" w:firstLine="560"/>
        <w:spacing w:before="450" w:after="450" w:line="312" w:lineRule="auto"/>
      </w:pPr>
      <w:r>
        <w:rPr>
          <w:rFonts w:ascii="宋体" w:hAnsi="宋体" w:eastAsia="宋体" w:cs="宋体"/>
          <w:color w:val="000"/>
          <w:sz w:val="28"/>
          <w:szCs w:val="28"/>
        </w:rPr>
        <w:t xml:space="preserve">根据市场变化，开发适合不同消费需求的养生酒、定制酒、配制酒等。加强与川发展原酒基金强强合作，华明酒业于今年6月作为首批与川发展原酒基金合作的酒类生产企业，开启了原酒销售、灌装等合作业务。9月，巴蜀液、康庆坊、龙洄已与川发展原酒基金签订合作协议。此外，我区八仙液酒业、天府酒厂、鹤立酒业、江潭窖酒业、仙龙酒业等10余家酒类生产企业已与原酒基金达成合作意向。</w:t>
      </w:r>
    </w:p>
    <w:p>
      <w:pPr>
        <w:ind w:left="0" w:right="0" w:firstLine="560"/>
        <w:spacing w:before="450" w:after="450" w:line="312" w:lineRule="auto"/>
      </w:pPr>
      <w:r>
        <w:rPr>
          <w:rFonts w:ascii="宋体" w:hAnsi="宋体" w:eastAsia="宋体" w:cs="宋体"/>
          <w:color w:val="000"/>
          <w:sz w:val="28"/>
          <w:szCs w:val="28"/>
        </w:rPr>
        <w:t xml:space="preserve">九是帮助企业融资，解决企业资金需求。我区积极为酒类企业、物流企业及中小企业搭建融资平台，千方百计保证企业资金需求。截至9月，我区通过协调全市酒业发展资金池、担保公司融资、银行直贷、借新还旧等方式帮助华明酒业，巴蜀液酒业、宏图物流等酒类及关联企业融资2.2亿元，其中担保贷款1.93亿元，融资额度与去年持平，在当前酒类市场不景气的情况下稳定了企业的正常生产和经营。物流企业通过 拉货宝 平台达到信息和资金及时有效地解决。部分中小企业通过与建设银行合作，建立快速贷款机制，解决企业燃眉之急。</w:t>
      </w:r>
    </w:p>
    <w:p>
      <w:pPr>
        <w:ind w:left="0" w:right="0" w:firstLine="560"/>
        <w:spacing w:before="450" w:after="450" w:line="312" w:lineRule="auto"/>
      </w:pPr>
      <w:r>
        <w:rPr>
          <w:rFonts w:ascii="宋体" w:hAnsi="宋体" w:eastAsia="宋体" w:cs="宋体"/>
          <w:color w:val="000"/>
          <w:sz w:val="28"/>
          <w:szCs w:val="28"/>
        </w:rPr>
        <w:t xml:space="preserve">二、20x年工作打算</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1.社会消费品零售总额增长率。预计全年实现社消零总额80.4亿元，增速12.5%。</w:t>
      </w:r>
    </w:p>
    <w:p>
      <w:pPr>
        <w:ind w:left="0" w:right="0" w:firstLine="560"/>
        <w:spacing w:before="450" w:after="450" w:line="312" w:lineRule="auto"/>
      </w:pPr>
      <w:r>
        <w:rPr>
          <w:rFonts w:ascii="宋体" w:hAnsi="宋体" w:eastAsia="宋体" w:cs="宋体"/>
          <w:color w:val="000"/>
          <w:sz w:val="28"/>
          <w:szCs w:val="28"/>
        </w:rPr>
        <w:t xml:space="preserve">2.服务业增加值增长率。预计全年实现服务业增加值37.5亿元，完成服务业增加值增长率11%。</w:t>
      </w:r>
    </w:p>
    <w:p>
      <w:pPr>
        <w:ind w:left="0" w:right="0" w:firstLine="560"/>
        <w:spacing w:before="450" w:after="450" w:line="312" w:lineRule="auto"/>
      </w:pPr>
      <w:r>
        <w:rPr>
          <w:rFonts w:ascii="宋体" w:hAnsi="宋体" w:eastAsia="宋体" w:cs="宋体"/>
          <w:color w:val="000"/>
          <w:sz w:val="28"/>
          <w:szCs w:val="28"/>
        </w:rPr>
        <w:t xml:space="preserve">3.进出口总额。预计全年完成进出口总额3300万美元;</w:t>
      </w:r>
    </w:p>
    <w:p>
      <w:pPr>
        <w:ind w:left="0" w:right="0" w:firstLine="560"/>
        <w:spacing w:before="450" w:after="450" w:line="312" w:lineRule="auto"/>
      </w:pPr>
      <w:r>
        <w:rPr>
          <w:rFonts w:ascii="宋体" w:hAnsi="宋体" w:eastAsia="宋体" w:cs="宋体"/>
          <w:color w:val="000"/>
          <w:sz w:val="28"/>
          <w:szCs w:val="28"/>
        </w:rPr>
        <w:t xml:space="preserve">4.实际到位外资。预计全年完成实际到位外资700万美元。</w:t>
      </w:r>
    </w:p>
    <w:p>
      <w:pPr>
        <w:ind w:left="0" w:right="0" w:firstLine="560"/>
        <w:spacing w:before="450" w:after="450" w:line="312" w:lineRule="auto"/>
      </w:pPr>
      <w:r>
        <w:rPr>
          <w:rFonts w:ascii="宋体" w:hAnsi="宋体" w:eastAsia="宋体" w:cs="宋体"/>
          <w:color w:val="000"/>
          <w:sz w:val="28"/>
          <w:szCs w:val="28"/>
        </w:rPr>
        <w:t xml:space="preserve">5. 20x年，力争全区酒业实现白酒产量17.6万千升，同比增长8%;实现酒类销售收入69亿元，同比增长10%。实现入库税金4亿元，同比下降20%，完成工业增加值23.39亿元，同比增长13%。</w:t>
      </w:r>
    </w:p>
    <w:p>
      <w:pPr>
        <w:ind w:left="0" w:right="0" w:firstLine="560"/>
        <w:spacing w:before="450" w:after="450" w:line="312" w:lineRule="auto"/>
      </w:pPr>
      <w:r>
        <w:rPr>
          <w:rFonts w:ascii="宋体" w:hAnsi="宋体" w:eastAsia="宋体" w:cs="宋体"/>
          <w:color w:val="000"/>
          <w:sz w:val="28"/>
          <w:szCs w:val="28"/>
        </w:rPr>
        <w:t xml:space="preserve">(二)重点工作打算</w:t>
      </w:r>
    </w:p>
    <w:p>
      <w:pPr>
        <w:ind w:left="0" w:right="0" w:firstLine="560"/>
        <w:spacing w:before="450" w:after="450" w:line="312" w:lineRule="auto"/>
      </w:pPr>
      <w:r>
        <w:rPr>
          <w:rFonts w:ascii="宋体" w:hAnsi="宋体" w:eastAsia="宋体" w:cs="宋体"/>
          <w:color w:val="000"/>
          <w:sz w:val="28"/>
          <w:szCs w:val="28"/>
        </w:rPr>
        <w:t xml:space="preserve">一是积极推进市场体系建设，建成金山坡农贸市场，推进东升街道安置小区、阳光小区、四0四等农贸市场建设启动工作，尽快完善城市配套设施建设。</w:t>
      </w:r>
    </w:p>
    <w:p>
      <w:pPr>
        <w:ind w:left="0" w:right="0" w:firstLine="560"/>
        <w:spacing w:before="450" w:after="450" w:line="312" w:lineRule="auto"/>
      </w:pPr>
      <w:r>
        <w:rPr>
          <w:rFonts w:ascii="宋体" w:hAnsi="宋体" w:eastAsia="宋体" w:cs="宋体"/>
          <w:color w:val="000"/>
          <w:sz w:val="28"/>
          <w:szCs w:val="28"/>
        </w:rPr>
        <w:t xml:space="preserve">二是认真落实《XX市纳溪区人民政府办公室关于印发 XX市纳溪区工业和服务业企业梯度培育发展奖补办法(试行) 的通知》文件精神，积极培育规模以上服务业企业，关注已有一定规模的特产电商中心、花田酒地旅游、云溪温泉旅游等项目做大做强，引进有实力的企业到我区落户，提高我区经济实力。</w:t>
      </w:r>
    </w:p>
    <w:p>
      <w:pPr>
        <w:ind w:left="0" w:right="0" w:firstLine="560"/>
        <w:spacing w:before="450" w:after="450" w:line="312" w:lineRule="auto"/>
      </w:pPr>
      <w:r>
        <w:rPr>
          <w:rFonts w:ascii="宋体" w:hAnsi="宋体" w:eastAsia="宋体" w:cs="宋体"/>
          <w:color w:val="000"/>
          <w:sz w:val="28"/>
          <w:szCs w:val="28"/>
        </w:rPr>
        <w:t xml:space="preserve">三是抓好市场运行监测。完善市场监测体系各类监测企业样本，指导企业及时、有效报送，强化市场运行监测，关注市场异动，及时采取有效措施进行监管。</w:t>
      </w:r>
    </w:p>
    <w:p>
      <w:pPr>
        <w:ind w:left="0" w:right="0" w:firstLine="560"/>
        <w:spacing w:before="450" w:after="450" w:line="312" w:lineRule="auto"/>
      </w:pPr>
      <w:r>
        <w:rPr>
          <w:rFonts w:ascii="宋体" w:hAnsi="宋体" w:eastAsia="宋体" w:cs="宋体"/>
          <w:color w:val="000"/>
          <w:sz w:val="28"/>
          <w:szCs w:val="28"/>
        </w:rPr>
        <w:t xml:space="preserve">四是加快推进南部商业副中心的规划引领，结合前期基础设施建设工作的启动，积极对外招商引资，依托长江湿地新城建设，打造集大型商贸集聚、旅游组织、文化体育等集中的南部商业副中心。</w:t>
      </w:r>
    </w:p>
    <w:p>
      <w:pPr>
        <w:ind w:left="0" w:right="0" w:firstLine="560"/>
        <w:spacing w:before="450" w:after="450" w:line="312" w:lineRule="auto"/>
      </w:pPr>
      <w:r>
        <w:rPr>
          <w:rFonts w:ascii="宋体" w:hAnsi="宋体" w:eastAsia="宋体" w:cs="宋体"/>
          <w:color w:val="000"/>
          <w:sz w:val="28"/>
          <w:szCs w:val="28"/>
        </w:rPr>
        <w:t xml:space="preserve">五是按照 一园双点多引擎 总体思路，打造西南电商人才培训中心，创建国家电子商务示范基地。加大招商引资力度，鼓励更多的企业入驻园区，发展园区成为 互联网+物流 为一体的电商双创园区，助推我区创建成为国家级电子商务示范基地。</w:t>
      </w:r>
    </w:p>
    <w:p>
      <w:pPr>
        <w:ind w:left="0" w:right="0" w:firstLine="560"/>
        <w:spacing w:before="450" w:after="450" w:line="312" w:lineRule="auto"/>
      </w:pPr>
      <w:r>
        <w:rPr>
          <w:rFonts w:ascii="宋体" w:hAnsi="宋体" w:eastAsia="宋体" w:cs="宋体"/>
          <w:color w:val="000"/>
          <w:sz w:val="28"/>
          <w:szCs w:val="28"/>
        </w:rPr>
        <w:t xml:space="preserve">六是大力发展物流行业。依托港石龙岩港区，大力发展仓储加工、保税物流、智慧物流等产业，打造石龙岩综合物流园区。力争到20xx年，累计完成投资8亿元, 综合保税仓、石龙港物流园进港大道、石龙港冷链物流仓库、大宗商品仓库全面完工,园区实现产值1000亿元，税收30亿元。</w:t>
      </w:r>
    </w:p>
    <w:p>
      <w:pPr>
        <w:ind w:left="0" w:right="0" w:firstLine="560"/>
        <w:spacing w:before="450" w:after="450" w:line="312" w:lineRule="auto"/>
      </w:pPr>
      <w:r>
        <w:rPr>
          <w:rFonts w:ascii="宋体" w:hAnsi="宋体" w:eastAsia="宋体" w:cs="宋体"/>
          <w:color w:val="000"/>
          <w:sz w:val="28"/>
          <w:szCs w:val="28"/>
        </w:rPr>
        <w:t xml:space="preserve">七是继续坚持以 中国酒镇 酒庄 项目建设为统揽，进一步完善产业规划、基础配套设施规划编制等工作，继续抓好在建项目的协调服务和已招商项目的落地工作，加快项目建设。在纳贡庄园(一期)、中国白酒文化展示中心、致帛酒庄(一期)等酒庄项目建成投用后，确保顺成和庄园、花间邀月酒庄、天府酒厂、酿乡酒业等7个项目加快建设;加速 花田酒地 景区业态升级和二期配套设施及基础设施建设。推动康庆坊、华明酒业等扩能技改项目建设，促进鹤立酒业投产运行。</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一、招商引资有新招</w:t>
      </w:r>
    </w:p>
    <w:p>
      <w:pPr>
        <w:ind w:left="0" w:right="0" w:firstLine="560"/>
        <w:spacing w:before="450" w:after="450" w:line="312" w:lineRule="auto"/>
      </w:pPr>
      <w:r>
        <w:rPr>
          <w:rFonts w:ascii="宋体" w:hAnsi="宋体" w:eastAsia="宋体" w:cs="宋体"/>
          <w:color w:val="000"/>
          <w:sz w:val="28"/>
          <w:szCs w:val="28"/>
        </w:rPr>
        <w:t xml:space="preserve">1-11月，全区共引进投资超千万元项目358个，计划投资总额733.85亿元。其中，投资总额超亿元项目111个，计划投资总额达662.29亿元。 从产业来看，第一、第二、第三产业的投资额比例为0.13: 21.6: 78.28。其中，房地产业投资额387.18亿元，占总投资额的52.76%。新批外商直接投资项目58个，增资项目30个;完成合同外资51489万美元(未经商务部确认，下同)，同比减少30.79%，完成全年任务目标的75.4%;完成实际外资65194万美元，同比减少24.45%，完成全年任务目标的77.89%，指标完成情况在全市五区中排名前列。</w:t>
      </w:r>
    </w:p>
    <w:p>
      <w:pPr>
        <w:ind w:left="0" w:right="0" w:firstLine="560"/>
        <w:spacing w:before="450" w:after="450" w:line="312" w:lineRule="auto"/>
      </w:pPr>
      <w:r>
        <w:rPr>
          <w:rFonts w:ascii="宋体" w:hAnsi="宋体" w:eastAsia="宋体" w:cs="宋体"/>
          <w:color w:val="000"/>
          <w:sz w:val="28"/>
          <w:szCs w:val="28"/>
        </w:rPr>
        <w:t xml:space="preserve">(一)南海区驻沪投资上海代表处效果初现。自4月21日挂牌以来，南海区驻沪投资上海代表处(简称代表处)先后拜访了包括日本贸易振兴机构上海办事处、住友商事在内的日本地方政府代表处、日本地方银行代表处、外资企业、外商服务中介以及律师事务所等150多个各类机构，推动百五银行、福冈市政府上海事务所、日本化学工业日报、富士电机、上海泰勒、上海甜源商贸等多家机构前来我区参观考察。</w:t>
      </w:r>
    </w:p>
    <w:p>
      <w:pPr>
        <w:ind w:left="0" w:right="0" w:firstLine="560"/>
        <w:spacing w:before="450" w:after="450" w:line="312" w:lineRule="auto"/>
      </w:pPr>
      <w:r>
        <w:rPr>
          <w:rFonts w:ascii="宋体" w:hAnsi="宋体" w:eastAsia="宋体" w:cs="宋体"/>
          <w:color w:val="000"/>
          <w:sz w:val="28"/>
          <w:szCs w:val="28"/>
        </w:rPr>
        <w:t xml:space="preserve">此外，代表处先后参加了上海国际汽车制造技术及装备与材料展览会等 10多个国际性专业展会，以装备制造、新材料等重点产业为专题在第19届亚洲智能制造装备产业商谈会设摊宣传;举办 广东南海日企十年成功之路 推介会，现场推介南海投资环境和分享知名日企成功投资经验。</w:t>
      </w:r>
    </w:p>
    <w:p>
      <w:pPr>
        <w:ind w:left="0" w:right="0" w:firstLine="560"/>
        <w:spacing w:before="450" w:after="450" w:line="312" w:lineRule="auto"/>
      </w:pPr>
      <w:r>
        <w:rPr>
          <w:rFonts w:ascii="宋体" w:hAnsi="宋体" w:eastAsia="宋体" w:cs="宋体"/>
          <w:color w:val="000"/>
          <w:sz w:val="28"/>
          <w:szCs w:val="28"/>
        </w:rPr>
        <w:t xml:space="preserve">(二)举办FBC中日互动FBC广东20x智能制造装备产业展览会。11月9日至11日， 中日互动FBC智能制造装备产业对接会 成功举办，吸引150家日资企业以及本地企业出展、超过20xx人次参与,成交金额达3211万元。通过举办本次展会，有效引导本地企业对外深度对接，推动企业转型升级，加快整合全球资源;同时，积极引导日本本土和华东地区日资企业主动了解南海，有利日资企业开拓中国市场，也让我区掌握一批有意在南海设厂或办事处的企业资源，为全力打造珠西装备制造业的发展高地创造有利条件。</w:t>
      </w:r>
    </w:p>
    <w:p>
      <w:pPr>
        <w:ind w:left="0" w:right="0" w:firstLine="560"/>
        <w:spacing w:before="450" w:after="450" w:line="312" w:lineRule="auto"/>
      </w:pPr>
      <w:r>
        <w:rPr>
          <w:rFonts w:ascii="宋体" w:hAnsi="宋体" w:eastAsia="宋体" w:cs="宋体"/>
          <w:color w:val="000"/>
          <w:sz w:val="28"/>
          <w:szCs w:val="28"/>
        </w:rPr>
        <w:t xml:space="preserve">(三)加大投资宣传力度。举办或与三大管委会、九江、西樵、狮山等相关镇街、国土、金融办等部门联手举办多场重大投资推介会，如中国医卫用无纺布产业协会年会、南海东部片区(桂城)招商大会、 20x西樵山岭南文旅投资洽谈会 、粤港澳高端服务业推介会等等，多渠道宣传南海投资环境，提高区域的知名度。</w:t>
      </w:r>
    </w:p>
    <w:p>
      <w:pPr>
        <w:ind w:left="0" w:right="0" w:firstLine="560"/>
        <w:spacing w:before="450" w:after="450" w:line="312" w:lineRule="auto"/>
      </w:pPr>
      <w:r>
        <w:rPr>
          <w:rFonts w:ascii="宋体" w:hAnsi="宋体" w:eastAsia="宋体" w:cs="宋体"/>
          <w:color w:val="000"/>
          <w:sz w:val="28"/>
          <w:szCs w:val="28"/>
        </w:rPr>
        <w:t xml:space="preserve">(四)重点项目稳步推进。制造业：汽配产业方面，围绕一汽大众项目，新引入上海汇众和三友机器制造等2家企业和德联化工等增资扩产项目;推动本田零部件投资新一代混合动力变速箱项目;引入全球第三大、第四大汽车后视镜项目村上开明堂和市光工业。医卫用无纺布产业方面，西樵与九江共同发力，新引入兰迪、欧品佳、裕丰和金三发等20多家企业。</w:t>
      </w:r>
    </w:p>
    <w:p>
      <w:pPr>
        <w:ind w:left="0" w:right="0" w:firstLine="560"/>
        <w:spacing w:before="450" w:after="450" w:line="312" w:lineRule="auto"/>
      </w:pPr>
      <w:r>
        <w:rPr>
          <w:rFonts w:ascii="宋体" w:hAnsi="宋体" w:eastAsia="宋体" w:cs="宋体"/>
          <w:color w:val="000"/>
          <w:sz w:val="28"/>
          <w:szCs w:val="28"/>
        </w:rPr>
        <w:t xml:space="preserve">装备制造方面，推动定中机械、凯洋医疗、佛斯伯机械等项目成功落户。此外，俊粤原浆啤酒项目已动工，希杰饲料添加剂项目公司已成立，维他奶成功增资，金朝生物科技(正大项目)、中民筑友、东方澳龙顺利竞得项目用地，冯了性项目完成选址，先进制造业产业链得到有效补强和延伸。服务业：海晟金融租赁、赛富鑫华等项目正式投运，新疆前海联合财产保险佛山中心正式成立，亚金联融资租赁、八戒印刷项目成功落户， 全球创客小镇 项目正式签署战略合作协议， Google AdWords(佛山)体验中心 完成选址，协助科技局成功引进中国以色列交流中心佛山代表处。</w:t>
      </w:r>
    </w:p>
    <w:p>
      <w:pPr>
        <w:ind w:left="0" w:right="0" w:firstLine="560"/>
        <w:spacing w:before="450" w:after="450" w:line="312" w:lineRule="auto"/>
      </w:pPr>
      <w:r>
        <w:rPr>
          <w:rFonts w:ascii="宋体" w:hAnsi="宋体" w:eastAsia="宋体" w:cs="宋体"/>
          <w:color w:val="000"/>
          <w:sz w:val="28"/>
          <w:szCs w:val="28"/>
        </w:rPr>
        <w:t xml:space="preserve">二、产业转型有成效</w:t>
      </w:r>
    </w:p>
    <w:p>
      <w:pPr>
        <w:ind w:left="0" w:right="0" w:firstLine="560"/>
        <w:spacing w:before="450" w:after="450" w:line="312" w:lineRule="auto"/>
      </w:pPr>
      <w:r>
        <w:rPr>
          <w:rFonts w:ascii="宋体" w:hAnsi="宋体" w:eastAsia="宋体" w:cs="宋体"/>
          <w:color w:val="000"/>
          <w:sz w:val="28"/>
          <w:szCs w:val="28"/>
        </w:rPr>
        <w:t xml:space="preserve">(一)加快推动技术改造。1-11月，全区完成225个技改备案项目，计划投资71.32亿元，同比增长33.66%。 累计组织159个技改项目申报各级技改专项扶持资金，包括工信部智能制造综合标准化与新模式应用项目、省技术改造项目事后奖补资金、市技术改造专题、市级企业技术中心专题、市经济科技发展专项资金、市级机器人及智能装备应用专题、区扶持机器人产业自主创新专项等。推荐44家企业申报佛山市 中国制造20xx 试点示范企业;举办了多场工业机器人应用创新对接会，促成200多家区内企业与广工大数控装备研究院以及华中数控项目对接。</w:t>
      </w:r>
    </w:p>
    <w:p>
      <w:pPr>
        <w:ind w:left="0" w:right="0" w:firstLine="560"/>
        <w:spacing w:before="450" w:after="450" w:line="312" w:lineRule="auto"/>
      </w:pPr>
      <w:r>
        <w:rPr>
          <w:rFonts w:ascii="宋体" w:hAnsi="宋体" w:eastAsia="宋体" w:cs="宋体"/>
          <w:color w:val="000"/>
          <w:sz w:val="28"/>
          <w:szCs w:val="28"/>
        </w:rPr>
        <w:t xml:space="preserve">广东泰格威机器人科技有限公司和佛山市新鹏机器人技术有限公司两家企业成功认定为广东省机器人产业骨干(培育)企业，占全市申报成功数量的50%。佛山维尚家具公司的 全屋家具大规模个性化定制试点示范项目 被评工信部智能制造试点示范项目。星联精密机械的 模具关键零件智能制造应用示范 项目、维尚家具的 C2B+O2O 家居产业新商业模式(互联网+智能制造)建设 项目被评为20x年广东省智能制造试点示范项目。今年以来，新认定市级企业技术中心8家，目前全区共有国家级企业技术中心4家、省级55家、市级45家。</w:t>
      </w:r>
    </w:p>
    <w:p>
      <w:pPr>
        <w:ind w:left="0" w:right="0" w:firstLine="560"/>
        <w:spacing w:before="450" w:after="450" w:line="312" w:lineRule="auto"/>
      </w:pPr>
      <w:r>
        <w:rPr>
          <w:rFonts w:ascii="宋体" w:hAnsi="宋体" w:eastAsia="宋体" w:cs="宋体"/>
          <w:color w:val="000"/>
          <w:sz w:val="28"/>
          <w:szCs w:val="28"/>
        </w:rPr>
        <w:t xml:space="preserve">(二)大力发展先进装备制造业。加大政策宣传力度，紧跟重点项目建设，组织20多家企业参加珠江西岸装备制造业展览会展示企业实力。积极申报珠江西岸先进装备制造业发展资金。20xx年至今，累计获得智能制造产业集聚区、汽车制造产业集聚区奖励资金合共2.3亿，该用于支持基础设施建设及公共服务平台建设，其中扶持佛山高新区中欧科技合作产业基地松木路市政配套工程、狮山虹岭路西延线、丹灶镇昌泰路桥等20个基础设施建设项目;支持佛山智能装备技术研究院、赛宝信息产业技术研究院等6个公共服务平台建设项目。</w:t>
      </w:r>
    </w:p>
    <w:p>
      <w:pPr>
        <w:ind w:left="0" w:right="0" w:firstLine="560"/>
        <w:spacing w:before="450" w:after="450" w:line="312" w:lineRule="auto"/>
      </w:pPr>
      <w:r>
        <w:rPr>
          <w:rFonts w:ascii="宋体" w:hAnsi="宋体" w:eastAsia="宋体" w:cs="宋体"/>
          <w:color w:val="000"/>
          <w:sz w:val="28"/>
          <w:szCs w:val="28"/>
        </w:rPr>
        <w:t xml:space="preserve">(三)加快培育大型骨干企业。预计可完成20x年市级下达的我区超百亿企业6家目标任务。新认定广东文灿压铸股份公司为总部企业、广东世纪达装饰工程有限公司和菱王电梯股份有限公司两家为北斗星企业。截止目前，我区共认定了11家区级总部企业、33家北斗星企业。</w:t>
      </w:r>
    </w:p>
    <w:p>
      <w:pPr>
        <w:ind w:left="0" w:right="0" w:firstLine="560"/>
        <w:spacing w:before="450" w:after="450" w:line="312" w:lineRule="auto"/>
      </w:pPr>
      <w:r>
        <w:rPr>
          <w:rFonts w:ascii="宋体" w:hAnsi="宋体" w:eastAsia="宋体" w:cs="宋体"/>
          <w:color w:val="000"/>
          <w:sz w:val="28"/>
          <w:szCs w:val="28"/>
        </w:rPr>
        <w:t xml:space="preserve">(四)大力推动企业绿色生产。蒙娜丽莎集团股份有限公司、佛山群志光电有限公司等57家企业圆满完成重点用能单位 期间的节能考核，累计完成节能量419028吨标准煤。鼓励企业开展清洁生产，优化生产流程，减少污染物排放，提升企业用能效益，目前，全区共有74家省级、66家市级自愿性清洁生产企业，总数均列全市首位。发动企业开展电机能效提升工作，广东华兴玻璃股份有限公司等20家企业共计提升33591千瓦电机能效。积极推动企业参与全省电力市场交易获得更实惠电价，目前，佛山市南海富电投资有限公司等6家企业已列入售电公司目录，广东新润成陶瓷有限公司等10家企业已获得直接交易准入电力大用户资格。</w:t>
      </w:r>
    </w:p>
    <w:p>
      <w:pPr>
        <w:ind w:left="0" w:right="0" w:firstLine="560"/>
        <w:spacing w:before="450" w:after="450" w:line="312" w:lineRule="auto"/>
      </w:pPr>
      <w:r>
        <w:rPr>
          <w:rFonts w:ascii="宋体" w:hAnsi="宋体" w:eastAsia="宋体" w:cs="宋体"/>
          <w:color w:val="000"/>
          <w:sz w:val="28"/>
          <w:szCs w:val="28"/>
        </w:rPr>
        <w:t xml:space="preserve">三、企业服务有提升</w:t>
      </w:r>
    </w:p>
    <w:p>
      <w:pPr>
        <w:ind w:left="0" w:right="0" w:firstLine="560"/>
        <w:spacing w:before="450" w:after="450" w:line="312" w:lineRule="auto"/>
      </w:pPr>
      <w:r>
        <w:rPr>
          <w:rFonts w:ascii="宋体" w:hAnsi="宋体" w:eastAsia="宋体" w:cs="宋体"/>
          <w:color w:val="000"/>
          <w:sz w:val="28"/>
          <w:szCs w:val="28"/>
        </w:rPr>
        <w:t xml:space="preserve">(一)修订或出台扶持政策。制定品质产业行动计划;联合科技局、技术监督局、工商局等部门对品牌战略的扶持政策进行修订，设立南海质量奖，鼓励企业提升质量水平;出台技改事后奖补的实施细则，为企业享受政策提供指引。</w:t>
      </w:r>
    </w:p>
    <w:p>
      <w:pPr>
        <w:ind w:left="0" w:right="0" w:firstLine="560"/>
        <w:spacing w:before="450" w:after="450" w:line="312" w:lineRule="auto"/>
      </w:pPr>
      <w:r>
        <w:rPr>
          <w:rFonts w:ascii="宋体" w:hAnsi="宋体" w:eastAsia="宋体" w:cs="宋体"/>
          <w:color w:val="000"/>
          <w:sz w:val="28"/>
          <w:szCs w:val="28"/>
        </w:rPr>
        <w:t xml:space="preserve">(二)加大金融扶持实体经济力度。将中小企业融资风险补偿子基金由1.5亿元扩至3亿元，撬动融资量扩至约30亿元。今年以来，已为129家企业发放贷款10.52亿元，较好满足了企业的融资需求。截至20x年11月底，子基金共撬动约64.75亿元银行贷款，有效拓展中小微企业融资渠道。</w:t>
      </w:r>
    </w:p>
    <w:p>
      <w:pPr>
        <w:ind w:left="0" w:right="0" w:firstLine="560"/>
        <w:spacing w:before="450" w:after="450" w:line="312" w:lineRule="auto"/>
      </w:pPr>
      <w:r>
        <w:rPr>
          <w:rFonts w:ascii="宋体" w:hAnsi="宋体" w:eastAsia="宋体" w:cs="宋体"/>
          <w:color w:val="000"/>
          <w:sz w:val="28"/>
          <w:szCs w:val="28"/>
        </w:rPr>
        <w:t xml:space="preserve">(三)支持企业 走出去 。积极发动企业参加14个 一带一路 沿线国家相关展会及经贸活动。前三季度，全区对 一带一路 沿线国家进出口合计203.7亿元，增长1.5%，占同期全区进出口总值的24.8%。</w:t>
      </w:r>
    </w:p>
    <w:p>
      <w:pPr>
        <w:ind w:left="0" w:right="0" w:firstLine="560"/>
        <w:spacing w:before="450" w:after="450" w:line="312" w:lineRule="auto"/>
      </w:pPr>
      <w:r>
        <w:rPr>
          <w:rFonts w:ascii="宋体" w:hAnsi="宋体" w:eastAsia="宋体" w:cs="宋体"/>
          <w:color w:val="000"/>
          <w:sz w:val="28"/>
          <w:szCs w:val="28"/>
        </w:rPr>
        <w:t xml:space="preserve">(四)暖春直联送政策。制定《20x年南海区扶持企业发展政策措施汇编》等三本政策汇编，用简单易懂的方式帮助企业了解扶持政策。20x年以来，我局前往镇街总商会、金融机构、广工大数控装备协调创新研究院、高新区管委会等举办政策宣讲二十多场，服务企业近20xx家(次)，派发宣传资料5640本。邀请日本著名质量专家饭塚悦功到南海为500多家企业进行了为期一天半的企业质量管理的专题辅导，并到企业现场把脉，受到企业的一致好评。</w:t>
      </w:r>
    </w:p>
    <w:p>
      <w:pPr>
        <w:ind w:left="0" w:right="0" w:firstLine="560"/>
        <w:spacing w:before="450" w:after="450" w:line="312" w:lineRule="auto"/>
      </w:pPr>
      <w:r>
        <w:rPr>
          <w:rFonts w:ascii="宋体" w:hAnsi="宋体" w:eastAsia="宋体" w:cs="宋体"/>
          <w:color w:val="000"/>
          <w:sz w:val="28"/>
          <w:szCs w:val="28"/>
        </w:rPr>
        <w:t xml:space="preserve">(五)力促企业货源异地进出口回归。促成广东朝野科技有限公司正式回归南海进出口，该公司1-10月在南海已经实现进出口值1.01亿元美元。此外，大力支持将原来外流到外关区进口的大米、木方(锯材)等商品回归南海进口。目前，大米已实现在北村口岸大量进口，锯材在九江、三山等口岸大量进口。1-10月，南海进口农产品(主要为大米)大幅增长57.7%，进口锯材大幅增长54.4%。其余外流到外关区进口的水果、冻品、红酒等商品也在回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2025-01-18T20:28:24+08:00</dcterms:created>
  <dcterms:modified xsi:type="dcterms:W3CDTF">2025-01-18T20:28:24+08:00</dcterms:modified>
</cp:coreProperties>
</file>

<file path=docProps/custom.xml><?xml version="1.0" encoding="utf-8"?>
<Properties xmlns="http://schemas.openxmlformats.org/officeDocument/2006/custom-properties" xmlns:vt="http://schemas.openxmlformats.org/officeDocument/2006/docPropsVTypes"/>
</file>