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环卫所年度工作总结及工作思路</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环卫所年度工作总结及工作思路（精选13篇）环卫所年度工作总结及工作思路 篇1 由-于环卫工人待遇低，环卫队伍年龄较大且极不稳定，今年，把创造和谐、人性化的工作环境作为工作重点。元宵节，单位挤出1万元，购买 思念 牌元宵和饺子余袋，并及时发放...</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篇2</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 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 迎检创卫 工作，街道整治办围绕 十无四净 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 第二次环境整治年 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 三个代表 重要思想为指导;紧紧围绕 美化、净化环境，绿化、彩化 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 余处，清运垃圾总量达600 余吨。加强环卫工作人员对死脚的清扫保洁工作。对墙上楼道内张贴的小广告多次清除，共清理小广告400 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 余处，鼠药 余处,投放药物达 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 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 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 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 次以上,做到城区绿化植物无大面积虫灾出现。全年城区补栽补种植物共 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 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篇4</w:t>
      </w:r>
    </w:p>
    <w:p>
      <w:pPr>
        <w:ind w:left="0" w:right="0" w:firstLine="560"/>
        <w:spacing w:before="450" w:after="450" w:line="312" w:lineRule="auto"/>
      </w:pPr>
      <w:r>
        <w:rPr>
          <w:rFonts w:ascii="宋体" w:hAnsi="宋体" w:eastAsia="宋体" w:cs="宋体"/>
          <w:color w:val="000"/>
          <w:sz w:val="28"/>
          <w:szCs w:val="28"/>
        </w:rPr>
        <w:t xml:space="preserve">20xx年，环卫处全体干部职工在市委市政府的正确领导下，在城管局党组的帮助支持下，全面贯彻落实xx大会议精神，坚持科学发展观，按照年初制定的《20xx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一、全面贯彻落实xx大精神，加强队伍的思想作风建设。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1、积极开展各类学习教育活动。通过春训、民主生活会全面认真贯彻落实党的xx大精神，不断提高环卫队伍的思想政治觉悟和党性修养。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 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七、20xx年工作总结</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篇5</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篇6</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篇7</w:t>
      </w:r>
    </w:p>
    <w:p>
      <w:pPr>
        <w:ind w:left="0" w:right="0" w:firstLine="560"/>
        <w:spacing w:before="450" w:after="450" w:line="312" w:lineRule="auto"/>
      </w:pPr>
      <w:r>
        <w:rPr>
          <w:rFonts w:ascii="宋体" w:hAnsi="宋体" w:eastAsia="宋体" w:cs="宋体"/>
          <w:color w:val="000"/>
          <w:sz w:val="28"/>
          <w:szCs w:val="28"/>
        </w:rPr>
        <w:t xml:space="preserve">__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w:t>
      </w:r>
    </w:p>
    <w:p>
      <w:pPr>
        <w:ind w:left="0" w:right="0" w:firstLine="560"/>
        <w:spacing w:before="450" w:after="450" w:line="312" w:lineRule="auto"/>
      </w:pPr>
      <w:r>
        <w:rPr>
          <w:rFonts w:ascii="宋体" w:hAnsi="宋体" w:eastAsia="宋体" w:cs="宋体"/>
          <w:color w:val="000"/>
          <w:sz w:val="28"/>
          <w:szCs w:val="28"/>
        </w:rPr>
        <w:t xml:space="preserve">。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篇8</w:t>
      </w:r>
    </w:p>
    <w:p>
      <w:pPr>
        <w:ind w:left="0" w:right="0" w:firstLine="560"/>
        <w:spacing w:before="450" w:after="450" w:line="312" w:lineRule="auto"/>
      </w:pPr>
      <w:r>
        <w:rPr>
          <w:rFonts w:ascii="宋体" w:hAnsi="宋体" w:eastAsia="宋体" w:cs="宋体"/>
          <w:color w:val="000"/>
          <w:sz w:val="28"/>
          <w:szCs w:val="28"/>
        </w:rPr>
        <w:t xml:space="preserve">环卫所半年以来主要在根据《国家卫生城市标准及其考核命名和监督管理办法》规定及《仲恺高新区迎接国家卫生城市复审工作方案》和 深入开展“美丽乡村·清洁先行”活动等各项工作。</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__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(三)做好农村生活垃圾处理费征收工作。根据镇政府的工作布署;定于今年7月1日向全镇用水户征收生活垃圾处理费。下来我环卫所将全力以赴，做好相关工作。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宋体" w:hAnsi="宋体" w:eastAsia="宋体" w:cs="宋体"/>
          <w:color w:val="000"/>
          <w:sz w:val="28"/>
          <w:szCs w:val="28"/>
        </w:rPr>
        <w:t xml:space="preserve">(五)根据《国家卫生城市标准及其考核命名和监督管理办法》规定及《仲恺高新区迎接国家卫生城市复审工作方案》的相关要求，做好相关工作。</w:t>
      </w:r>
    </w:p>
    <w:p>
      <w:pPr>
        <w:ind w:left="0" w:right="0" w:firstLine="560"/>
        <w:spacing w:before="450" w:after="450" w:line="312" w:lineRule="auto"/>
      </w:pPr>
      <w:r>
        <w:rPr>
          <w:rFonts w:ascii="宋体" w:hAnsi="宋体" w:eastAsia="宋体" w:cs="宋体"/>
          <w:color w:val="000"/>
          <w:sz w:val="28"/>
          <w:szCs w:val="28"/>
        </w:rPr>
        <w:t xml:space="preserve">(六)推进垃圾分类试点工作，根据《惠州市20__年“美丽乡村·清洁先行”活动工作要点》和区相关工作要求。我镇泮沥村、君子营村两个自然村将先行垃圾分类试点工作。下来我环卫所将搞好垃圾分类相关知识培训等各项工作。确保年底达到农村生活垃圾分类减量20%的目标。</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篇9</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 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篇10</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人，并全部统一配备新型专业环卫车。新队伍按照“全方位、无盲区”的管理目</w:t>
      </w:r>
    </w:p>
    <w:p>
      <w:pPr>
        <w:ind w:left="0" w:right="0" w:firstLine="560"/>
        <w:spacing w:before="450" w:after="450" w:line="312" w:lineRule="auto"/>
      </w:pPr>
      <w:r>
        <w:rPr>
          <w:rFonts w:ascii="宋体" w:hAnsi="宋体" w:eastAsia="宋体" w:cs="宋体"/>
          <w:color w:val="000"/>
          <w:sz w:val="28"/>
          <w:szCs w:val="28"/>
        </w:rPr>
        <w:t xml:space="preserve">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座，其中二类以上达标公厕座;三类以下旱厕座，如今在我处大力建设、整顿下达标公厕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辆，洒水车x辆，小广告冲刷车x辆，职工老龄化、文化水平偏低、女同志居多，再加上每天有近1/3的职工需要正常调休，实际在岗作业的保洁员x人，导致平均每人日清扫面积近万平方米，职工劳动强度较大，保洁不及时，环境卫生。多年来，采取了积极改进工作的措施，x年来环卫处以环卫改革为契机，新购臵洗地车、清扫车，小广告冲刷车，扫雪车共计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篇11</w:t>
      </w:r>
    </w:p>
    <w:p>
      <w:pPr>
        <w:ind w:left="0" w:right="0" w:firstLine="560"/>
        <w:spacing w:before="450" w:after="450" w:line="312" w:lineRule="auto"/>
      </w:pPr>
      <w:r>
        <w:rPr>
          <w:rFonts w:ascii="宋体" w:hAnsi="宋体" w:eastAsia="宋体" w:cs="宋体"/>
          <w:color w:val="000"/>
          <w:sz w:val="28"/>
          <w:szCs w:val="28"/>
        </w:rPr>
        <w:t xml:space="preserve">xx年在xx街道党工委、办事处的正确领导下，全面贯彻落实党的xx大战略部署的第一年，是实施规划，迎接奥运会，也是延平区创建省级文明城区、迎接省上总评的关键一年。环卫站具体做了以下几项工作：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篇12</w:t>
      </w:r>
    </w:p>
    <w:p>
      <w:pPr>
        <w:ind w:left="0" w:right="0" w:firstLine="560"/>
        <w:spacing w:before="450" w:after="450" w:line="312" w:lineRule="auto"/>
      </w:pPr>
      <w:r>
        <w:rPr>
          <w:rFonts w:ascii="宋体" w:hAnsi="宋体" w:eastAsia="宋体" w:cs="宋体"/>
          <w:color w:val="000"/>
          <w:sz w:val="28"/>
          <w:szCs w:val="28"/>
        </w:rPr>
        <w:t xml:space="preserve">--年在--街道党工委、办事处的正确领导下，全面贯彻落实党的--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党委、政府及上级环卫部门的好评，但仍然存在一些问题，需要环卫站全体同志团结一致，拼搏进取，时刻保持工作上的高昂斗志。相信在--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 篇13</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以上是我所半年来所做的主要工作。今后我们要在县委、县政府和*局的正确领导下，继续发扬“宁可一人脏，换来万人洁”的环卫精神，扎实做好本质工作，为县城的环境卫生水平的提高而努力。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2025-01-19T03:29:26+08:00</dcterms:created>
  <dcterms:modified xsi:type="dcterms:W3CDTF">2025-01-19T03:29:26+08:00</dcterms:modified>
</cp:coreProperties>
</file>

<file path=docProps/custom.xml><?xml version="1.0" encoding="utf-8"?>
<Properties xmlns="http://schemas.openxmlformats.org/officeDocument/2006/custom-properties" xmlns:vt="http://schemas.openxmlformats.org/officeDocument/2006/docPropsVTypes"/>
</file>