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202_司法局年终工作总结</w:t>
      </w:r>
      <w:bookmarkEnd w:id="1"/>
    </w:p>
    <w:p>
      <w:pPr>
        <w:jc w:val="center"/>
        <w:spacing w:before="0" w:after="450"/>
      </w:pPr>
      <w:r>
        <w:rPr>
          <w:rFonts w:ascii="Arial" w:hAnsi="Arial" w:eastAsia="Arial" w:cs="Arial"/>
          <w:color w:val="999999"/>
          <w:sz w:val="20"/>
          <w:szCs w:val="20"/>
        </w:rPr>
        <w:t xml:space="preserve">来源：网络  作者：夜幕降临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20_司法局年终工作总结 20_年，律公科在局党组的正确领导下，认真履行职责，切实做好律师事务所和公证处的日常监督管理和指导工作，较好地完成了全年的工作任务。  &gt;一、整顿法律服务秩序，净化法律服务市场  今年来，把整顿法律服务市场当作重要...</w:t>
      </w:r>
    </w:p>
    <w:p>
      <w:pPr>
        <w:ind w:left="0" w:right="0" w:firstLine="560"/>
        <w:spacing w:before="450" w:after="450" w:line="312" w:lineRule="auto"/>
      </w:pPr>
      <w:r>
        <w:rPr>
          <w:rFonts w:ascii="宋体" w:hAnsi="宋体" w:eastAsia="宋体" w:cs="宋体"/>
          <w:color w:val="000"/>
          <w:sz w:val="28"/>
          <w:szCs w:val="28"/>
        </w:rPr>
        <w:t xml:space="preserve">20_司法局年终工作总结</w:t>
      </w:r>
    </w:p>
    <w:p>
      <w:pPr>
        <w:ind w:left="0" w:right="0" w:firstLine="560"/>
        <w:spacing w:before="450" w:after="450" w:line="312" w:lineRule="auto"/>
      </w:pPr>
      <w:r>
        <w:rPr>
          <w:rFonts w:ascii="宋体" w:hAnsi="宋体" w:eastAsia="宋体" w:cs="宋体"/>
          <w:color w:val="000"/>
          <w:sz w:val="28"/>
          <w:szCs w:val="28"/>
        </w:rPr>
        <w:t xml:space="preserve">20_年，律公科在局党组的正确领导下，认真履行职责，切实做好律师事务所和公证处的日常监督管理和指导工作，较好地完成了全年的工作任务。</w:t>
      </w:r>
    </w:p>
    <w:p>
      <w:pPr>
        <w:ind w:left="0" w:right="0" w:firstLine="560"/>
        <w:spacing w:before="450" w:after="450" w:line="312" w:lineRule="auto"/>
      </w:pPr>
      <w:r>
        <w:rPr>
          <w:rFonts w:ascii="宋体" w:hAnsi="宋体" w:eastAsia="宋体" w:cs="宋体"/>
          <w:color w:val="000"/>
          <w:sz w:val="28"/>
          <w:szCs w:val="28"/>
        </w:rPr>
        <w:t xml:space="preserve">&gt;一、整顿法律服务秩序，净化法律服务市场</w:t>
      </w:r>
    </w:p>
    <w:p>
      <w:pPr>
        <w:ind w:left="0" w:right="0" w:firstLine="560"/>
        <w:spacing w:before="450" w:after="450" w:line="312" w:lineRule="auto"/>
      </w:pPr>
      <w:r>
        <w:rPr>
          <w:rFonts w:ascii="宋体" w:hAnsi="宋体" w:eastAsia="宋体" w:cs="宋体"/>
          <w:color w:val="000"/>
          <w:sz w:val="28"/>
          <w:szCs w:val="28"/>
        </w:rPr>
        <w:t xml:space="preserve">今年来，把整顿法律服务市场当作重要工作来抓，金韬局长亲自主持召开专题会议研究布置工作，用半年时间进行治理整顿，逐步规范法律服务行业工作。8月份接到省司法厅的指示，对网传鼎鑫(海南)律师事务所注册公司的事，进行深入调查了解核实。9月份跟工商部门共同取缔了这家“鼎鑫(海南)律师事务所有限公司”工作，净化了法律服务市场。通过与工商部门打击取缔这家涉嫌冒名“律师事务所”注册公司工作后，加强与工商行政管理部门工作信息沟通机制，有效杜绝了今后注册“律师事务所有限公司”、“律师有限公司”或“法律服务咨询公司”工作的发生。</w:t>
      </w:r>
    </w:p>
    <w:p>
      <w:pPr>
        <w:ind w:left="0" w:right="0" w:firstLine="560"/>
        <w:spacing w:before="450" w:after="450" w:line="312" w:lineRule="auto"/>
      </w:pPr>
      <w:r>
        <w:rPr>
          <w:rFonts w:ascii="宋体" w:hAnsi="宋体" w:eastAsia="宋体" w:cs="宋体"/>
          <w:color w:val="000"/>
          <w:sz w:val="28"/>
          <w:szCs w:val="28"/>
        </w:rPr>
        <w:t xml:space="preserve">&gt;二、强化监督职能，推动公证律师工作</w:t>
      </w:r>
    </w:p>
    <w:p>
      <w:pPr>
        <w:ind w:left="0" w:right="0" w:firstLine="560"/>
        <w:spacing w:before="450" w:after="450" w:line="312" w:lineRule="auto"/>
      </w:pPr>
      <w:r>
        <w:rPr>
          <w:rFonts w:ascii="宋体" w:hAnsi="宋体" w:eastAsia="宋体" w:cs="宋体"/>
          <w:color w:val="000"/>
          <w:sz w:val="28"/>
          <w:szCs w:val="28"/>
        </w:rPr>
        <w:t xml:space="preserve">今年以来，加强公证律师的管理力度，对上班环境、学习教育，工作制度、工作纪律、执业道德、办案、办证质量、档案归档管理工作等等进行定期或不定期的督导，特别是公证律师内部管理制度的建立和完善以及廉政建设、投诉工作作为督导重点。20_年，由分管副局长多次带队到公证处、律师事务所督导检查工作，在检查过程中，采取听汇报、召开座谈会、抽查案卷的方式，从内部管理、案卷归档、学习教育、受案收费、执业纪律、软硬件建设、信息宣传等等方面进行了监督检查。对检查中发现的问题，当场反馈，能立即纠正的立即指出并予以纠正，不能立即纠正的，分析、查摆问题存在的原因并限期予以纠正。如公证处的公证人员上班不佩戴胸卡，林源律师事务所的工作制度上墙不规范，为先律师事务所的档案管理归档工作不够完善等等问题都得到有效的整改。</w:t>
      </w:r>
    </w:p>
    <w:p>
      <w:pPr>
        <w:ind w:left="0" w:right="0" w:firstLine="560"/>
        <w:spacing w:before="450" w:after="450" w:line="312" w:lineRule="auto"/>
      </w:pPr>
      <w:r>
        <w:rPr>
          <w:rFonts w:ascii="宋体" w:hAnsi="宋体" w:eastAsia="宋体" w:cs="宋体"/>
          <w:color w:val="000"/>
          <w:sz w:val="28"/>
          <w:szCs w:val="28"/>
        </w:rPr>
        <w:t xml:space="preserve">&gt;三、深入开展“大研讨、大行动”调研工作</w:t>
      </w:r>
    </w:p>
    <w:p>
      <w:pPr>
        <w:ind w:left="0" w:right="0" w:firstLine="560"/>
        <w:spacing w:before="450" w:after="450" w:line="312" w:lineRule="auto"/>
      </w:pPr>
      <w:r>
        <w:rPr>
          <w:rFonts w:ascii="宋体" w:hAnsi="宋体" w:eastAsia="宋体" w:cs="宋体"/>
          <w:color w:val="000"/>
          <w:sz w:val="28"/>
          <w:szCs w:val="28"/>
        </w:rPr>
        <w:t xml:space="preserve">深入学习贯彻习近平总书记视察海南时的重要讲话精神扛起建设美好儋州政法担当”大研讨大行动活动，市司法局党组成员、副局长李大誉率领律公科、法宣科、法律援助中心工作人员8月24日到林源律师事务所和为先律师事务所开展“大研讨大行动”暨律师在执业过程中遇到的问题和困难的调研工作。这次调研坚持问题导向，深入调查研究，了解律师执业中遇到的困难，广泛征求意见和建议，整理出问题清单，立行立改，尽快解决实际问题，维护法律服务市场公正、公平秩序，树立法律服务工作人员的正面形象。尔后，10月10日，李大誉副局长和律公科何瑞林科长、法律援助中心副主任科员符映璧到儋州市公证处开展“大研讨大行动”调研工作，李大誉副局长详细了解儋州市公证处的人员情况、编制、收入、案源、开展公证“五不准”后的办证情况，并询问公证处负责人在拓展公证业务和办理公证时有没有遇到的什么问题，是否需要司法局提供帮助。最后李大誉副局长提出公证处要以深入学习贯彻习近平总书记视察海南时的重要讲话精神、建设美好新海南为主题，解放思想，强化服务意识、拓展公证业务、充分发挥公证职能、做大做强儋州公证，为建设经济繁荣、生态宜居的海南西部中心城市贡献力量。</w:t>
      </w:r>
    </w:p>
    <w:p>
      <w:pPr>
        <w:ind w:left="0" w:right="0" w:firstLine="560"/>
        <w:spacing w:before="450" w:after="450" w:line="312" w:lineRule="auto"/>
      </w:pPr>
      <w:r>
        <w:rPr>
          <w:rFonts w:ascii="宋体" w:hAnsi="宋体" w:eastAsia="宋体" w:cs="宋体"/>
          <w:color w:val="000"/>
          <w:sz w:val="28"/>
          <w:szCs w:val="28"/>
        </w:rPr>
        <w:t xml:space="preserve">&gt;四、结合扶贫攻坚，深入法律扶贫</w:t>
      </w:r>
    </w:p>
    <w:p>
      <w:pPr>
        <w:ind w:left="0" w:right="0" w:firstLine="560"/>
        <w:spacing w:before="450" w:after="450" w:line="312" w:lineRule="auto"/>
      </w:pPr>
      <w:r>
        <w:rPr>
          <w:rFonts w:ascii="宋体" w:hAnsi="宋体" w:eastAsia="宋体" w:cs="宋体"/>
          <w:color w:val="000"/>
          <w:sz w:val="28"/>
          <w:szCs w:val="28"/>
        </w:rPr>
        <w:t xml:space="preserve">为做好扶贫攻坚工作，实实在在为贫困户、困难群众提供免费法律服务，扩大法律扶贫与法治宣传工作影响力，20_年12月21日，组织律师、公证人员、司法鉴定人员和法律援助人员以及社会志愿者一起开展法律扶贫下乡村活动，走进中和镇灵春村委会许坊村，宣传相关法律法规知识和扶贫政策，向广大群众和贫困户宣解“两不愁、三保障”政策，解答法律扶贫惠民政策内容和日常生活、生产工作中遇到的热点、难点问题;发放法律服务扶贫攻坚宣传资料;现场受理法律援助申请事项及法律服务惠民工作证的办理;活动当天发放《儋州市法律服务便民册》，持册人可在全市范围内享受免费的法律服务。还发放一批《禁毒三年大会战系列宣传手册》53份、《法律知识手册》75份、《农民工法律援助服务手册》112份、《老年人法律援助服务手册》42份，解答法律咨询61人次。深受广大贫困户及困难群众的一致好评。</w:t>
      </w:r>
    </w:p>
    <w:p>
      <w:pPr>
        <w:ind w:left="0" w:right="0" w:firstLine="560"/>
        <w:spacing w:before="450" w:after="450" w:line="312" w:lineRule="auto"/>
      </w:pPr>
      <w:r>
        <w:rPr>
          <w:rFonts w:ascii="宋体" w:hAnsi="宋体" w:eastAsia="宋体" w:cs="宋体"/>
          <w:color w:val="000"/>
          <w:sz w:val="28"/>
          <w:szCs w:val="28"/>
        </w:rPr>
        <w:t xml:space="preserve">&gt;五、发挥法律服务职能，为政府工作保驾护航</w:t>
      </w:r>
    </w:p>
    <w:p>
      <w:pPr>
        <w:ind w:left="0" w:right="0" w:firstLine="560"/>
        <w:spacing w:before="450" w:after="450" w:line="312" w:lineRule="auto"/>
      </w:pPr>
      <w:r>
        <w:rPr>
          <w:rFonts w:ascii="宋体" w:hAnsi="宋体" w:eastAsia="宋体" w:cs="宋体"/>
          <w:color w:val="000"/>
          <w:sz w:val="28"/>
          <w:szCs w:val="28"/>
        </w:rPr>
        <w:t xml:space="preserve">20_年以来，围绕市委市政府的中心工作，发挥法律服务职能作用，公证处多次为政府的拆迁工作、住房抽号公证工作;律师为政府、企业担任常年法律顾问，参与辩护、代理和法律咨询、代书，提出法律意见，参与法律援助、涉法涉诉工作 信访调解工作和矛盾化解工作，引导上访群众合理表达利益诉求，发挥了重要的作用，为儋州的社会稳定和经济建设作出积极的贡献。</w:t>
      </w:r>
    </w:p>
    <w:p>
      <w:pPr>
        <w:ind w:left="0" w:right="0" w:firstLine="560"/>
        <w:spacing w:before="450" w:after="450" w:line="312" w:lineRule="auto"/>
      </w:pPr>
      <w:r>
        <w:rPr>
          <w:rFonts w:ascii="宋体" w:hAnsi="宋体" w:eastAsia="宋体" w:cs="宋体"/>
          <w:color w:val="000"/>
          <w:sz w:val="28"/>
          <w:szCs w:val="28"/>
        </w:rPr>
        <w:t xml:space="preserve">&gt;六、积极参与糖蔗公证，为企业生产提供法律保障</w:t>
      </w:r>
    </w:p>
    <w:p>
      <w:pPr>
        <w:ind w:left="0" w:right="0" w:firstLine="560"/>
        <w:spacing w:before="450" w:after="450" w:line="312" w:lineRule="auto"/>
      </w:pPr>
      <w:r>
        <w:rPr>
          <w:rFonts w:ascii="宋体" w:hAnsi="宋体" w:eastAsia="宋体" w:cs="宋体"/>
          <w:color w:val="000"/>
          <w:sz w:val="28"/>
          <w:szCs w:val="28"/>
        </w:rPr>
        <w:t xml:space="preserve">自从1985年以来，每年都选派公证监督组进驻全市各家糖厂，进行对“砍、运、榨”工作公证监督，保证企业生产正常运转。201X年12月选派公证监督员进驻三家糖厂开展201X年跨20_年度糖蔗“砍、运、榨”公证监督工作，各厂公证监督员认真履行职责，主动加强与糖厂的沟通协调，积极配合糖厂开展工作，热情为企业服务，解决涉农纠纷，促进企业依法管理、依法办事、安全生产和诚信经营，既维护了企业的整体利益，又维护了蔗农的合法权益，深受制糖企业和蔗农的普遍欢迎。</w:t>
      </w:r>
    </w:p>
    <w:p>
      <w:pPr>
        <w:ind w:left="0" w:right="0" w:firstLine="560"/>
        <w:spacing w:before="450" w:after="450" w:line="312" w:lineRule="auto"/>
      </w:pPr>
      <w:r>
        <w:rPr>
          <w:rFonts w:ascii="宋体" w:hAnsi="宋体" w:eastAsia="宋体" w:cs="宋体"/>
          <w:color w:val="000"/>
          <w:sz w:val="28"/>
          <w:szCs w:val="28"/>
        </w:rPr>
        <w:t xml:space="preserve">&gt;七、加强公证督查力度，防止公证“五不准”发生</w:t>
      </w:r>
    </w:p>
    <w:p>
      <w:pPr>
        <w:ind w:left="0" w:right="0" w:firstLine="560"/>
        <w:spacing w:before="450" w:after="450" w:line="312" w:lineRule="auto"/>
      </w:pPr>
      <w:r>
        <w:rPr>
          <w:rFonts w:ascii="宋体" w:hAnsi="宋体" w:eastAsia="宋体" w:cs="宋体"/>
          <w:color w:val="000"/>
          <w:sz w:val="28"/>
          <w:szCs w:val="28"/>
        </w:rPr>
        <w:t xml:space="preserve">自从20_年8月14日部里文件下发后，及时组织全市公证人员反复的学习，认真贯彻落实。每月都派工作组例行到公证处抽查检查公证“五不准”工作，发现问题，立即整改，有效了杜绝公证“五不准”工作的发生。</w:t>
      </w:r>
    </w:p>
    <w:p>
      <w:pPr>
        <w:ind w:left="0" w:right="0" w:firstLine="560"/>
        <w:spacing w:before="450" w:after="450" w:line="312" w:lineRule="auto"/>
      </w:pPr>
      <w:r>
        <w:rPr>
          <w:rFonts w:ascii="宋体" w:hAnsi="宋体" w:eastAsia="宋体" w:cs="宋体"/>
          <w:color w:val="000"/>
          <w:sz w:val="28"/>
          <w:szCs w:val="28"/>
        </w:rPr>
        <w:t xml:space="preserve">&gt;八、加强律公党建工作，发挥模范带头作用</w:t>
      </w:r>
    </w:p>
    <w:p>
      <w:pPr>
        <w:ind w:left="0" w:right="0" w:firstLine="560"/>
        <w:spacing w:before="450" w:after="450" w:line="312" w:lineRule="auto"/>
      </w:pPr>
      <w:r>
        <w:rPr>
          <w:rFonts w:ascii="宋体" w:hAnsi="宋体" w:eastAsia="宋体" w:cs="宋体"/>
          <w:color w:val="000"/>
          <w:sz w:val="28"/>
          <w:szCs w:val="28"/>
        </w:rPr>
        <w:t xml:space="preserve">为了做好公证律师党建工作，进一步加强公证律师工作管理和监督，成立了律公党支部，实现党建工作对公证律师工作的领导作用，增强了公证律师行业党组织的战斗力和凝聚力，带领全体律师和公证员全面开展法律服务工作。20_年公证处办理公证2200件，比201X年多办证200件，提升9%。律师办案554宗，比201X年多办案252宗，提升55%。律师收费381万元，比201X年多收101万元，提升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2025-04-04T05:52:59+08:00</dcterms:created>
  <dcterms:modified xsi:type="dcterms:W3CDTF">2025-04-04T05:52:59+08:00</dcterms:modified>
</cp:coreProperties>
</file>

<file path=docProps/custom.xml><?xml version="1.0" encoding="utf-8"?>
<Properties xmlns="http://schemas.openxmlformats.org/officeDocument/2006/custom-properties" xmlns:vt="http://schemas.openxmlformats.org/officeDocument/2006/docPropsVTypes"/>
</file>