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202_年度物业服务中心年终工作总结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20_年度物业服务中心年终工作总结 201N年度城市花园小区的物业管理服务工作在上级主管部门的指导和广大业主的理解、配合、支持下，以及小区物业服务中心全体员工的共同努力下。围绕公司：“从心出发、用心发现、无微不至、尽善尽美”的服务宗旨，年度...</w:t>
      </w:r>
    </w:p>
    <w:p>
      <w:pPr>
        <w:ind w:left="0" w:right="0" w:firstLine="560"/>
        <w:spacing w:before="450" w:after="450" w:line="312" w:lineRule="auto"/>
      </w:pPr>
      <w:r>
        <w:rPr>
          <w:rFonts w:ascii="宋体" w:hAnsi="宋体" w:eastAsia="宋体" w:cs="宋体"/>
          <w:color w:val="000"/>
          <w:sz w:val="28"/>
          <w:szCs w:val="28"/>
        </w:rPr>
        <w:t xml:space="preserve">20_年度物业服务中心年终工作总结</w:t>
      </w:r>
    </w:p>
    <w:p>
      <w:pPr>
        <w:ind w:left="0" w:right="0" w:firstLine="560"/>
        <w:spacing w:before="450" w:after="450" w:line="312" w:lineRule="auto"/>
      </w:pPr>
      <w:r>
        <w:rPr>
          <w:rFonts w:ascii="宋体" w:hAnsi="宋体" w:eastAsia="宋体" w:cs="宋体"/>
          <w:color w:val="000"/>
          <w:sz w:val="28"/>
          <w:szCs w:val="28"/>
        </w:rPr>
        <w:t xml:space="preserve">201N年度城市花园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&gt;一、整理完善业主交房、房屋转让档案资料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201N年12月30日开始交房截止到201N年12月31日，城市花园已向业主交楼785户，商铺20户。目前已有275户业主入住，324户业主正在装修。186户房屋空置，还尚有14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&gt;二、积极做好房屋交付后的维修、装修协调工作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如属于是施工单位的问题，我们严格督促施工单位在与业主约定的时间内完成维修。对于因房屋装修改水改电出现的问题，我们也进行了维修，解决水电小问题达900余次。受到了业主的好评。</w:t>
      </w:r>
    </w:p>
    <w:p>
      <w:pPr>
        <w:ind w:left="0" w:right="0" w:firstLine="560"/>
        <w:spacing w:before="450" w:after="450" w:line="312" w:lineRule="auto"/>
      </w:pPr>
      <w:r>
        <w:rPr>
          <w:rFonts w:ascii="宋体" w:hAnsi="宋体" w:eastAsia="宋体" w:cs="宋体"/>
          <w:color w:val="000"/>
          <w:sz w:val="28"/>
          <w:szCs w:val="28"/>
        </w:rPr>
        <w:t xml:space="preserve">&gt;三、做好日常物业管理服务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&gt;1、热情为业主排忧解难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平湖市住房和城乡规划建设局文件》和《平湖市物业服务收费管理办法》的相关规定对小区开展一级标准的物业服务工作。开通日常服务电话和24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170余次。对12栋房屋的消防设施设备、楼道灯和地下室停车场照明、排水设施设备进行了检查维护，维修或更换灯具开关430多个，平均每天更换1.17个。消防烟感、喷淋头70余个，更换节能灯、照明灯760多个，平均每天更换2个。</w:t>
      </w:r>
    </w:p>
    <w:p>
      <w:pPr>
        <w:ind w:left="0" w:right="0" w:firstLine="560"/>
        <w:spacing w:before="450" w:after="450" w:line="312" w:lineRule="auto"/>
      </w:pPr>
      <w:r>
        <w:rPr>
          <w:rFonts w:ascii="宋体" w:hAnsi="宋体" w:eastAsia="宋体" w:cs="宋体"/>
          <w:color w:val="000"/>
          <w:sz w:val="28"/>
          <w:szCs w:val="28"/>
        </w:rPr>
        <w:t xml:space="preserve">这一年度的服务，更加使得星洲城市花园的业主们都能肯定我们的工作。201X年度对住户满意度调查情况反映出住户对我们的服务工作的满意度比201X年度有很大提高。</w:t>
      </w:r>
    </w:p>
    <w:p>
      <w:pPr>
        <w:ind w:left="0" w:right="0" w:firstLine="560"/>
        <w:spacing w:before="450" w:after="450" w:line="312" w:lineRule="auto"/>
      </w:pPr>
      <w:r>
        <w:rPr>
          <w:rFonts w:ascii="宋体" w:hAnsi="宋体" w:eastAsia="宋体" w:cs="宋体"/>
          <w:color w:val="000"/>
          <w:sz w:val="28"/>
          <w:szCs w:val="28"/>
        </w:rPr>
        <w:t xml:space="preserve">&gt;2、做好小区秩序维护工作</w:t>
      </w:r>
    </w:p>
    <w:p>
      <w:pPr>
        <w:ind w:left="0" w:right="0" w:firstLine="560"/>
        <w:spacing w:before="450" w:after="450" w:line="312" w:lineRule="auto"/>
      </w:pPr>
      <w:r>
        <w:rPr>
          <w:rFonts w:ascii="宋体" w:hAnsi="宋体" w:eastAsia="宋体" w:cs="宋体"/>
          <w:color w:val="000"/>
          <w:sz w:val="28"/>
          <w:szCs w:val="28"/>
        </w:rPr>
        <w:t xml:space="preserve">星洲城市花园现有秩序维护员16名(含消防监控员)，保安队员统一着装，实行24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&gt;3、做好装修管理工作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201X年9月由城管执法部门查处并拆除了小区内业主擅自搭建的部分违章建筑物和构筑物。对于装修时产生的建筑垃圾集中堆放、清运。我们及时联系平湖市环卫所组织清运，截至到201X年12月底已清运建筑垃圾3200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&gt;4、做好环境卫生工作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星洲城市花园楼道每周清扫3-4次，道路每天清扫2-3次，电梯轿厢、入户大厅，公共通道每天不间断进行保洁，以方便业主出行。对楼道、电梯内的小广告一旦发现立即清除。及时配合社区进行“四害”消杀工作。全年累计清运生活垃圾730余次、5840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&gt;5、做好绿化养护工作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&gt;6、开展各类社区便民服务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&gt;7、物业管理服务费的收支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97745.73平米(799户住宅含南、北地下车位621个。地面车位122个不收费)，商铺2265.82平米(20户)。全年应收物业服务费(含地下车位公共能耗费)：2241631元。201X年全年实际收取物业服务费719户，共计1856113.6元(含其中186户空关房的按8折收取的物业费，共计按约定打折不收的费用为135220元)。</w:t>
      </w:r>
    </w:p>
    <w:p>
      <w:pPr>
        <w:ind w:left="0" w:right="0" w:firstLine="560"/>
        <w:spacing w:before="450" w:after="450" w:line="312" w:lineRule="auto"/>
      </w:pPr>
      <w:r>
        <w:rPr>
          <w:rFonts w:ascii="宋体" w:hAnsi="宋体" w:eastAsia="宋体" w:cs="宋体"/>
          <w:color w:val="000"/>
          <w:sz w:val="28"/>
          <w:szCs w:val="28"/>
        </w:rPr>
        <w:t xml:space="preserve">截至201X年12月31日尚有80户业主的250297.4元(含14户未交房业主)未依约按时足额交纳年度物业服务费，对于未依约按时足额交纳物业服务费的这部分业主我们公司将通过法律途径予以解决。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201N年全年共支出员工工资及福利：1016704元、水费2811.5元、电费227460.28元、电梯维保和年检费：412600.6元，缴纳税费：92805.68元，工会经费2604.73元。保安、保洁、绿化等耗材费用共计22351.7元，维修耗材费用26017.5元。共计支出：1803355.99元。</w:t>
      </w:r>
    </w:p>
    <w:p>
      <w:pPr>
        <w:ind w:left="0" w:right="0" w:firstLine="560"/>
        <w:spacing w:before="450" w:after="450" w:line="312" w:lineRule="auto"/>
      </w:pPr>
      <w:r>
        <w:rPr>
          <w:rFonts w:ascii="宋体" w:hAnsi="宋体" w:eastAsia="宋体" w:cs="宋体"/>
          <w:color w:val="000"/>
          <w:sz w:val="28"/>
          <w:szCs w:val="28"/>
        </w:rPr>
        <w:t xml:space="preserve">201N年全年共计盈余：52757.61元。预计清缴欠款后的收支若能抵御日后市场人工工资的提高及物价上涨引起的部分经费费用增加。3--5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明年，我们将根据小区装修和入住率情况，在达到《浙江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