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设计类学生论文范文推荐11篇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设计类学生论文范文 第一篇&gt;摘要：&gt;关键词：网络时代；信息；会计发展；采取措施。网络会计有以下特点：（一）及时全面的获取信息，以往财务部门采用手工记账，会计核算工作繁琐滞后，浪费人力财力、信息数据查找困难。（五）企业的运营成本降低，利润增加...</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网络时代；信息；会计发展；采取措施。</w:t>
      </w:r>
    </w:p>
    <w:p>
      <w:pPr>
        <w:ind w:left="0" w:right="0" w:firstLine="560"/>
        <w:spacing w:before="450" w:after="450" w:line="312" w:lineRule="auto"/>
      </w:pPr>
      <w:r>
        <w:rPr>
          <w:rFonts w:ascii="宋体" w:hAnsi="宋体" w:eastAsia="宋体" w:cs="宋体"/>
          <w:color w:val="000"/>
          <w:sz w:val="28"/>
          <w:szCs w:val="28"/>
        </w:rPr>
        <w:t xml:space="preserve">网络会计有以下特点：</w:t>
      </w:r>
    </w:p>
    <w:p>
      <w:pPr>
        <w:ind w:left="0" w:right="0" w:firstLine="560"/>
        <w:spacing w:before="450" w:after="450" w:line="312" w:lineRule="auto"/>
      </w:pPr>
      <w:r>
        <w:rPr>
          <w:rFonts w:ascii="宋体" w:hAnsi="宋体" w:eastAsia="宋体" w:cs="宋体"/>
          <w:color w:val="000"/>
          <w:sz w:val="28"/>
          <w:szCs w:val="28"/>
        </w:rPr>
        <w:t xml:space="preserve">（一）及时全面的获取信息，以往财务部门采用手工记账，会计核算工作繁琐滞后，浪费人力财力、信息数据查找困难。</w:t>
      </w:r>
    </w:p>
    <w:p>
      <w:pPr>
        <w:ind w:left="0" w:right="0" w:firstLine="560"/>
        <w:spacing w:before="450" w:after="450" w:line="312" w:lineRule="auto"/>
      </w:pPr>
      <w:r>
        <w:rPr>
          <w:rFonts w:ascii="宋体" w:hAnsi="宋体" w:eastAsia="宋体" w:cs="宋体"/>
          <w:color w:val="000"/>
          <w:sz w:val="28"/>
          <w:szCs w:val="28"/>
        </w:rPr>
        <w:t xml:space="preserve">（五）企业的运营成本降低，利润增加，最大限额的降低成本，使利润最大化，为公司创收。它可以降低企业的采集成本，在手工会计时代，管理决策人员查账了解企业经营状况必须翻阅纸质数据耗费人力成本；还可以降低双方的交易费用，与邮信的方式相比既能节约时间又能节约中间费用，提高工作效率。还可以对财务数据一目了然，出现错误及时改正，减少重复工作的劳务成本。</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第二篇</w:t>
      </w:r>
    </w:p>
    <w:p>
      <w:pPr>
        <w:ind w:left="0" w:right="0" w:firstLine="560"/>
        <w:spacing w:before="450" w:after="450" w:line="312" w:lineRule="auto"/>
      </w:pPr>
      <w:r>
        <w:rPr>
          <w:rFonts w:ascii="宋体" w:hAnsi="宋体" w:eastAsia="宋体" w:cs="宋体"/>
          <w:color w:val="000"/>
          <w:sz w:val="28"/>
          <w:szCs w:val="28"/>
        </w:rPr>
        <w:t xml:space="preserve">&gt;摘要：会计是实践性很强的学科，会计人才的培养更要注重实践能力的培养。文章从目前高等本科院校会计专业实践能力培养的现状出发，提出了四位一体的分层实训培养模式，分析了四位一体分层实训的概念、基本思路、会计人才的定位和培养模式的具体设置，以及面临的困难，为会计专业人才实践能力的培养提供了新的方案。</w:t>
      </w:r>
    </w:p>
    <w:p>
      <w:pPr>
        <w:ind w:left="0" w:right="0" w:firstLine="560"/>
        <w:spacing w:before="450" w:after="450" w:line="312" w:lineRule="auto"/>
      </w:pPr>
      <w:r>
        <w:rPr>
          <w:rFonts w:ascii="宋体" w:hAnsi="宋体" w:eastAsia="宋体" w:cs="宋体"/>
          <w:color w:val="000"/>
          <w:sz w:val="28"/>
          <w:szCs w:val="28"/>
        </w:rPr>
        <w:t xml:space="preserve">&gt;关&gt;键词：会计人才培养模式；四位一体；分层实训</w:t>
      </w:r>
    </w:p>
    <w:p>
      <w:pPr>
        <w:ind w:left="0" w:right="0" w:firstLine="560"/>
        <w:spacing w:before="450" w:after="450" w:line="312" w:lineRule="auto"/>
      </w:pPr>
      <w:r>
        <w:rPr>
          <w:rFonts w:ascii="宋体" w:hAnsi="宋体" w:eastAsia="宋体" w:cs="宋体"/>
          <w:color w:val="000"/>
          <w:sz w:val="28"/>
          <w:szCs w:val="28"/>
        </w:rPr>
        <w:t xml:space="preserve">&gt;一、目前高校本科会计专业人才实践能力培养的现状</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一直以来，各本科院校在会计人才培养中，更注重理论知识的学习，对实践能力的培养放在较不重要的附属地位。由此，各大高校在制定人才培养方案时，设置的理论课程的比重占到绝大部分，如大多高校都采取设置基础会计、中级财务会计、高级财务会计、成本会计、税法、审计等理论课程这样的设置模式，且理论课时占到85%甚至更多，实践课时仅仅占10%-15%。相应的，教师在教学过程中也更注重学生对理论知识的学习，教师自己的学习和研究也多偏向于理论方面，长期以来忽视了实践知识的学习和探讨。</w:t>
      </w:r>
    </w:p>
    <w:p>
      <w:pPr>
        <w:ind w:left="0" w:right="0" w:firstLine="560"/>
        <w:spacing w:before="450" w:after="450" w:line="312" w:lineRule="auto"/>
      </w:pPr>
      <w:r>
        <w:rPr>
          <w:rFonts w:ascii="宋体" w:hAnsi="宋体" w:eastAsia="宋体" w:cs="宋体"/>
          <w:color w:val="000"/>
          <w:sz w:val="28"/>
          <w:szCs w:val="28"/>
        </w:rPr>
        <w:t xml:space="preserve">(二)实践类课程模式单一，实践流于形式</w:t>
      </w:r>
    </w:p>
    <w:p>
      <w:pPr>
        <w:ind w:left="0" w:right="0" w:firstLine="560"/>
        <w:spacing w:before="450" w:after="450" w:line="312" w:lineRule="auto"/>
      </w:pPr>
      <w:r>
        <w:rPr>
          <w:rFonts w:ascii="宋体" w:hAnsi="宋体" w:eastAsia="宋体" w:cs="宋体"/>
          <w:color w:val="000"/>
          <w:sz w:val="28"/>
          <w:szCs w:val="28"/>
        </w:rPr>
        <w:t xml:space="preserve">在实践课的设置上，大部分本科院校采取“课程实验+毕业实习”的形式，模式比较单一。课程实验是由教师在讲完本门课程的理论后完成的，大多是给学生一本实验教材或一套实验案例，由学生根据理论课的学习自己完成实验，用手工的完成居多，也有用软件完成的。这样的课程实验中，学生很难了解会计工作的真正实务。</w:t>
      </w:r>
    </w:p>
    <w:p>
      <w:pPr>
        <w:ind w:left="0" w:right="0" w:firstLine="560"/>
        <w:spacing w:before="450" w:after="450" w:line="312" w:lineRule="auto"/>
      </w:pPr>
      <w:r>
        <w:rPr>
          <w:rFonts w:ascii="宋体" w:hAnsi="宋体" w:eastAsia="宋体" w:cs="宋体"/>
          <w:color w:val="000"/>
          <w:sz w:val="28"/>
          <w:szCs w:val="28"/>
        </w:rPr>
        <w:t xml:space="preserve">毕业实习则是由学校联系或学生自己联系实习单位进行。由于实习单位的限制，导致实习过程很短或没有老师的专业带领和引导，甚至有些学生因为偷懒没有真正的参加毕业实习，而是找个单位在实习报告中盖章了事，这样没有真正进行会计实习过程的锻炼，使得毕业实习大多流于形式。</w:t>
      </w:r>
    </w:p>
    <w:p>
      <w:pPr>
        <w:ind w:left="0" w:right="0" w:firstLine="560"/>
        <w:spacing w:before="450" w:after="450" w:line="312" w:lineRule="auto"/>
      </w:pPr>
      <w:r>
        <w:rPr>
          <w:rFonts w:ascii="宋体" w:hAnsi="宋体" w:eastAsia="宋体" w:cs="宋体"/>
          <w:color w:val="000"/>
          <w:sz w:val="28"/>
          <w:szCs w:val="28"/>
        </w:rPr>
        <w:t xml:space="preserve">(三)实践课程与社会需要脱节，实践效果差</w:t>
      </w:r>
    </w:p>
    <w:p>
      <w:pPr>
        <w:ind w:left="0" w:right="0" w:firstLine="560"/>
        <w:spacing w:before="450" w:after="450" w:line="312" w:lineRule="auto"/>
      </w:pPr>
      <w:r>
        <w:rPr>
          <w:rFonts w:ascii="宋体" w:hAnsi="宋体" w:eastAsia="宋体" w:cs="宋体"/>
          <w:color w:val="000"/>
          <w:sz w:val="28"/>
          <w:szCs w:val="28"/>
        </w:rPr>
        <w:t xml:space="preserve">社会发展日新月异，用人单位对会计人才的要求也在不断的改变和提高。很多高校的实践课程在设置时，没有充分考虑用人单位的实际需要，不了解单位最新的对会计人员的要求，导致课程教学效果较差。学生不能通过实践课程了解社会的实际需要，没有真正把书本中的理论知识与实践联系起来，不利于理论知识的消化吸收，以至于学生最终虽然通过了学校的实践课，但通不过社会的实践检验。</w:t>
      </w:r>
    </w:p>
    <w:p>
      <w:pPr>
        <w:ind w:left="0" w:right="0" w:firstLine="560"/>
        <w:spacing w:before="450" w:after="450" w:line="312" w:lineRule="auto"/>
      </w:pPr>
      <w:r>
        <w:rPr>
          <w:rFonts w:ascii="宋体" w:hAnsi="宋体" w:eastAsia="宋体" w:cs="宋体"/>
          <w:color w:val="000"/>
          <w:sz w:val="28"/>
          <w:szCs w:val="28"/>
        </w:rPr>
        <w:t xml:space="preserve">&gt;二、四位一体分层实训培养模式的会计人才定位</w:t>
      </w:r>
    </w:p>
    <w:p>
      <w:pPr>
        <w:ind w:left="0" w:right="0" w:firstLine="560"/>
        <w:spacing w:before="450" w:after="450" w:line="312" w:lineRule="auto"/>
      </w:pPr>
      <w:r>
        <w:rPr>
          <w:rFonts w:ascii="宋体" w:hAnsi="宋体" w:eastAsia="宋体" w:cs="宋体"/>
          <w:color w:val="000"/>
          <w:sz w:val="28"/>
          <w:szCs w:val="28"/>
        </w:rPr>
        <w:t xml:space="preserve">近年来，人工智能飞速发展，随着20_年德勤财务机器人的正式问世，会计已经进入了一个充满挑战的新时代。传统的核算型财务会计有被淘汰的风险，而掌握了会计知识又精通分析决策的管理会计将成为未来会计专业的主流。</w:t>
      </w:r>
    </w:p>
    <w:p>
      <w:pPr>
        <w:ind w:left="0" w:right="0" w:firstLine="560"/>
        <w:spacing w:before="450" w:after="450" w:line="312" w:lineRule="auto"/>
      </w:pPr>
      <w:r>
        <w:rPr>
          <w:rFonts w:ascii="宋体" w:hAnsi="宋体" w:eastAsia="宋体" w:cs="宋体"/>
          <w:color w:val="000"/>
          <w:sz w:val="28"/>
          <w:szCs w:val="28"/>
        </w:rPr>
        <w:t xml:space="preserve">但即使是机器记账的情况下，会计人员也应懂得会计的基本流程和原理。目前各大高校会计专业学生毕业后，大多仍是从事核算型会计工作，其中有较少数佼佼者可以从事供应链管理等财务管理工作。</w:t>
      </w:r>
    </w:p>
    <w:p>
      <w:pPr>
        <w:ind w:left="0" w:right="0" w:firstLine="560"/>
        <w:spacing w:before="450" w:after="450" w:line="312" w:lineRule="auto"/>
      </w:pPr>
      <w:r>
        <w:rPr>
          <w:rFonts w:ascii="宋体" w:hAnsi="宋体" w:eastAsia="宋体" w:cs="宋体"/>
          <w:color w:val="000"/>
          <w:sz w:val="28"/>
          <w:szCs w:val="28"/>
        </w:rPr>
        <w:t xml:space="preserve">但教育是面向未来的，未来的会计专业人才应当是既要懂得基础的财务会计的财务核算知识，又掌握了管理会计的分析和决策技巧的复合型人才。这就要求高校在人才培养方案中，既注重财务会计理论知识的学习，使会计专业的学生掌握财务会计的基本原理、流程和方法，同时要注重学生对相关交叉学科的学习，扩宽学生的知识面，使其了解行业发展动态。</w:t>
      </w:r>
    </w:p>
    <w:p>
      <w:pPr>
        <w:ind w:left="0" w:right="0" w:firstLine="560"/>
        <w:spacing w:before="450" w:after="450" w:line="312" w:lineRule="auto"/>
      </w:pPr>
      <w:r>
        <w:rPr>
          <w:rFonts w:ascii="宋体" w:hAnsi="宋体" w:eastAsia="宋体" w:cs="宋体"/>
          <w:color w:val="000"/>
          <w:sz w:val="28"/>
          <w:szCs w:val="28"/>
        </w:rPr>
        <w:t xml:space="preserve">另一方面，高校在进行实践环节的培养安排时，通过分层实训的模式，除了安排会计专业的手工与电算化实验等专业能力实验外，还要多设置实践课程帮助学生联系交叉学科的情况进行的综合实践，比如提高会计信息化手段的运用能力和培养学生应用金融投资工具的能力等，另外还有企业战略层面的企业全局观能力的培养。</w:t>
      </w:r>
    </w:p>
    <w:p>
      <w:pPr>
        <w:ind w:left="0" w:right="0" w:firstLine="560"/>
        <w:spacing w:before="450" w:after="450" w:line="312" w:lineRule="auto"/>
      </w:pPr>
      <w:r>
        <w:rPr>
          <w:rFonts w:ascii="宋体" w:hAnsi="宋体" w:eastAsia="宋体" w:cs="宋体"/>
          <w:color w:val="000"/>
          <w:sz w:val="28"/>
          <w:szCs w:val="28"/>
        </w:rPr>
        <w:t xml:space="preserve">同时，分层实训培养模式也不能忽略对学生职业道德素质的培养，尤其在实地实习环节可在真实的职场环境中培养起学生的责任心和严谨的工作作风。四位一体的分层实训培养模式正是要培养具备了扎实的财务会计专业知识、能熟练的运用电子信息化工具为会计服务，能站在企业高层管理者的角度分析和解决问题、做出决策，同时有高度责任心的高素质会计人员，以满足未来社会对于会计人才的需求。</w:t>
      </w:r>
    </w:p>
    <w:p>
      <w:pPr>
        <w:ind w:left="0" w:right="0" w:firstLine="560"/>
        <w:spacing w:before="450" w:after="450" w:line="312" w:lineRule="auto"/>
      </w:pPr>
      <w:r>
        <w:rPr>
          <w:rFonts w:ascii="宋体" w:hAnsi="宋体" w:eastAsia="宋体" w:cs="宋体"/>
          <w:color w:val="000"/>
          <w:sz w:val="28"/>
          <w:szCs w:val="28"/>
        </w:rPr>
        <w:t xml:space="preserve">&gt;三、四位一体分层实训培养模式的基本思路</w:t>
      </w:r>
    </w:p>
    <w:p>
      <w:pPr>
        <w:ind w:left="0" w:right="0" w:firstLine="560"/>
        <w:spacing w:before="450" w:after="450" w:line="312" w:lineRule="auto"/>
      </w:pPr>
      <w:r>
        <w:rPr>
          <w:rFonts w:ascii="宋体" w:hAnsi="宋体" w:eastAsia="宋体" w:cs="宋体"/>
          <w:color w:val="000"/>
          <w:sz w:val="28"/>
          <w:szCs w:val="28"/>
        </w:rPr>
        <w:t xml:space="preserve">随着科技的进步，企业对会计人员的要求在不断提高，需要会计人员不单掌握会计专业的基础知识，能够进行基本的会计核算，同时还要有分析问题和进行决策的能力。大部分高等本科院校采取的“课程实验+毕业实习”的实训模式存在很多问题，已经不能满足企业日益增长的对于会计人才实际能力的需要了。而四位一体的分层实训培养模式则可以满足企业的需求。</w:t>
      </w:r>
    </w:p>
    <w:p>
      <w:pPr>
        <w:ind w:left="0" w:right="0" w:firstLine="560"/>
        <w:spacing w:before="450" w:after="450" w:line="312" w:lineRule="auto"/>
      </w:pPr>
      <w:r>
        <w:rPr>
          <w:rFonts w:ascii="宋体" w:hAnsi="宋体" w:eastAsia="宋体" w:cs="宋体"/>
          <w:color w:val="000"/>
          <w:sz w:val="28"/>
          <w:szCs w:val="28"/>
        </w:rPr>
        <w:t xml:space="preserve">所谓四位一体的分层实训模式，是将会计课程设置中的实践环节，分层设置成“手工实验—会计电算化实验—会计专业综合实训—ERP企业经营模拟实训”这样四个环节，每个环节都是以前一个环节的实训为基础层层递进，通过手工资料、计算机软件和实地实训相结合的方式实现会计专业学生四年的实习实训。这样的实训模式，首先是根据实训的要求和内容把实训分成了基础课程实验、综合实训和决策实训三个不同的层次，其次是根据学生不同阶段对知识的掌握程度分成了单项实验、综合实训和复合实验，同时在综合实训中还有不同会计岗位的划分，便于学生拓宽知识面和技能范畴，培养责任心和职业道德素质，更好的适应社会的需要。</w:t>
      </w:r>
    </w:p>
    <w:p>
      <w:pPr>
        <w:ind w:left="0" w:right="0" w:firstLine="560"/>
        <w:spacing w:before="450" w:after="450" w:line="312" w:lineRule="auto"/>
      </w:pPr>
      <w:r>
        <w:rPr>
          <w:rFonts w:ascii="宋体" w:hAnsi="宋体" w:eastAsia="宋体" w:cs="宋体"/>
          <w:color w:val="000"/>
          <w:sz w:val="28"/>
          <w:szCs w:val="28"/>
        </w:rPr>
        <w:t xml:space="preserve">&gt;四、四位一体分层实训培养模式的设计方案</w:t>
      </w:r>
    </w:p>
    <w:p>
      <w:pPr>
        <w:ind w:left="0" w:right="0" w:firstLine="560"/>
        <w:spacing w:before="450" w:after="450" w:line="312" w:lineRule="auto"/>
      </w:pPr>
      <w:r>
        <w:rPr>
          <w:rFonts w:ascii="宋体" w:hAnsi="宋体" w:eastAsia="宋体" w:cs="宋体"/>
          <w:color w:val="000"/>
          <w:sz w:val="28"/>
          <w:szCs w:val="28"/>
        </w:rPr>
        <w:t xml:space="preserve">(一)实训内容分层设置</w:t>
      </w:r>
    </w:p>
    <w:p>
      <w:pPr>
        <w:ind w:left="0" w:right="0" w:firstLine="560"/>
        <w:spacing w:before="450" w:after="450" w:line="312" w:lineRule="auto"/>
      </w:pPr>
      <w:r>
        <w:rPr>
          <w:rFonts w:ascii="宋体" w:hAnsi="宋体" w:eastAsia="宋体" w:cs="宋体"/>
          <w:color w:val="000"/>
          <w:sz w:val="28"/>
          <w:szCs w:val="28"/>
        </w:rPr>
        <w:t xml:space="preserve">在四位一体的分层实训中，手工实验和会计电算化实验是与基础会计、中级财务会计、高级财务会计、会计电算化等课程相连接的，作为整体课程的一部分。会计专业综合实训则采取软件实训与实地实习相结合的方式进行。综合实训中的软件实训是通过软件中的实训案例帮助学生把课程与课程之间进行串联，将不同课程间的理论知识融会贯通，把会计前二年学习的专业课程中的理论知识联系起来。</w:t>
      </w:r>
    </w:p>
    <w:p>
      <w:pPr>
        <w:ind w:left="0" w:right="0" w:firstLine="560"/>
        <w:spacing w:before="450" w:after="450" w:line="312" w:lineRule="auto"/>
      </w:pPr>
      <w:r>
        <w:rPr>
          <w:rFonts w:ascii="宋体" w:hAnsi="宋体" w:eastAsia="宋体" w:cs="宋体"/>
          <w:color w:val="000"/>
          <w:sz w:val="28"/>
          <w:szCs w:val="28"/>
        </w:rPr>
        <w:t xml:space="preserve">在软件实训中，如果某一环节发生错误可能会导致整个实验失败，因此对学生的细致认真的态度也是一个考验。综合实训中的实地实习是通过将学生派去实习单位实地进行实习，这种实训则能更好的发现学校学习与企业实践之间的差距，找出差距就找到了后面学习的方向，以便更好的融合理论知识，锻炼实践能力，在实地实践中对工作的态度和人际关系的处理也同样重要，这样的实训对培养严谨细心、责任心强的.职场高素质人才有利。ERP企业经营模拟实训是通过ERP企业经营沙盘进行的，是站在一个更高的角度来审视会计工作，更注重的是财务部门与其他部门的协调能力、人财物的调度和管理能力，以及综合决策能力的培养，使学生有一个全局观和管理观，在今后的财务岗位上不但能做好财务会计的核算工作，也能有分析建议和管理的能力，从而协助企业的高层管理者进行管理和做出正确的决策。</w:t>
      </w:r>
    </w:p>
    <w:p>
      <w:pPr>
        <w:ind w:left="0" w:right="0" w:firstLine="560"/>
        <w:spacing w:before="450" w:after="450" w:line="312" w:lineRule="auto"/>
      </w:pPr>
      <w:r>
        <w:rPr>
          <w:rFonts w:ascii="宋体" w:hAnsi="宋体" w:eastAsia="宋体" w:cs="宋体"/>
          <w:color w:val="000"/>
          <w:sz w:val="28"/>
          <w:szCs w:val="28"/>
        </w:rPr>
        <w:t xml:space="preserve">(二)实训课时分层设置</w:t>
      </w:r>
    </w:p>
    <w:p>
      <w:pPr>
        <w:ind w:left="0" w:right="0" w:firstLine="560"/>
        <w:spacing w:before="450" w:after="450" w:line="312" w:lineRule="auto"/>
      </w:pPr>
      <w:r>
        <w:rPr>
          <w:rFonts w:ascii="宋体" w:hAnsi="宋体" w:eastAsia="宋体" w:cs="宋体"/>
          <w:color w:val="000"/>
          <w:sz w:val="28"/>
          <w:szCs w:val="28"/>
        </w:rPr>
        <w:t xml:space="preserve">手工实验和电算化实验在相连的课程中课时的设置上要占到该课程的三分之一以上，一般各大高校专业课的理论课时是48-64课时，实验课时则应为16-24课时，其中《会计电算化》课程的课程实验应占到总课时的一半。</w:t>
      </w:r>
    </w:p>
    <w:p>
      <w:pPr>
        <w:ind w:left="0" w:right="0" w:firstLine="560"/>
        <w:spacing w:before="450" w:after="450" w:line="312" w:lineRule="auto"/>
      </w:pPr>
      <w:r>
        <w:rPr>
          <w:rFonts w:ascii="宋体" w:hAnsi="宋体" w:eastAsia="宋体" w:cs="宋体"/>
          <w:color w:val="000"/>
          <w:sz w:val="28"/>
          <w:szCs w:val="28"/>
        </w:rPr>
        <w:t xml:space="preserve">专业综合实训因为是整个会计专业综合性质的实训，相当于对前面所学的会计专业课程的一个总结，在课时安排上就要多一些，软件部分的专业综合实训可设置为24-30课时，实地实训考虑到实训单位的具体情况则设置为2-3周。ERP企业经营模拟实训是一个全局观的实训，学校可考虑本校课程设置的具体情况设为40课时左右。</w:t>
      </w:r>
    </w:p>
    <w:p>
      <w:pPr>
        <w:ind w:left="0" w:right="0" w:firstLine="560"/>
        <w:spacing w:before="450" w:after="450" w:line="312" w:lineRule="auto"/>
      </w:pPr>
      <w:r>
        <w:rPr>
          <w:rFonts w:ascii="宋体" w:hAnsi="宋体" w:eastAsia="宋体" w:cs="宋体"/>
          <w:color w:val="000"/>
          <w:sz w:val="28"/>
          <w:szCs w:val="28"/>
        </w:rPr>
        <w:t xml:space="preserve">(三)实训时间分层设置</w:t>
      </w:r>
    </w:p>
    <w:p>
      <w:pPr>
        <w:ind w:left="0" w:right="0" w:firstLine="560"/>
        <w:spacing w:before="450" w:after="450" w:line="312" w:lineRule="auto"/>
      </w:pPr>
      <w:r>
        <w:rPr>
          <w:rFonts w:ascii="宋体" w:hAnsi="宋体" w:eastAsia="宋体" w:cs="宋体"/>
          <w:color w:val="000"/>
          <w:sz w:val="28"/>
          <w:szCs w:val="28"/>
        </w:rPr>
        <w:t xml:space="preserve">与课程相关联的手工实验和会计电算化实验随课程设置在1-3年级，随专业课开设，以便理论联系实际，检验理论课程学习的成果。专业综合实训中的软件实训部分安排在大二暑假开设，这时大多专业课的课程实验已经完成，可以在软件上进行综合模拟实验，通过软件的模拟实训完成各科课程间的连接，找出学习中的漏洞；实地实习可开设在大三暑假，这时大部分专业课都已完成，可以去企业实践检验三年来的学习成果。ERP企业经营模拟实训可设置在第七学期，此时学生面临毕业，在学习的最后阶段了解企业的运作模式和流程，掌握企业大局形势，培养分析和决策管理的能力以协助企业领导者，对后面的就业有很大帮助。</w:t>
      </w:r>
    </w:p>
    <w:p>
      <w:pPr>
        <w:ind w:left="0" w:right="0" w:firstLine="560"/>
        <w:spacing w:before="450" w:after="450" w:line="312" w:lineRule="auto"/>
      </w:pPr>
      <w:r>
        <w:rPr>
          <w:rFonts w:ascii="宋体" w:hAnsi="宋体" w:eastAsia="宋体" w:cs="宋体"/>
          <w:color w:val="000"/>
          <w:sz w:val="28"/>
          <w:szCs w:val="28"/>
        </w:rPr>
        <w:t xml:space="preserve">&gt;五、四位一体的分层培养模式面临的问题</w:t>
      </w:r>
    </w:p>
    <w:p>
      <w:pPr>
        <w:ind w:left="0" w:right="0" w:firstLine="560"/>
        <w:spacing w:before="450" w:after="450" w:line="312" w:lineRule="auto"/>
      </w:pPr>
      <w:r>
        <w:rPr>
          <w:rFonts w:ascii="宋体" w:hAnsi="宋体" w:eastAsia="宋体" w:cs="宋体"/>
          <w:color w:val="000"/>
          <w:sz w:val="28"/>
          <w:szCs w:val="28"/>
        </w:rPr>
        <w:t xml:space="preserve">四位一体的分层培养模式解决了会计人才培养中实践能力培养的问题，但这一模式在实施中可能会面临一些困难。</w:t>
      </w:r>
    </w:p>
    <w:p>
      <w:pPr>
        <w:ind w:left="0" w:right="0" w:firstLine="560"/>
        <w:spacing w:before="450" w:after="450" w:line="312" w:lineRule="auto"/>
      </w:pPr>
      <w:r>
        <w:rPr>
          <w:rFonts w:ascii="宋体" w:hAnsi="宋体" w:eastAsia="宋体" w:cs="宋体"/>
          <w:color w:val="000"/>
          <w:sz w:val="28"/>
          <w:szCs w:val="28"/>
        </w:rPr>
        <w:t xml:space="preserve">(一)实地实习单位的规模</w:t>
      </w:r>
    </w:p>
    <w:p>
      <w:pPr>
        <w:ind w:left="0" w:right="0" w:firstLine="560"/>
        <w:spacing w:before="450" w:after="450" w:line="312" w:lineRule="auto"/>
      </w:pPr>
      <w:r>
        <w:rPr>
          <w:rFonts w:ascii="宋体" w:hAnsi="宋体" w:eastAsia="宋体" w:cs="宋体"/>
          <w:color w:val="000"/>
          <w:sz w:val="28"/>
          <w:szCs w:val="28"/>
        </w:rPr>
        <w:t xml:space="preserve">在专业综合实训环节的实地实训，需要找到实地实习单位。我国高校会计专业学生一般规模较大，实训的时间不短，要安排大量学生到单位实地实习，找到合适的实习单位较为困难。这需要高校和企业，以及教师和学生的共同努力。</w:t>
      </w:r>
    </w:p>
    <w:p>
      <w:pPr>
        <w:ind w:left="0" w:right="0" w:firstLine="560"/>
        <w:spacing w:before="450" w:after="450" w:line="312" w:lineRule="auto"/>
      </w:pPr>
      <w:r>
        <w:rPr>
          <w:rFonts w:ascii="宋体" w:hAnsi="宋体" w:eastAsia="宋体" w:cs="宋体"/>
          <w:color w:val="000"/>
          <w:sz w:val="28"/>
          <w:szCs w:val="28"/>
        </w:rPr>
        <w:t xml:space="preserve">(二)实训案例建设问题</w:t>
      </w:r>
    </w:p>
    <w:p>
      <w:pPr>
        <w:ind w:left="0" w:right="0" w:firstLine="560"/>
        <w:spacing w:before="450" w:after="450" w:line="312" w:lineRule="auto"/>
      </w:pPr>
      <w:r>
        <w:rPr>
          <w:rFonts w:ascii="宋体" w:hAnsi="宋体" w:eastAsia="宋体" w:cs="宋体"/>
          <w:color w:val="000"/>
          <w:sz w:val="28"/>
          <w:szCs w:val="28"/>
        </w:rPr>
        <w:t xml:space="preserve">在实验实习实训中，真实体验很重要。无论是课程连接的实验，还是综合模拟实训和企业经营模拟实训中的案例，都要接近现实。这就要求：首先要选择或编写合适的教材，对教材教具要有所创新；其次要尽量使用还原性较高的凭证和印章资料等实验材料；最后要能模拟真实的财务场景。这对本科院校的软硬件设施都是一项挑战。</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对于会计专业人才的培养，应具备前瞻性和现代化的教育理念，从基础训练、综合实训和决策实训三个层次来设置实训环节，建立“手工实验—会计电算化实验—会计专业综合实训—ERP企业经营模拟实训”四位一体的分层培养模式，在实训时间、内容和课时上都进行有层次的安排，在学生学习了扎实的专业理论知识的基础上，培养学生的理论联系实际的能力、财务软件的操作技能和参与分析决策的能力，为今后从事会计工作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[1]纪明彦.会计人才技术能力培养三层次[J].国际商务财会，20_，12.</w:t>
      </w:r>
    </w:p>
    <w:p>
      <w:pPr>
        <w:ind w:left="0" w:right="0" w:firstLine="560"/>
        <w:spacing w:before="450" w:after="450" w:line="312" w:lineRule="auto"/>
      </w:pPr>
      <w:r>
        <w:rPr>
          <w:rFonts w:ascii="宋体" w:hAnsi="宋体" w:eastAsia="宋体" w:cs="宋体"/>
          <w:color w:val="000"/>
          <w:sz w:val="28"/>
          <w:szCs w:val="28"/>
        </w:rPr>
        <w:t xml:space="preserve">[3]谷银平.高校会计人才培养模式创新探讨[J].商业管理研究，20_，11.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第四篇</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目前，租赁已经成为现代经济不可或缺的经济活动，租赁会计的发展完善具有重要意义。现代租赁具有多种功能，租赁行为覆盖面广，涉及金融、贸易、法律等多学科，而我国租赁业务正处于发展初期阶段，租赁会计仍存在一些问题。为了促进租赁业的迅速发展，本文力图通过结合国际会计准则，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租赁的定义</w:t>
      </w:r>
    </w:p>
    <w:p>
      <w:pPr>
        <w:ind w:left="0" w:right="0" w:firstLine="560"/>
        <w:spacing w:before="450" w:after="450" w:line="312" w:lineRule="auto"/>
      </w:pPr>
      <w:r>
        <w:rPr>
          <w:rFonts w:ascii="宋体" w:hAnsi="宋体" w:eastAsia="宋体" w:cs="宋体"/>
          <w:color w:val="000"/>
          <w:sz w:val="28"/>
          <w:szCs w:val="28"/>
        </w:rPr>
        <w:t xml:space="preserve">租赁的特点</w:t>
      </w:r>
    </w:p>
    <w:p>
      <w:pPr>
        <w:ind w:left="0" w:right="0" w:firstLine="560"/>
        <w:spacing w:before="450" w:after="450" w:line="312" w:lineRule="auto"/>
      </w:pPr>
      <w:r>
        <w:rPr>
          <w:rFonts w:ascii="宋体" w:hAnsi="宋体" w:eastAsia="宋体" w:cs="宋体"/>
          <w:color w:val="000"/>
          <w:sz w:val="28"/>
          <w:szCs w:val="28"/>
        </w:rPr>
        <w:t xml:space="preserve">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租赁类型的确认与计量</w:t>
      </w:r>
    </w:p>
    <w:p>
      <w:pPr>
        <w:ind w:left="0" w:right="0" w:firstLine="560"/>
        <w:spacing w:before="450" w:after="450" w:line="312" w:lineRule="auto"/>
      </w:pPr>
      <w:r>
        <w:rPr>
          <w:rFonts w:ascii="宋体" w:hAnsi="宋体" w:eastAsia="宋体" w:cs="宋体"/>
          <w:color w:val="000"/>
          <w:sz w:val="28"/>
          <w:szCs w:val="28"/>
        </w:rPr>
        <w:t xml:space="preserve">融资租赁与经营租赁的特点</w:t>
      </w:r>
    </w:p>
    <w:p>
      <w:pPr>
        <w:ind w:left="0" w:right="0" w:firstLine="560"/>
        <w:spacing w:before="450" w:after="450" w:line="312" w:lineRule="auto"/>
      </w:pPr>
      <w:r>
        <w:rPr>
          <w:rFonts w:ascii="宋体" w:hAnsi="宋体" w:eastAsia="宋体" w:cs="宋体"/>
          <w:color w:val="000"/>
          <w:sz w:val="28"/>
          <w:szCs w:val="28"/>
        </w:rPr>
        <w:t xml:space="preserve">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租赁会计现状</w:t>
      </w:r>
    </w:p>
    <w:p>
      <w:pPr>
        <w:ind w:left="0" w:right="0" w:firstLine="560"/>
        <w:spacing w:before="450" w:after="450" w:line="312" w:lineRule="auto"/>
      </w:pPr>
      <w:r>
        <w:rPr>
          <w:rFonts w:ascii="宋体" w:hAnsi="宋体" w:eastAsia="宋体" w:cs="宋体"/>
          <w:color w:val="000"/>
          <w:sz w:val="28"/>
          <w:szCs w:val="28"/>
        </w:rPr>
        <w:t xml:space="preserve">租赁会计准则中存在的问题</w:t>
      </w:r>
    </w:p>
    <w:p>
      <w:pPr>
        <w:ind w:left="0" w:right="0" w:firstLine="560"/>
        <w:spacing w:before="450" w:after="450" w:line="312" w:lineRule="auto"/>
      </w:pPr>
      <w:r>
        <w:rPr>
          <w:rFonts w:ascii="宋体" w:hAnsi="宋体" w:eastAsia="宋体" w:cs="宋体"/>
          <w:color w:val="000"/>
          <w:sz w:val="28"/>
          <w:szCs w:val="28"/>
        </w:rPr>
        <w:t xml:space="preserve">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租赁资产入账价值规定的改进</w:t>
      </w:r>
    </w:p>
    <w:p>
      <w:pPr>
        <w:ind w:left="0" w:right="0" w:firstLine="560"/>
        <w:spacing w:before="450" w:after="450" w:line="312" w:lineRule="auto"/>
      </w:pPr>
      <w:r>
        <w:rPr>
          <w:rFonts w:ascii="宋体" w:hAnsi="宋体" w:eastAsia="宋体" w:cs="宋体"/>
          <w:color w:val="000"/>
          <w:sz w:val="28"/>
          <w:szCs w:val="28"/>
        </w:rPr>
        <w:t xml:space="preserve">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_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教授在20_年第9期财会月刊中发表的《我国租赁会计准则的特色研究》中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_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租赁会计，这是一个明显的进步。然而，虽然FASB后来还制定了9个补充公告，6个解释公告，12个技术公告，以及大量的紧急事项处理意见，依然被公认为没有能够达到其所陈述的目标，因此依然需要对进行重新考虑。作为对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_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&gt;四、拟解决的关键问题</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&gt;五、研究思路和方法</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首先介绍的是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2.比较分析法：通过我国企业会计准则与国际会计准则的比较，对我国新租赁会计准则中涉及的有关租赁业务的一些会计问题进行分析研究，并提出完善企业租赁会计的措施。</w:t>
      </w:r>
    </w:p>
    <w:p>
      <w:pPr>
        <w:ind w:left="0" w:right="0" w:firstLine="560"/>
        <w:spacing w:before="450" w:after="450" w:line="312" w:lineRule="auto"/>
      </w:pPr>
      <w:r>
        <w:rPr>
          <w:rFonts w:ascii="宋体" w:hAnsi="宋体" w:eastAsia="宋体" w:cs="宋体"/>
          <w:color w:val="000"/>
          <w:sz w:val="28"/>
          <w:szCs w:val="28"/>
        </w:rPr>
        <w:t xml:space="preserve">3.实践观察法：利用实习机会，多实践、多观察、多思考，从实践中汲取智慧。</w:t>
      </w:r>
    </w:p>
    <w:p>
      <w:pPr>
        <w:ind w:left="0" w:right="0" w:firstLine="560"/>
        <w:spacing w:before="450" w:after="450" w:line="312" w:lineRule="auto"/>
      </w:pPr>
      <w:r>
        <w:rPr>
          <w:rFonts w:ascii="宋体" w:hAnsi="宋体" w:eastAsia="宋体" w:cs="宋体"/>
          <w:color w:val="000"/>
          <w:sz w:val="28"/>
          <w:szCs w:val="28"/>
        </w:rPr>
        <w:t xml:space="preserve">&gt;六、本课题的进度安排</w:t>
      </w:r>
    </w:p>
    <w:p>
      <w:pPr>
        <w:ind w:left="0" w:right="0" w:firstLine="560"/>
        <w:spacing w:before="450" w:after="450" w:line="312" w:lineRule="auto"/>
      </w:pPr>
      <w:r>
        <w:rPr>
          <w:rFonts w:ascii="宋体" w:hAnsi="宋体" w:eastAsia="宋体" w:cs="宋体"/>
          <w:color w:val="000"/>
          <w:sz w:val="28"/>
          <w:szCs w:val="28"/>
        </w:rPr>
        <w:t xml:space="preserve">1、第20周(1月7日-1月11日)选题；</w:t>
      </w:r>
    </w:p>
    <w:p>
      <w:pPr>
        <w:ind w:left="0" w:right="0" w:firstLine="560"/>
        <w:spacing w:before="450" w:after="450" w:line="312" w:lineRule="auto"/>
      </w:pPr>
      <w:r>
        <w:rPr>
          <w:rFonts w:ascii="宋体" w:hAnsi="宋体" w:eastAsia="宋体" w:cs="宋体"/>
          <w:color w:val="000"/>
          <w:sz w:val="28"/>
          <w:szCs w:val="28"/>
        </w:rPr>
        <w:t xml:space="preserve">2、第1周(3月4日-3月8日)完成开题报告和开题答辩；</w:t>
      </w:r>
    </w:p>
    <w:p>
      <w:pPr>
        <w:ind w:left="0" w:right="0" w:firstLine="560"/>
        <w:spacing w:before="450" w:after="450" w:line="312" w:lineRule="auto"/>
      </w:pPr>
      <w:r>
        <w:rPr>
          <w:rFonts w:ascii="宋体" w:hAnsi="宋体" w:eastAsia="宋体" w:cs="宋体"/>
          <w:color w:val="000"/>
          <w:sz w:val="28"/>
          <w:szCs w:val="28"/>
        </w:rPr>
        <w:t xml:space="preserve">3、第2-10周(3月9日-5月10日)完成论文一稿；</w:t>
      </w:r>
    </w:p>
    <w:p>
      <w:pPr>
        <w:ind w:left="0" w:right="0" w:firstLine="560"/>
        <w:spacing w:before="450" w:after="450" w:line="312" w:lineRule="auto"/>
      </w:pPr>
      <w:r>
        <w:rPr>
          <w:rFonts w:ascii="宋体" w:hAnsi="宋体" w:eastAsia="宋体" w:cs="宋体"/>
          <w:color w:val="000"/>
          <w:sz w:val="28"/>
          <w:szCs w:val="28"/>
        </w:rPr>
        <w:t xml:space="preserve">4、第11周(5月13日-5月17日)完成论文二稿；</w:t>
      </w:r>
    </w:p>
    <w:p>
      <w:pPr>
        <w:ind w:left="0" w:right="0" w:firstLine="560"/>
        <w:spacing w:before="450" w:after="450" w:line="312" w:lineRule="auto"/>
      </w:pPr>
      <w:r>
        <w:rPr>
          <w:rFonts w:ascii="宋体" w:hAnsi="宋体" w:eastAsia="宋体" w:cs="宋体"/>
          <w:color w:val="000"/>
          <w:sz w:val="28"/>
          <w:szCs w:val="28"/>
        </w:rPr>
        <w:t xml:space="preserve">5、第13周(5月27日-5月31日)完成论文三稿；</w:t>
      </w:r>
    </w:p>
    <w:p>
      <w:pPr>
        <w:ind w:left="0" w:right="0" w:firstLine="560"/>
        <w:spacing w:before="450" w:after="450" w:line="312" w:lineRule="auto"/>
      </w:pPr>
      <w:r>
        <w:rPr>
          <w:rFonts w:ascii="宋体" w:hAnsi="宋体" w:eastAsia="宋体" w:cs="宋体"/>
          <w:color w:val="000"/>
          <w:sz w:val="28"/>
          <w:szCs w:val="28"/>
        </w:rPr>
        <w:t xml:space="preserve">6、第14周(6月3日-6月7日)论文定稿；</w:t>
      </w:r>
    </w:p>
    <w:p>
      <w:pPr>
        <w:ind w:left="0" w:right="0" w:firstLine="560"/>
        <w:spacing w:before="450" w:after="450" w:line="312" w:lineRule="auto"/>
      </w:pPr>
      <w:r>
        <w:rPr>
          <w:rFonts w:ascii="宋体" w:hAnsi="宋体" w:eastAsia="宋体" w:cs="宋体"/>
          <w:color w:val="000"/>
          <w:sz w:val="28"/>
          <w:szCs w:val="28"/>
        </w:rPr>
        <w:t xml:space="preserve">7、第15周(6月10日-6月14日)准备论文答辩；</w:t>
      </w:r>
    </w:p>
    <w:p>
      <w:pPr>
        <w:ind w:left="0" w:right="0" w:firstLine="560"/>
        <w:spacing w:before="450" w:after="450" w:line="312" w:lineRule="auto"/>
      </w:pPr>
      <w:r>
        <w:rPr>
          <w:rFonts w:ascii="宋体" w:hAnsi="宋体" w:eastAsia="宋体" w:cs="宋体"/>
          <w:color w:val="000"/>
          <w:sz w:val="28"/>
          <w:szCs w:val="28"/>
        </w:rPr>
        <w:t xml:space="preserve">8、第16周(6月17日-6月21日)论文答辩和毕业鉴定。</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[3]曹伟.会计准则导论.上海:立信会计出版社,</w:t>
      </w:r>
    </w:p>
    <w:p>
      <w:pPr>
        <w:ind w:left="0" w:right="0" w:firstLine="560"/>
        <w:spacing w:before="450" w:after="450" w:line="312" w:lineRule="auto"/>
      </w:pPr>
      <w:r>
        <w:rPr>
          <w:rFonts w:ascii="宋体" w:hAnsi="宋体" w:eastAsia="宋体" w:cs="宋体"/>
          <w:color w:val="000"/>
          <w:sz w:val="28"/>
          <w:szCs w:val="28"/>
        </w:rPr>
        <w:t xml:space="preserve">[4]吕春艳,江霞.高级财务会计.北京:机械工业出版社,</w:t>
      </w:r>
    </w:p>
    <w:p>
      <w:pPr>
        <w:ind w:left="0" w:right="0" w:firstLine="560"/>
        <w:spacing w:before="450" w:after="450" w:line="312" w:lineRule="auto"/>
      </w:pPr>
      <w:r>
        <w:rPr>
          <w:rFonts w:ascii="宋体" w:hAnsi="宋体" w:eastAsia="宋体" w:cs="宋体"/>
          <w:color w:val="000"/>
          <w:sz w:val="28"/>
          <w:szCs w:val="28"/>
        </w:rPr>
        <w:t xml:space="preserve">[5]王淑敏.金融信托与租赁(第二版).北京:中国金融出版社,</w:t>
      </w:r>
    </w:p>
    <w:p>
      <w:pPr>
        <w:ind w:left="0" w:right="0" w:firstLine="560"/>
        <w:spacing w:before="450" w:after="450" w:line="312" w:lineRule="auto"/>
      </w:pPr>
      <w:r>
        <w:rPr>
          <w:rFonts w:ascii="宋体" w:hAnsi="宋体" w:eastAsia="宋体" w:cs="宋体"/>
          <w:color w:val="000"/>
          <w:sz w:val="28"/>
          <w:szCs w:val="28"/>
        </w:rPr>
        <w:t xml:space="preserve">[6]张士建,张彪.融资租赁承租人会计判断与政策选择[M].北京:财务与会计,20_(5)</w:t>
      </w:r>
    </w:p>
    <w:p>
      <w:pPr>
        <w:ind w:left="0" w:right="0" w:firstLine="560"/>
        <w:spacing w:before="450" w:after="450" w:line="312" w:lineRule="auto"/>
      </w:pPr>
      <w:r>
        <w:rPr>
          <w:rFonts w:ascii="宋体" w:hAnsi="宋体" w:eastAsia="宋体" w:cs="宋体"/>
          <w:color w:val="000"/>
          <w:sz w:val="28"/>
          <w:szCs w:val="28"/>
        </w:rPr>
        <w:t xml:space="preserve">[7]常勋.高级财务会计(第三版).沈阳:辽宁人民出版社,</w:t>
      </w:r>
    </w:p>
    <w:p>
      <w:pPr>
        <w:ind w:left="0" w:right="0" w:firstLine="560"/>
        <w:spacing w:before="450" w:after="450" w:line="312" w:lineRule="auto"/>
      </w:pPr>
      <w:r>
        <w:rPr>
          <w:rFonts w:ascii="宋体" w:hAnsi="宋体" w:eastAsia="宋体" w:cs="宋体"/>
          <w:color w:val="000"/>
          <w:sz w:val="28"/>
          <w:szCs w:val="28"/>
        </w:rPr>
        <w:t xml:space="preserve">[8]罗素清.租赁会计研究.上海:上海三联书店,</w:t>
      </w:r>
    </w:p>
    <w:p>
      <w:pPr>
        <w:ind w:left="0" w:right="0" w:firstLine="560"/>
        <w:spacing w:before="450" w:after="450" w:line="312" w:lineRule="auto"/>
      </w:pPr>
      <w:r>
        <w:rPr>
          <w:rFonts w:ascii="宋体" w:hAnsi="宋体" w:eastAsia="宋体" w:cs="宋体"/>
          <w:color w:val="000"/>
          <w:sz w:val="28"/>
          <w:szCs w:val="28"/>
        </w:rPr>
        <w:t xml:space="preserve">[9]李鲁阳.融资租赁若干问题研究和借鉴.北京:当代中国出版社,</w:t>
      </w:r>
    </w:p>
    <w:p>
      <w:pPr>
        <w:ind w:left="0" w:right="0" w:firstLine="560"/>
        <w:spacing w:before="450" w:after="450" w:line="312" w:lineRule="auto"/>
      </w:pPr>
      <w:r>
        <w:rPr>
          <w:rFonts w:ascii="宋体" w:hAnsi="宋体" w:eastAsia="宋体" w:cs="宋体"/>
          <w:color w:val="000"/>
          <w:sz w:val="28"/>
          <w:szCs w:val="28"/>
        </w:rPr>
        <w:t xml:space="preserve">[10]王毅.我国租赁会计准则的特色研究[N].武汉:财会月刊,20_(9)</w:t>
      </w:r>
    </w:p>
    <w:p>
      <w:pPr>
        <w:ind w:left="0" w:right="0" w:firstLine="560"/>
        <w:spacing w:before="450" w:after="450" w:line="312" w:lineRule="auto"/>
      </w:pPr>
      <w:r>
        <w:rPr>
          <w:rFonts w:ascii="宋体" w:hAnsi="宋体" w:eastAsia="宋体" w:cs="宋体"/>
          <w:color w:val="000"/>
          <w:sz w:val="28"/>
          <w:szCs w:val="28"/>
        </w:rPr>
        <w:t xml:space="preserve">[11]韩绪军,余苗荣.关于租赁准则中几点不足的探讨,武汉:财会通讯综合版,20_(11)</w:t>
      </w:r>
    </w:p>
    <w:p>
      <w:pPr>
        <w:ind w:left="0" w:right="0" w:firstLine="560"/>
        <w:spacing w:before="450" w:after="450" w:line="312" w:lineRule="auto"/>
      </w:pPr>
      <w:r>
        <w:rPr>
          <w:rFonts w:ascii="宋体" w:hAnsi="宋体" w:eastAsia="宋体" w:cs="宋体"/>
          <w:color w:val="000"/>
          <w:sz w:val="28"/>
          <w:szCs w:val="28"/>
        </w:rPr>
        <w:t xml:space="preserve">[12]杨宗昌,乔旭东.论会计人员的职业判断.太原:会计之友,20_(11)</w:t>
      </w:r>
    </w:p>
    <w:p>
      <w:pPr>
        <w:ind w:left="0" w:right="0" w:firstLine="560"/>
        <w:spacing w:before="450" w:after="450" w:line="312" w:lineRule="auto"/>
      </w:pPr>
      <w:r>
        <w:rPr>
          <w:rFonts w:ascii="宋体" w:hAnsi="宋体" w:eastAsia="宋体" w:cs="宋体"/>
          <w:color w:val="000"/>
          <w:sz w:val="28"/>
          <w:szCs w:val="28"/>
        </w:rPr>
        <w:t xml:space="preserve">[13]林斌.对租赁准则若干问题探讨.兰州:财会研究,20_(9)</w:t>
      </w:r>
    </w:p>
    <w:p>
      <w:pPr>
        <w:ind w:left="0" w:right="0" w:firstLine="560"/>
        <w:spacing w:before="450" w:after="450" w:line="312" w:lineRule="auto"/>
      </w:pPr>
      <w:r>
        <w:rPr>
          <w:rFonts w:ascii="宋体" w:hAnsi="宋体" w:eastAsia="宋体" w:cs="宋体"/>
          <w:color w:val="000"/>
          <w:sz w:val="28"/>
          <w:szCs w:val="28"/>
        </w:rPr>
        <w:t xml:space="preserve">[14]会计准则编写组.新会计准则[M].北京:财政科学出版社,20_</w:t>
      </w:r>
    </w:p>
    <w:p>
      <w:pPr>
        <w:ind w:left="0" w:right="0" w:firstLine="560"/>
        <w:spacing w:before="450" w:after="450" w:line="312" w:lineRule="auto"/>
      </w:pPr>
      <w:r>
        <w:rPr>
          <w:rFonts w:ascii="宋体" w:hAnsi="宋体" w:eastAsia="宋体" w:cs="宋体"/>
          <w:color w:val="000"/>
          <w:sz w:val="28"/>
          <w:szCs w:val="28"/>
        </w:rPr>
        <w:t xml:space="preserve">[15]xxx财政部.企业会计准则第21号--租赁应用指南.北京:中国财政经济出版社,</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第五篇</w:t>
      </w:r>
    </w:p>
    <w:p>
      <w:pPr>
        <w:ind w:left="0" w:right="0" w:firstLine="560"/>
        <w:spacing w:before="450" w:after="450" w:line="312" w:lineRule="auto"/>
      </w:pPr>
      <w:r>
        <w:rPr>
          <w:rFonts w:ascii="宋体" w:hAnsi="宋体" w:eastAsia="宋体" w:cs="宋体"/>
          <w:color w:val="000"/>
          <w:sz w:val="28"/>
          <w:szCs w:val="28"/>
        </w:rPr>
        <w:t xml:space="preserve">&gt;题目：基于数据挖掘的战略管理会计若干问题研究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&gt;第1章 引言</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研究内容及创新点</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研究方法和研究框架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&gt;第2章 文献综述</w:t>
      </w:r>
    </w:p>
    <w:p>
      <w:pPr>
        <w:ind w:left="0" w:right="0" w:firstLine="560"/>
        <w:spacing w:before="450" w:after="450" w:line="312" w:lineRule="auto"/>
      </w:pPr>
      <w:r>
        <w:rPr>
          <w:rFonts w:ascii="宋体" w:hAnsi="宋体" w:eastAsia="宋体" w:cs="宋体"/>
          <w:color w:val="000"/>
          <w:sz w:val="28"/>
          <w:szCs w:val="28"/>
        </w:rPr>
        <w:t xml:space="preserve">信息技术对会计影响的相关研究</w:t>
      </w:r>
    </w:p>
    <w:p>
      <w:pPr>
        <w:ind w:left="0" w:right="0" w:firstLine="560"/>
        <w:spacing w:before="450" w:after="450" w:line="312" w:lineRule="auto"/>
      </w:pPr>
      <w:r>
        <w:rPr>
          <w:rFonts w:ascii="宋体" w:hAnsi="宋体" w:eastAsia="宋体" w:cs="宋体"/>
          <w:color w:val="000"/>
          <w:sz w:val="28"/>
          <w:szCs w:val="28"/>
        </w:rPr>
        <w:t xml:space="preserve">数据挖掘与战略管理会计相结合的研究综述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数据挖掘与企业竞争环境分析相结合的研究综述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数据挖掘与企业危机预警相结合的研究综述</w:t>
      </w:r>
    </w:p>
    <w:p>
      <w:pPr>
        <w:ind w:left="0" w:right="0" w:firstLine="560"/>
        <w:spacing w:before="450" w:after="450" w:line="312" w:lineRule="auto"/>
      </w:pPr>
      <w:r>
        <w:rPr>
          <w:rFonts w:ascii="宋体" w:hAnsi="宋体" w:eastAsia="宋体" w:cs="宋体"/>
          <w:color w:val="000"/>
          <w:sz w:val="28"/>
          <w:szCs w:val="28"/>
        </w:rPr>
        <w:t xml:space="preserve">&gt;第3章 相关理论基础</w:t>
      </w:r>
    </w:p>
    <w:p>
      <w:pPr>
        <w:ind w:left="0" w:right="0" w:firstLine="560"/>
        <w:spacing w:before="450" w:after="450" w:line="312" w:lineRule="auto"/>
      </w:pPr>
      <w:r>
        <w:rPr>
          <w:rFonts w:ascii="宋体" w:hAnsi="宋体" w:eastAsia="宋体" w:cs="宋体"/>
          <w:color w:val="000"/>
          <w:sz w:val="28"/>
          <w:szCs w:val="28"/>
        </w:rPr>
        <w:t xml:space="preserve">信息论与系统论</w:t>
      </w:r>
    </w:p>
    <w:p>
      <w:pPr>
        <w:ind w:left="0" w:right="0" w:firstLine="560"/>
        <w:spacing w:before="450" w:after="450" w:line="312" w:lineRule="auto"/>
      </w:pPr>
      <w:r>
        <w:rPr>
          <w:rFonts w:ascii="宋体" w:hAnsi="宋体" w:eastAsia="宋体" w:cs="宋体"/>
          <w:color w:val="000"/>
          <w:sz w:val="28"/>
          <w:szCs w:val="28"/>
        </w:rPr>
        <w:t xml:space="preserve">决策支持系统</w:t>
      </w:r>
    </w:p>
    <w:p>
      <w:pPr>
        <w:ind w:left="0" w:right="0" w:firstLine="560"/>
        <w:spacing w:before="450" w:after="450" w:line="312" w:lineRule="auto"/>
      </w:pPr>
      <w:r>
        <w:rPr>
          <w:rFonts w:ascii="宋体" w:hAnsi="宋体" w:eastAsia="宋体" w:cs="宋体"/>
          <w:color w:val="000"/>
          <w:sz w:val="28"/>
          <w:szCs w:val="28"/>
        </w:rPr>
        <w:t xml:space="preserve">商务智能</w:t>
      </w:r>
    </w:p>
    <w:p>
      <w:pPr>
        <w:ind w:left="0" w:right="0" w:firstLine="560"/>
        <w:spacing w:before="450" w:after="450" w:line="312" w:lineRule="auto"/>
      </w:pPr>
      <w:r>
        <w:rPr>
          <w:rFonts w:ascii="宋体" w:hAnsi="宋体" w:eastAsia="宋体" w:cs="宋体"/>
          <w:color w:val="000"/>
          <w:sz w:val="28"/>
          <w:szCs w:val="28"/>
        </w:rPr>
        <w:t xml:space="preserve">竞争情报系统</w:t>
      </w:r>
    </w:p>
    <w:p>
      <w:pPr>
        <w:ind w:left="0" w:right="0" w:firstLine="560"/>
        <w:spacing w:before="450" w:after="450" w:line="312" w:lineRule="auto"/>
      </w:pPr>
      <w:r>
        <w:rPr>
          <w:rFonts w:ascii="宋体" w:hAnsi="宋体" w:eastAsia="宋体" w:cs="宋体"/>
          <w:color w:val="000"/>
          <w:sz w:val="28"/>
          <w:szCs w:val="28"/>
        </w:rPr>
        <w:t xml:space="preserve">数据挖掘</w:t>
      </w:r>
    </w:p>
    <w:p>
      <w:pPr>
        <w:ind w:left="0" w:right="0" w:firstLine="560"/>
        <w:spacing w:before="450" w:after="450" w:line="312" w:lineRule="auto"/>
      </w:pPr>
      <w:r>
        <w:rPr>
          <w:rFonts w:ascii="宋体" w:hAnsi="宋体" w:eastAsia="宋体" w:cs="宋体"/>
          <w:color w:val="000"/>
          <w:sz w:val="28"/>
          <w:szCs w:val="28"/>
        </w:rPr>
        <w:t xml:space="preserve">数据挖掘的内涵</w:t>
      </w:r>
    </w:p>
    <w:p>
      <w:pPr>
        <w:ind w:left="0" w:right="0" w:firstLine="560"/>
        <w:spacing w:before="450" w:after="450" w:line="312" w:lineRule="auto"/>
      </w:pPr>
      <w:r>
        <w:rPr>
          <w:rFonts w:ascii="宋体" w:hAnsi="宋体" w:eastAsia="宋体" w:cs="宋体"/>
          <w:color w:val="000"/>
          <w:sz w:val="28"/>
          <w:szCs w:val="28"/>
        </w:rPr>
        <w:t xml:space="preserve">数据挖掘的功能</w:t>
      </w:r>
    </w:p>
    <w:p>
      <w:pPr>
        <w:ind w:left="0" w:right="0" w:firstLine="560"/>
        <w:spacing w:before="450" w:after="450" w:line="312" w:lineRule="auto"/>
      </w:pPr>
      <w:r>
        <w:rPr>
          <w:rFonts w:ascii="宋体" w:hAnsi="宋体" w:eastAsia="宋体" w:cs="宋体"/>
          <w:color w:val="000"/>
          <w:sz w:val="28"/>
          <w:szCs w:val="28"/>
        </w:rPr>
        <w:t xml:space="preserve">战略管理会计</w:t>
      </w:r>
    </w:p>
    <w:p>
      <w:pPr>
        <w:ind w:left="0" w:right="0" w:firstLine="560"/>
        <w:spacing w:before="450" w:after="450" w:line="312" w:lineRule="auto"/>
      </w:pPr>
      <w:r>
        <w:rPr>
          <w:rFonts w:ascii="宋体" w:hAnsi="宋体" w:eastAsia="宋体" w:cs="宋体"/>
          <w:color w:val="000"/>
          <w:sz w:val="28"/>
          <w:szCs w:val="28"/>
        </w:rPr>
        <w:t xml:space="preserve">&gt;第4章 数据挖掘与战略管理会计的关系</w:t>
      </w:r>
    </w:p>
    <w:p>
      <w:pPr>
        <w:ind w:left="0" w:right="0" w:firstLine="560"/>
        <w:spacing w:before="450" w:after="450" w:line="312" w:lineRule="auto"/>
      </w:pPr>
      <w:r>
        <w:rPr>
          <w:rFonts w:ascii="宋体" w:hAnsi="宋体" w:eastAsia="宋体" w:cs="宋体"/>
          <w:color w:val="000"/>
          <w:sz w:val="28"/>
          <w:szCs w:val="28"/>
        </w:rPr>
        <w:t xml:space="preserve">战略管理会计相关性面临的挑战</w:t>
      </w:r>
    </w:p>
    <w:p>
      <w:pPr>
        <w:ind w:left="0" w:right="0" w:firstLine="560"/>
        <w:spacing w:before="450" w:after="450" w:line="312" w:lineRule="auto"/>
      </w:pPr>
      <w:r>
        <w:rPr>
          <w:rFonts w:ascii="宋体" w:hAnsi="宋体" w:eastAsia="宋体" w:cs="宋体"/>
          <w:color w:val="000"/>
          <w:sz w:val="28"/>
          <w:szCs w:val="28"/>
        </w:rPr>
        <w:t xml:space="preserve">数据挖掘对提升战略管理会计信息相关性的分析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数据挖掘应用于战略管理会计的可行性分析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数据挖掘应用于战略管理会计的原则</w:t>
      </w:r>
    </w:p>
    <w:p>
      <w:pPr>
        <w:ind w:left="0" w:right="0" w:firstLine="560"/>
        <w:spacing w:before="450" w:after="450" w:line="312" w:lineRule="auto"/>
      </w:pPr>
      <w:r>
        <w:rPr>
          <w:rFonts w:ascii="宋体" w:hAnsi="宋体" w:eastAsia="宋体" w:cs="宋体"/>
          <w:color w:val="000"/>
          <w:sz w:val="28"/>
          <w:szCs w:val="28"/>
        </w:rPr>
        <w:t xml:space="preserve">&gt;第5章 基于数据挖掘的战略管理会计体系框架</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总体架构</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数据挖掘的一般过程</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数据挖掘应用于战略管理会计的实施流程</w:t>
      </w:r>
    </w:p>
    <w:p>
      <w:pPr>
        <w:ind w:left="0" w:right="0" w:firstLine="560"/>
        <w:spacing w:before="450" w:after="450" w:line="312" w:lineRule="auto"/>
      </w:pPr>
      <w:r>
        <w:rPr>
          <w:rFonts w:ascii="宋体" w:hAnsi="宋体" w:eastAsia="宋体" w:cs="宋体"/>
          <w:color w:val="000"/>
          <w:sz w:val="28"/>
          <w:szCs w:val="28"/>
        </w:rPr>
        <w:t xml:space="preserve">实施保障</w:t>
      </w:r>
    </w:p>
    <w:p>
      <w:pPr>
        <w:ind w:left="0" w:right="0" w:firstLine="560"/>
        <w:spacing w:before="450" w:after="450" w:line="312" w:lineRule="auto"/>
      </w:pPr>
      <w:r>
        <w:rPr>
          <w:rFonts w:ascii="宋体" w:hAnsi="宋体" w:eastAsia="宋体" w:cs="宋体"/>
          <w:color w:val="000"/>
          <w:sz w:val="28"/>
          <w:szCs w:val="28"/>
        </w:rPr>
        <w:t xml:space="preserve">&gt;第6章 基于数据挖掘的企业竞争环境分析</w:t>
      </w:r>
    </w:p>
    <w:p>
      <w:pPr>
        <w:ind w:left="0" w:right="0" w:firstLine="560"/>
        <w:spacing w:before="450" w:after="450" w:line="312" w:lineRule="auto"/>
      </w:pPr>
      <w:r>
        <w:rPr>
          <w:rFonts w:ascii="宋体" w:hAnsi="宋体" w:eastAsia="宋体" w:cs="宋体"/>
          <w:color w:val="000"/>
          <w:sz w:val="28"/>
          <w:szCs w:val="28"/>
        </w:rPr>
        <w:t xml:space="preserve">企业竞争环境分析的内容</w:t>
      </w:r>
    </w:p>
    <w:p>
      <w:pPr>
        <w:ind w:left="0" w:right="0" w:firstLine="560"/>
        <w:spacing w:before="450" w:after="450" w:line="312" w:lineRule="auto"/>
      </w:pPr>
      <w:r>
        <w:rPr>
          <w:rFonts w:ascii="宋体" w:hAnsi="宋体" w:eastAsia="宋体" w:cs="宋体"/>
          <w:color w:val="000"/>
          <w:sz w:val="28"/>
          <w:szCs w:val="28"/>
        </w:rPr>
        <w:t xml:space="preserve">数据挖掘在企业竞争环境分析中的作用</w:t>
      </w:r>
    </w:p>
    <w:p>
      <w:pPr>
        <w:ind w:left="0" w:right="0" w:firstLine="560"/>
        <w:spacing w:before="450" w:after="450" w:line="312" w:lineRule="auto"/>
      </w:pPr>
      <w:r>
        <w:rPr>
          <w:rFonts w:ascii="宋体" w:hAnsi="宋体" w:eastAsia="宋体" w:cs="宋体"/>
          <w:color w:val="000"/>
          <w:sz w:val="28"/>
          <w:szCs w:val="28"/>
        </w:rPr>
        <w:t xml:space="preserve">数据挖掘应用于企业竞争环境分析的流程</w:t>
      </w:r>
    </w:p>
    <w:p>
      <w:pPr>
        <w:ind w:left="0" w:right="0" w:firstLine="560"/>
        <w:spacing w:before="450" w:after="450" w:line="312" w:lineRule="auto"/>
      </w:pPr>
      <w:r>
        <w:rPr>
          <w:rFonts w:ascii="宋体" w:hAnsi="宋体" w:eastAsia="宋体" w:cs="宋体"/>
          <w:color w:val="000"/>
          <w:sz w:val="28"/>
          <w:szCs w:val="28"/>
        </w:rPr>
        <w:t xml:space="preserve">定义问题</w:t>
      </w:r>
    </w:p>
    <w:p>
      <w:pPr>
        <w:ind w:left="0" w:right="0" w:firstLine="560"/>
        <w:spacing w:before="450" w:after="450" w:line="312" w:lineRule="auto"/>
      </w:pPr>
      <w:r>
        <w:rPr>
          <w:rFonts w:ascii="宋体" w:hAnsi="宋体" w:eastAsia="宋体" w:cs="宋体"/>
          <w:color w:val="000"/>
          <w:sz w:val="28"/>
          <w:szCs w:val="28"/>
        </w:rPr>
        <w:t xml:space="preserve">确定信息源</w:t>
      </w:r>
    </w:p>
    <w:p>
      <w:pPr>
        <w:ind w:left="0" w:right="0" w:firstLine="560"/>
        <w:spacing w:before="450" w:after="450" w:line="312" w:lineRule="auto"/>
      </w:pPr>
      <w:r>
        <w:rPr>
          <w:rFonts w:ascii="宋体" w:hAnsi="宋体" w:eastAsia="宋体" w:cs="宋体"/>
          <w:color w:val="000"/>
          <w:sz w:val="28"/>
          <w:szCs w:val="28"/>
        </w:rPr>
        <w:t xml:space="preserve">信息搜集和整理</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结果分析与表达</w:t>
      </w:r>
    </w:p>
    <w:p>
      <w:pPr>
        <w:ind w:left="0" w:right="0" w:firstLine="560"/>
        <w:spacing w:before="450" w:after="450" w:line="312" w:lineRule="auto"/>
      </w:pPr>
      <w:r>
        <w:rPr>
          <w:rFonts w:ascii="宋体" w:hAnsi="宋体" w:eastAsia="宋体" w:cs="宋体"/>
          <w:color w:val="000"/>
          <w:sz w:val="28"/>
          <w:szCs w:val="28"/>
        </w:rPr>
        <w:t xml:space="preserve">&gt;第7章 基于数据挖掘的企业危机预警</w:t>
      </w:r>
    </w:p>
    <w:p>
      <w:pPr>
        <w:ind w:left="0" w:right="0" w:firstLine="560"/>
        <w:spacing w:before="450" w:after="450" w:line="312" w:lineRule="auto"/>
      </w:pPr>
      <w:r>
        <w:rPr>
          <w:rFonts w:ascii="宋体" w:hAnsi="宋体" w:eastAsia="宋体" w:cs="宋体"/>
          <w:color w:val="000"/>
          <w:sz w:val="28"/>
          <w:szCs w:val="28"/>
        </w:rPr>
        <w:t xml:space="preserve">企业危机预警的内容</w:t>
      </w:r>
    </w:p>
    <w:p>
      <w:pPr>
        <w:ind w:left="0" w:right="0" w:firstLine="560"/>
        <w:spacing w:before="450" w:after="450" w:line="312" w:lineRule="auto"/>
      </w:pPr>
      <w:r>
        <w:rPr>
          <w:rFonts w:ascii="宋体" w:hAnsi="宋体" w:eastAsia="宋体" w:cs="宋体"/>
          <w:color w:val="000"/>
          <w:sz w:val="28"/>
          <w:szCs w:val="28"/>
        </w:rPr>
        <w:t xml:space="preserve">数据挖掘在企业危机预警中的作用</w:t>
      </w:r>
    </w:p>
    <w:p>
      <w:pPr>
        <w:ind w:left="0" w:right="0" w:firstLine="560"/>
        <w:spacing w:before="450" w:after="450" w:line="312" w:lineRule="auto"/>
      </w:pPr>
      <w:r>
        <w:rPr>
          <w:rFonts w:ascii="宋体" w:hAnsi="宋体" w:eastAsia="宋体" w:cs="宋体"/>
          <w:color w:val="000"/>
          <w:sz w:val="28"/>
          <w:szCs w:val="28"/>
        </w:rPr>
        <w:t xml:space="preserve">数据挖掘应用于企业危机预警的流程</w:t>
      </w:r>
    </w:p>
    <w:p>
      <w:pPr>
        <w:ind w:left="0" w:right="0" w:firstLine="560"/>
        <w:spacing w:before="450" w:after="450" w:line="312" w:lineRule="auto"/>
      </w:pPr>
      <w:r>
        <w:rPr>
          <w:rFonts w:ascii="宋体" w:hAnsi="宋体" w:eastAsia="宋体" w:cs="宋体"/>
          <w:color w:val="000"/>
          <w:sz w:val="28"/>
          <w:szCs w:val="28"/>
        </w:rPr>
        <w:t xml:space="preserve">提出企业的预警需求</w:t>
      </w:r>
    </w:p>
    <w:p>
      <w:pPr>
        <w:ind w:left="0" w:right="0" w:firstLine="560"/>
        <w:spacing w:before="450" w:after="450" w:line="312" w:lineRule="auto"/>
      </w:pPr>
      <w:r>
        <w:rPr>
          <w:rFonts w:ascii="宋体" w:hAnsi="宋体" w:eastAsia="宋体" w:cs="宋体"/>
          <w:color w:val="000"/>
          <w:sz w:val="28"/>
          <w:szCs w:val="28"/>
        </w:rPr>
        <w:t xml:space="preserve">选择预警信息源</w:t>
      </w:r>
    </w:p>
    <w:p>
      <w:pPr>
        <w:ind w:left="0" w:right="0" w:firstLine="560"/>
        <w:spacing w:before="450" w:after="450" w:line="312" w:lineRule="auto"/>
      </w:pPr>
      <w:r>
        <w:rPr>
          <w:rFonts w:ascii="宋体" w:hAnsi="宋体" w:eastAsia="宋体" w:cs="宋体"/>
          <w:color w:val="000"/>
          <w:sz w:val="28"/>
          <w:szCs w:val="28"/>
        </w:rPr>
        <w:t xml:space="preserve">资料的收集与加工</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预警报告</w:t>
      </w:r>
    </w:p>
    <w:p>
      <w:pPr>
        <w:ind w:left="0" w:right="0" w:firstLine="560"/>
        <w:spacing w:before="450" w:after="450" w:line="312" w:lineRule="auto"/>
      </w:pPr>
      <w:r>
        <w:rPr>
          <w:rFonts w:ascii="宋体" w:hAnsi="宋体" w:eastAsia="宋体" w:cs="宋体"/>
          <w:color w:val="000"/>
          <w:sz w:val="28"/>
          <w:szCs w:val="28"/>
        </w:rPr>
        <w:t xml:space="preserve">预警反馈</w:t>
      </w:r>
    </w:p>
    <w:p>
      <w:pPr>
        <w:ind w:left="0" w:right="0" w:firstLine="560"/>
        <w:spacing w:before="450" w:after="450" w:line="312" w:lineRule="auto"/>
      </w:pPr>
      <w:r>
        <w:rPr>
          <w:rFonts w:ascii="宋体" w:hAnsi="宋体" w:eastAsia="宋体" w:cs="宋体"/>
          <w:color w:val="000"/>
          <w:sz w:val="28"/>
          <w:szCs w:val="28"/>
        </w:rPr>
        <w:t xml:space="preserve">&gt;第8章 总结与展望</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第七篇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第八篇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第九篇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第十一篇</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2025-04-17T17:55:12+08:00</dcterms:created>
  <dcterms:modified xsi:type="dcterms:W3CDTF">2025-04-17T17:55:12+08:00</dcterms:modified>
</cp:coreProperties>
</file>

<file path=docProps/custom.xml><?xml version="1.0" encoding="utf-8"?>
<Properties xmlns="http://schemas.openxmlformats.org/officeDocument/2006/custom-properties" xmlns:vt="http://schemas.openxmlformats.org/officeDocument/2006/docPropsVTypes"/>
</file>