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重庆与中部地区开放型经济比较分析</w:t>
      </w:r>
      <w:bookmarkEnd w:id="1"/>
    </w:p>
    <w:p>
      <w:pPr>
        <w:jc w:val="center"/>
        <w:spacing w:before="0" w:after="450"/>
      </w:pPr>
      <w:r>
        <w:rPr>
          <w:rFonts w:ascii="Arial" w:hAnsi="Arial" w:eastAsia="Arial" w:cs="Arial"/>
          <w:color w:val="999999"/>
          <w:sz w:val="20"/>
          <w:szCs w:val="20"/>
        </w:rPr>
        <w:t xml:space="preserve">来源：网络  作者：心上花开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开放型经济和封闭型经济是相依而生的，是一种经济体制模式。在开放型经济中，它不仅强调要素、商品与服务可以较自由地流动，实现最优的资源配置和最高的经济效率，而且突出把国内经济和整个国际市场联系起来，尽可能地参与到国际分工中，并在国际分工中发挥出...</w:t>
      </w:r>
    </w:p>
    <w:p>
      <w:pPr>
        <w:ind w:left="0" w:right="0" w:firstLine="560"/>
        <w:spacing w:before="450" w:after="450" w:line="312" w:lineRule="auto"/>
      </w:pPr>
      <w:r>
        <w:rPr>
          <w:rFonts w:ascii="宋体" w:hAnsi="宋体" w:eastAsia="宋体" w:cs="宋体"/>
          <w:color w:val="000"/>
          <w:sz w:val="28"/>
          <w:szCs w:val="28"/>
        </w:rPr>
        <w:t xml:space="preserve">开放型经济和封闭型经济是相依而生的，是一种经济体制模式。在开放型经济中，它不仅强调要素、商品与服务可以较自由地流动，实现最优的资源配置和最高的经济效率，而且突出把国内经济和整个国际市场联系起来，尽可能地参与到国际分工中，并在国际分工中发挥出本国的竞争优势。开放型经济代表现代经济发展形态，发展的层次较高，能更快更有效地增强地方和企业核心竞争力。因此，在世界一体化，经济全球化的背景下，发展开放型经济已经成为各个国家或者地区首选的经济发展方式。</w:t>
      </w:r>
    </w:p>
    <w:p>
      <w:pPr>
        <w:ind w:left="0" w:right="0" w:firstLine="560"/>
        <w:spacing w:before="450" w:after="450" w:line="312" w:lineRule="auto"/>
      </w:pPr>
      <w:r>
        <w:rPr>
          <w:rFonts w:ascii="宋体" w:hAnsi="宋体" w:eastAsia="宋体" w:cs="宋体"/>
          <w:color w:val="000"/>
          <w:sz w:val="28"/>
          <w:szCs w:val="28"/>
        </w:rPr>
        <w:t xml:space="preserve">1、内陆开放型经济的内涵</w:t>
      </w:r>
    </w:p>
    <w:p>
      <w:pPr>
        <w:ind w:left="0" w:right="0" w:firstLine="560"/>
        <w:spacing w:before="450" w:after="450" w:line="312" w:lineRule="auto"/>
      </w:pPr>
      <w:r>
        <w:rPr>
          <w:rFonts w:ascii="宋体" w:hAnsi="宋体" w:eastAsia="宋体" w:cs="宋体"/>
          <w:color w:val="000"/>
          <w:sz w:val="28"/>
          <w:szCs w:val="28"/>
        </w:rPr>
        <w:t xml:space="preserve">内陆开放型经济主要是相对于沿海开放型经济来说的，它们不仅在地理区域上存在差别，而且在发展方式、发展战略、国家战略、发展阶段上都有一定的差异。内陆开放型经济需要同时应对国内和国外两大市场，充分利用两大市场，结合自身的优势，大力发展经济。肖俊夫等人认为，内陆开放型经济主要是指通过承接国际和沿海发达地区的产业与贸易转移来实现资源的优化配置，从而借助外力实现广大内陆地区，尤其是内陆欠发达地区跨越式发展的市场经济体制。</w:t>
      </w:r>
    </w:p>
    <w:p>
      <w:pPr>
        <w:ind w:left="0" w:right="0" w:firstLine="560"/>
        <w:spacing w:before="450" w:after="450" w:line="312" w:lineRule="auto"/>
      </w:pPr>
      <w:r>
        <w:rPr>
          <w:rFonts w:ascii="宋体" w:hAnsi="宋体" w:eastAsia="宋体" w:cs="宋体"/>
          <w:color w:val="000"/>
          <w:sz w:val="28"/>
          <w:szCs w:val="28"/>
        </w:rPr>
        <w:t xml:space="preserve">内陆地区发展开放型经济与沿海地区有很大的差异，即使是内陆地区，在不同的区域内，由于各自的特点，发展开放型经济采取的方式也有所不同。但不管怎样，内陆地区总体上发展基础较差，经济水平也处于较低水平，要发展开放型经济就要求更全方位的对外开放，借助来自国内和国外的力量，实现内陆型开放型经济的发展。</w:t>
      </w:r>
    </w:p>
    <w:p>
      <w:pPr>
        <w:ind w:left="0" w:right="0" w:firstLine="560"/>
        <w:spacing w:before="450" w:after="450" w:line="312" w:lineRule="auto"/>
      </w:pPr>
      <w:r>
        <w:rPr>
          <w:rFonts w:ascii="宋体" w:hAnsi="宋体" w:eastAsia="宋体" w:cs="宋体"/>
          <w:color w:val="000"/>
          <w:sz w:val="28"/>
          <w:szCs w:val="28"/>
        </w:rPr>
        <w:t xml:space="preserve">2、重庆内陆开放型经济的发展</w:t>
      </w:r>
    </w:p>
    <w:p>
      <w:pPr>
        <w:ind w:left="0" w:right="0" w:firstLine="560"/>
        <w:spacing w:before="450" w:after="450" w:line="312" w:lineRule="auto"/>
      </w:pPr>
      <w:r>
        <w:rPr>
          <w:rFonts w:ascii="宋体" w:hAnsi="宋体" w:eastAsia="宋体" w:cs="宋体"/>
          <w:color w:val="000"/>
          <w:sz w:val="28"/>
          <w:szCs w:val="28"/>
        </w:rPr>
        <w:t xml:space="preserve">(1)重庆内陆开放型经济发展现状。重庆直辖以来，抓住三峡工程建设、西部大开发两大历史性机遇，大力发展经济，加快经济结构的调整，积极扩大开放，深化体制改革，加快基础设施建设，经济社会得到快速的发展，综合实力得到进一步的提高。202_年，重庆的地区生产总值达到7925.58亿元，人均GDP达到24022.10亿元。在国内贸易中，202_年重庆社会消费品零售总额为29386000万元。在对外贸易中，重庆市进出口总值为1242634万美元。在旅游发展中，重庆市国内旅游收入为868.36亿元，国际旅游收入为70320万美元。</w:t>
      </w:r>
    </w:p>
    <w:p>
      <w:pPr>
        <w:ind w:left="0" w:right="0" w:firstLine="560"/>
        <w:spacing w:before="450" w:after="450" w:line="312" w:lineRule="auto"/>
      </w:pPr>
      <w:r>
        <w:rPr>
          <w:rFonts w:ascii="宋体" w:hAnsi="宋体" w:eastAsia="宋体" w:cs="宋体"/>
          <w:color w:val="000"/>
          <w:sz w:val="28"/>
          <w:szCs w:val="28"/>
        </w:rPr>
        <w:t xml:space="preserve">(2)重庆发展内陆开放型经济的条件。重庆是我国西部地区的第一个直辖市，是内陆地区首个开通的港口城市，是我国中心城市，长江上游地区经济中心和长江上游地区金融中心，内陆出口商品加工基地和扩大对外开放的先行区，能有效地辐射中西部地区和承接东部地区及国外地区产业转移。另外，重庆地处我国中西结合部，拥有水、陆、空、铁立体的交通网络，是西部最大的综合交通枢纽之一。202_年胡锦涛总书记“314”总体部署为重庆深化改革加快发展指明了方向，建设全国统筹城乡综合配套改革试验区，开展内陆开放型经济试验为重庆经济发展营造了良好环境。</w:t>
      </w:r>
    </w:p>
    <w:p>
      <w:pPr>
        <w:ind w:left="0" w:right="0" w:firstLine="560"/>
        <w:spacing w:before="450" w:after="450" w:line="312" w:lineRule="auto"/>
      </w:pPr>
      <w:r>
        <w:rPr>
          <w:rFonts w:ascii="宋体" w:hAnsi="宋体" w:eastAsia="宋体" w:cs="宋体"/>
          <w:color w:val="000"/>
          <w:sz w:val="28"/>
          <w:szCs w:val="28"/>
        </w:rPr>
        <w:t xml:space="preserve">(3)重庆发展内陆开放型经济的制约因素。虽然重庆直辖以来取得较快的发展，但自身的区位和经济基础在一定程度上也阻碍了重庆内陆开放型经济的发展。第一，重庆地处我国西南部地区，离出海港口较远，物流成本相对较高。第二，由于东部地区的极化效应，我国大多数的高科技人才向沿海地区涌去，重庆地区受此影响缺乏高端的专业人才，制约了重庆开放型经济的发展。第三，重庆是我国重要的工业城市，是一个以传统工业发展为主的区域，不能有效地吸引外来资金和出口产品。</w:t>
      </w:r>
    </w:p>
    <w:p>
      <w:pPr>
        <w:ind w:left="0" w:right="0" w:firstLine="560"/>
        <w:spacing w:before="450" w:after="450" w:line="312" w:lineRule="auto"/>
      </w:pPr>
      <w:r>
        <w:rPr>
          <w:rFonts w:ascii="宋体" w:hAnsi="宋体" w:eastAsia="宋体" w:cs="宋体"/>
          <w:color w:val="000"/>
          <w:sz w:val="28"/>
          <w:szCs w:val="28"/>
        </w:rPr>
        <w:t xml:space="preserve">3、构建内陆开放型经济指标体系及测算</w:t>
      </w:r>
    </w:p>
    <w:p>
      <w:pPr>
        <w:ind w:left="0" w:right="0" w:firstLine="560"/>
        <w:spacing w:before="450" w:after="450" w:line="312" w:lineRule="auto"/>
      </w:pPr>
      <w:r>
        <w:rPr>
          <w:rFonts w:ascii="宋体" w:hAnsi="宋体" w:eastAsia="宋体" w:cs="宋体"/>
          <w:color w:val="000"/>
          <w:sz w:val="28"/>
          <w:szCs w:val="28"/>
        </w:rPr>
        <w:t xml:space="preserve">3.1构建原则。</w:t>
      </w:r>
    </w:p>
    <w:p>
      <w:pPr>
        <w:ind w:left="0" w:right="0" w:firstLine="560"/>
        <w:spacing w:before="450" w:after="450" w:line="312" w:lineRule="auto"/>
      </w:pPr>
      <w:r>
        <w:rPr>
          <w:rFonts w:ascii="宋体" w:hAnsi="宋体" w:eastAsia="宋体" w:cs="宋体"/>
          <w:color w:val="000"/>
          <w:sz w:val="28"/>
          <w:szCs w:val="28"/>
        </w:rPr>
        <w:t xml:space="preserve">内陆开放型经济的分析评价是对内陆开放型经济的一个综合测算，其指标体系也应该由反映这个庞大系统的多个指标组成相互联系、相互依存的统计指标体系，以此来全面、准确地反映内陆开放型经济开放程度的实际情况。</w:t>
      </w:r>
    </w:p>
    <w:p>
      <w:pPr>
        <w:ind w:left="0" w:right="0" w:firstLine="560"/>
        <w:spacing w:before="450" w:after="450" w:line="312" w:lineRule="auto"/>
      </w:pPr>
      <w:r>
        <w:rPr>
          <w:rFonts w:ascii="宋体" w:hAnsi="宋体" w:eastAsia="宋体" w:cs="宋体"/>
          <w:color w:val="000"/>
          <w:sz w:val="28"/>
          <w:szCs w:val="28"/>
        </w:rPr>
        <w:t xml:space="preserve">(1)科学性原则。指标体系的建立要以一定的科学理论为依据，要综合考虑各种因素，尽可能地全面反映各区域经济之间的差异，不可以偏概全。</w:t>
      </w:r>
    </w:p>
    <w:p>
      <w:pPr>
        <w:ind w:left="0" w:right="0" w:firstLine="560"/>
        <w:spacing w:before="450" w:after="450" w:line="312" w:lineRule="auto"/>
      </w:pPr>
      <w:r>
        <w:rPr>
          <w:rFonts w:ascii="宋体" w:hAnsi="宋体" w:eastAsia="宋体" w:cs="宋体"/>
          <w:color w:val="000"/>
          <w:sz w:val="28"/>
          <w:szCs w:val="28"/>
        </w:rPr>
        <w:t xml:space="preserve">(2)全面性原则。衡量内陆开放型经济必须考虑各个方面的影响因素，可以从对外开放度、对内开放度以及旅游开放度等3个方面来衡量。</w:t>
      </w:r>
    </w:p>
    <w:p>
      <w:pPr>
        <w:ind w:left="0" w:right="0" w:firstLine="560"/>
        <w:spacing w:before="450" w:after="450" w:line="312" w:lineRule="auto"/>
      </w:pPr>
      <w:r>
        <w:rPr>
          <w:rFonts w:ascii="宋体" w:hAnsi="宋体" w:eastAsia="宋体" w:cs="宋体"/>
          <w:color w:val="000"/>
          <w:sz w:val="28"/>
          <w:szCs w:val="28"/>
        </w:rPr>
        <w:t xml:space="preserve">(3)可操作性原则。经济开放的程度可以从很多指标来衡量，但是有些指标在现实的资料中根本没有或者难以找到数据，所以只能通过公开出版的年鉴，利用能够收集到的数据来建立衡量内陆开放型经济开放度的指标体系。</w:t>
      </w:r>
    </w:p>
    <w:p>
      <w:pPr>
        <w:ind w:left="0" w:right="0" w:firstLine="560"/>
        <w:spacing w:before="450" w:after="450" w:line="312" w:lineRule="auto"/>
      </w:pPr>
      <w:r>
        <w:rPr>
          <w:rFonts w:ascii="宋体" w:hAnsi="宋体" w:eastAsia="宋体" w:cs="宋体"/>
          <w:color w:val="000"/>
          <w:sz w:val="28"/>
          <w:szCs w:val="28"/>
        </w:rPr>
        <w:t xml:space="preserve">(4)代表性原则。指标体系的建立要避免相同或者相近的指标重复出现，要做到简明扼要。</w:t>
      </w:r>
    </w:p>
    <w:p>
      <w:pPr>
        <w:ind w:left="0" w:right="0" w:firstLine="560"/>
        <w:spacing w:before="450" w:after="450" w:line="312" w:lineRule="auto"/>
      </w:pPr>
      <w:r>
        <w:rPr>
          <w:rFonts w:ascii="宋体" w:hAnsi="宋体" w:eastAsia="宋体" w:cs="宋体"/>
          <w:color w:val="000"/>
          <w:sz w:val="28"/>
          <w:szCs w:val="28"/>
        </w:rPr>
        <w:t xml:space="preserve">3.2开放度指标体系。</w:t>
      </w:r>
    </w:p>
    <w:p>
      <w:pPr>
        <w:ind w:left="0" w:right="0" w:firstLine="560"/>
        <w:spacing w:before="450" w:after="450" w:line="312" w:lineRule="auto"/>
      </w:pPr>
      <w:r>
        <w:rPr>
          <w:rFonts w:ascii="宋体" w:hAnsi="宋体" w:eastAsia="宋体" w:cs="宋体"/>
          <w:color w:val="000"/>
          <w:sz w:val="28"/>
          <w:szCs w:val="28"/>
        </w:rPr>
        <w:t xml:space="preserve">结合曾海鹰、肖俊夫等人建立的衡量内陆开放型经济开放程度的指标体系，根据研究需要构建了综合评价内陆开放型经济开放程度的指标体系。该指标体系主要包括外资投资比重、外贸依存度、内资投资比重、内贸依存度、国际旅游收入比、国内旅游收入比6个指标。</w:t>
      </w:r>
    </w:p>
    <w:p>
      <w:pPr>
        <w:ind w:left="0" w:right="0" w:firstLine="560"/>
        <w:spacing w:before="450" w:after="450" w:line="312" w:lineRule="auto"/>
      </w:pPr>
      <w:r>
        <w:rPr>
          <w:rFonts w:ascii="宋体" w:hAnsi="宋体" w:eastAsia="宋体" w:cs="宋体"/>
          <w:color w:val="000"/>
          <w:sz w:val="28"/>
          <w:szCs w:val="28"/>
        </w:rPr>
        <w:t xml:space="preserve">3.3指标体系测算。</w:t>
      </w:r>
    </w:p>
    <w:p>
      <w:pPr>
        <w:ind w:left="0" w:right="0" w:firstLine="560"/>
        <w:spacing w:before="450" w:after="450" w:line="312" w:lineRule="auto"/>
      </w:pPr>
      <w:r>
        <w:rPr>
          <w:rFonts w:ascii="宋体" w:hAnsi="宋体" w:eastAsia="宋体" w:cs="宋体"/>
          <w:color w:val="000"/>
          <w:sz w:val="28"/>
          <w:szCs w:val="28"/>
        </w:rPr>
        <w:t xml:space="preserve">(1)研究对象的选取。论文格式研究的目的是重庆市与中部地区内陆开放型经济开放度综合评价的比较，所以选择了重庆、山西、吉林、黑龙江、安徽、江西、河南、湖北和湖南等9个省市。</w:t>
      </w:r>
    </w:p>
    <w:p>
      <w:pPr>
        <w:ind w:left="0" w:right="0" w:firstLine="560"/>
        <w:spacing w:before="450" w:after="450" w:line="312" w:lineRule="auto"/>
      </w:pPr>
      <w:r>
        <w:rPr>
          <w:rFonts w:ascii="宋体" w:hAnsi="宋体" w:eastAsia="宋体" w:cs="宋体"/>
          <w:color w:val="000"/>
          <w:sz w:val="28"/>
          <w:szCs w:val="28"/>
        </w:rPr>
        <w:t xml:space="preserve">(2)数据的获得与计算。根据上述指标体系，采用202_年各省市统计年鉴中的数据计算。国内旅游收入没有分地区的统计指标，故采用旅游总收入减去国外旅游收入部分。将所得数据经SPSS的标准化处理得到。</w:t>
      </w:r>
    </w:p>
    <w:p>
      <w:pPr>
        <w:ind w:left="0" w:right="0" w:firstLine="560"/>
        <w:spacing w:before="450" w:after="450" w:line="312" w:lineRule="auto"/>
      </w:pPr>
      <w:r>
        <w:rPr>
          <w:rFonts w:ascii="宋体" w:hAnsi="宋体" w:eastAsia="宋体" w:cs="宋体"/>
          <w:color w:val="000"/>
          <w:sz w:val="28"/>
          <w:szCs w:val="28"/>
        </w:rPr>
        <w:t xml:space="preserve">(3)结论。根据上面计算结果，开放度水平可分为两组：大于0,包括重庆、黑龙江、安徽、江西;小于0,包括山西、吉林、河南、湖北、湖南。其中，总开放度为负数并不是指地区的开放度是负开放度，是指开放度水平不高。而且每一组的水平也相差较大，在大于0这组，排名第一的江西与排名第二的重庆相差了0.16个单位。在小于0这组，各省市的开放度水平差异更大。吉林跟河南的差距达到0.82个单位。根据分析可知，虽然重庆处于我国经济最不发达的西部，但是它的对外开放的水平并不比中部地区低，而且比大多数的中部地区的开放度都要高。</w:t>
      </w:r>
    </w:p>
    <w:p>
      <w:pPr>
        <w:ind w:left="0" w:right="0" w:firstLine="560"/>
        <w:spacing w:before="450" w:after="450" w:line="312" w:lineRule="auto"/>
      </w:pPr>
      <w:r>
        <w:rPr>
          <w:rFonts w:ascii="宋体" w:hAnsi="宋体" w:eastAsia="宋体" w:cs="宋体"/>
          <w:color w:val="000"/>
          <w:sz w:val="28"/>
          <w:szCs w:val="28"/>
        </w:rPr>
        <w:t xml:space="preserve">根据各地区的人均GDP来看，一个地区的人均GDP和它的对外开放程度不太一致。重庆虽然对外开放程度较高，但人均GDP与之并不成为正比，跟我国中部地区相比只处于中等水平。</w:t>
      </w:r>
    </w:p>
    <w:p>
      <w:pPr>
        <w:ind w:left="0" w:right="0" w:firstLine="560"/>
        <w:spacing w:before="450" w:after="450" w:line="312" w:lineRule="auto"/>
      </w:pPr>
      <w:r>
        <w:rPr>
          <w:rFonts w:ascii="宋体" w:hAnsi="宋体" w:eastAsia="宋体" w:cs="宋体"/>
          <w:color w:val="000"/>
          <w:sz w:val="28"/>
          <w:szCs w:val="28"/>
        </w:rPr>
        <w:t xml:space="preserve">4、重庆推进内陆开放型经济的相关建议</w:t>
      </w:r>
    </w:p>
    <w:p>
      <w:pPr>
        <w:ind w:left="0" w:right="0" w:firstLine="560"/>
        <w:spacing w:before="450" w:after="450" w:line="312" w:lineRule="auto"/>
      </w:pPr>
      <w:r>
        <w:rPr>
          <w:rFonts w:ascii="宋体" w:hAnsi="宋体" w:eastAsia="宋体" w:cs="宋体"/>
          <w:color w:val="000"/>
          <w:sz w:val="28"/>
          <w:szCs w:val="28"/>
        </w:rPr>
        <w:t xml:space="preserve">重庆作为我国最年轻的直辖市，也是西部地区唯一的直辖市，在202_年提出发展内陆开放型经济，并且也取得了较好的成绩。随着国家对重庆的投入和两江新区的成立，重庆的对外开放水平不断上升。要想保持一个较高速度的发展，必须从以下几个方面着手：</w:t>
      </w:r>
    </w:p>
    <w:p>
      <w:pPr>
        <w:ind w:left="0" w:right="0" w:firstLine="560"/>
        <w:spacing w:before="450" w:after="450" w:line="312" w:lineRule="auto"/>
      </w:pPr>
      <w:r>
        <w:rPr>
          <w:rFonts w:ascii="宋体" w:hAnsi="宋体" w:eastAsia="宋体" w:cs="宋体"/>
          <w:color w:val="000"/>
          <w:sz w:val="28"/>
          <w:szCs w:val="28"/>
        </w:rPr>
        <w:t xml:space="preserve">第一，解放思想，增强开放意识。与我国沿海地区相比，重庆市的对外开放在思想观念上还存在一定的差距，阻碍了重庆对外开放经济的发展。在经济全球化和区域经济一体化的新形势下，必须进一步解放思想，增强开放意识，才能紧紧抓住国际和国内两大市场，实现经济又好又快的发展。</w:t>
      </w:r>
    </w:p>
    <w:p>
      <w:pPr>
        <w:ind w:left="0" w:right="0" w:firstLine="560"/>
        <w:spacing w:before="450" w:after="450" w:line="312" w:lineRule="auto"/>
      </w:pPr>
      <w:r>
        <w:rPr>
          <w:rFonts w:ascii="宋体" w:hAnsi="宋体" w:eastAsia="宋体" w:cs="宋体"/>
          <w:color w:val="000"/>
          <w:sz w:val="28"/>
          <w:szCs w:val="28"/>
        </w:rPr>
        <w:t xml:space="preserve">第二，优化产业结构，调整产业布局。重庆市是一个典型的城乡二元结构较为突出的区域，要推动内陆开放型经济快速的发展，必须加快产业结构的优化和产业布局的调整，改善城乡经济发展几步协调的局面。</w:t>
      </w:r>
    </w:p>
    <w:p>
      <w:pPr>
        <w:ind w:left="0" w:right="0" w:firstLine="560"/>
        <w:spacing w:before="450" w:after="450" w:line="312" w:lineRule="auto"/>
      </w:pPr>
      <w:r>
        <w:rPr>
          <w:rFonts w:ascii="宋体" w:hAnsi="宋体" w:eastAsia="宋体" w:cs="宋体"/>
          <w:color w:val="000"/>
          <w:sz w:val="28"/>
          <w:szCs w:val="28"/>
        </w:rPr>
        <w:t xml:space="preserve">第三，优化投资环境，提高利用外资质量。一是要优化投资环境;二是要不断创新利用外资方式，以引进外商直接投资为主导，多渠道吸引间接投资;三要调整外资结构，为经济增长作贡献。</w:t>
      </w:r>
    </w:p>
    <w:p>
      <w:pPr>
        <w:ind w:left="0" w:right="0" w:firstLine="560"/>
        <w:spacing w:before="450" w:after="450" w:line="312" w:lineRule="auto"/>
      </w:pPr>
      <w:r>
        <w:rPr>
          <w:rFonts w:ascii="宋体" w:hAnsi="宋体" w:eastAsia="宋体" w:cs="宋体"/>
          <w:color w:val="000"/>
          <w:sz w:val="28"/>
          <w:szCs w:val="28"/>
        </w:rPr>
        <w:t xml:space="preserve">第四，强化区域合作，创造对外开放优势。重庆处于我国欠发达地区，信息、管理、资金等方面和沿海城市具有较大的差距，重庆可以加大与周边省市和地区的联系，尤其是成都和西安等地区的合作，通过区域间的协作壮大自身的产业基础，创造发展内陆开放型经济的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2025-04-04T04:21:08+08:00</dcterms:created>
  <dcterms:modified xsi:type="dcterms:W3CDTF">2025-04-04T04:21:08+08:00</dcterms:modified>
</cp:coreProperties>
</file>

<file path=docProps/custom.xml><?xml version="1.0" encoding="utf-8"?>
<Properties xmlns="http://schemas.openxmlformats.org/officeDocument/2006/custom-properties" xmlns:vt="http://schemas.openxmlformats.org/officeDocument/2006/docPropsVTypes"/>
</file>