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浅论知识管理的电子政务流程再造</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3．2 电子 政务流程的重建 重建主要是针对组织而言的，是指组织在竞争、变化的原则指导下，根据新的业务要求，利用 现代 化技术手段重新设计业务流程，以提高服务质量和工作效率。它与精简不同，不是由于绩效的提高而带动的，而是为了获取绩效上质的飞...</w:t>
      </w:r>
    </w:p>
    <w:p>
      <w:pPr>
        <w:ind w:left="0" w:right="0" w:firstLine="560"/>
        <w:spacing w:before="450" w:after="450" w:line="312" w:lineRule="auto"/>
      </w:pPr>
      <w:r>
        <w:rPr>
          <w:rFonts w:ascii="宋体" w:hAnsi="宋体" w:eastAsia="宋体" w:cs="宋体"/>
          <w:color w:val="000"/>
          <w:sz w:val="28"/>
          <w:szCs w:val="28"/>
        </w:rPr>
        <w:t xml:space="preserve">3．2 电子 政务流程的重建</w:t>
      </w:r>
    </w:p>
    <w:p>
      <w:pPr>
        <w:ind w:left="0" w:right="0" w:firstLine="560"/>
        <w:spacing w:before="450" w:after="450" w:line="312" w:lineRule="auto"/>
      </w:pPr>
      <w:r>
        <w:rPr>
          <w:rFonts w:ascii="宋体" w:hAnsi="宋体" w:eastAsia="宋体" w:cs="宋体"/>
          <w:color w:val="000"/>
          <w:sz w:val="28"/>
          <w:szCs w:val="28"/>
        </w:rPr>
        <w:t xml:space="preserve">重建主要是针对组织而言的，是指组织在竞争、变化的原则指导下，根据新的业务要求，利用 现代 化技术手段重新设计业务流程，以提高服务质量和工作效率。它与精简不同，不是由于绩效的提高而带动的，而是为了获取绩效上质的飞跃。进行流程重建最重要的是要让员工认识到部门面临的机遇和挑战，还会涉及到人员的裁减、组织的重建、工作交替等，因此事先必须对所有员工进行必要的宣传。</w:t>
      </w:r>
    </w:p>
    <w:p>
      <w:pPr>
        <w:ind w:left="0" w:right="0" w:firstLine="560"/>
        <w:spacing w:before="450" w:after="450" w:line="312" w:lineRule="auto"/>
      </w:pPr>
      <w:r>
        <w:rPr>
          <w:rFonts w:ascii="宋体" w:hAnsi="宋体" w:eastAsia="宋体" w:cs="宋体"/>
          <w:color w:val="000"/>
          <w:sz w:val="28"/>
          <w:szCs w:val="28"/>
        </w:rPr>
        <w:t xml:space="preserve">通过组织的重建，可以实现对各职能部门所采集的相关的信息(知识的创造)进行结构化的存储(知识的存储)，帮助政府不同机构更有效地组织资源、优化流程、提升效率和服务质量(知识的传递)；同时也极大地方便了不同的机构对数据提取和分析的不同的需求(知识的应用)。</w:t>
      </w:r>
    </w:p>
    <w:p>
      <w:pPr>
        <w:ind w:left="0" w:right="0" w:firstLine="560"/>
        <w:spacing w:before="450" w:after="450" w:line="312" w:lineRule="auto"/>
      </w:pPr>
      <w:r>
        <w:rPr>
          <w:rFonts w:ascii="宋体" w:hAnsi="宋体" w:eastAsia="宋体" w:cs="宋体"/>
          <w:color w:val="000"/>
          <w:sz w:val="28"/>
          <w:szCs w:val="28"/>
        </w:rPr>
        <w:t xml:space="preserve">3．3电子政务流程的改进</w:t>
      </w:r>
    </w:p>
    <w:p>
      <w:pPr>
        <w:ind w:left="0" w:right="0" w:firstLine="560"/>
        <w:spacing w:before="450" w:after="450" w:line="312" w:lineRule="auto"/>
      </w:pPr>
      <w:r>
        <w:rPr>
          <w:rFonts w:ascii="宋体" w:hAnsi="宋体" w:eastAsia="宋体" w:cs="宋体"/>
          <w:color w:val="000"/>
          <w:sz w:val="28"/>
          <w:szCs w:val="28"/>
        </w:rPr>
        <w:t xml:space="preserve">改进就是在新流程运转中根据变化的情况，逐步完善流程的设计，使其更加合理和高效化。具体而言就是要改善传统政府业务流程，实现政府管理和服务的“简便、务实、廉洁、高效”，通过政府业务流程再造，建立起电子政务中比较理想的政府业务流程。</w:t>
      </w:r>
    </w:p>
    <w:p>
      <w:pPr>
        <w:ind w:left="0" w:right="0" w:firstLine="560"/>
        <w:spacing w:before="450" w:after="450" w:line="312" w:lineRule="auto"/>
      </w:pPr>
      <w:r>
        <w:rPr>
          <w:rFonts w:ascii="宋体" w:hAnsi="宋体" w:eastAsia="宋体" w:cs="宋体"/>
          <w:color w:val="000"/>
          <w:sz w:val="28"/>
          <w:szCs w:val="28"/>
        </w:rPr>
        <w:t xml:space="preserve">202_年底，成都市公共服务流程再造的实践探索中，对市政务大厅进行流程再造，从知识的共享、知识的传递、知识的利用等方面进行了相应的改进。改进后的政务大厅能通过电子政务，实现实体的办证大厅和网上虚拟大厅互相配合，申请人不需要到政务大厅，而是通过 网络 把相应材料发过去，同时也可以通过网络随时查询所申报的事项程度已经到了哪个部门，许可没有，不许可的理由是什么，此外还有一些相关问题查询。可见这是一个实体与网上虚拟的政务大厅的互动，同时也基本上能够实现前台和后台的互动。</w:t>
      </w:r>
    </w:p>
    <w:p>
      <w:pPr>
        <w:ind w:left="0" w:right="0" w:firstLine="560"/>
        <w:spacing w:before="450" w:after="450" w:line="312" w:lineRule="auto"/>
      </w:pPr>
      <w:r>
        <w:rPr>
          <w:rFonts w:ascii="宋体" w:hAnsi="宋体" w:eastAsia="宋体" w:cs="宋体"/>
          <w:color w:val="000"/>
          <w:sz w:val="28"/>
          <w:szCs w:val="28"/>
        </w:rPr>
        <w:t xml:space="preserve">综上所述，知识管理流程应用于电子政务流程再造如图2表示：</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知识是知识 经济 时代的关键性资源之一，知识的沉淀和管理是每个 企业 得以持久 发展 的根本。电子政务作为政务业务与信息技术的结合，作为一个高度复杂的系统工程与高新技术应用较多的复杂工程，知识管理已经成为电子政务流程高效运行的核心。因此，知识管理与电子政务流程的集成是电子政务系统的必然趋势。将知识管理流程引入到电子政务流程再造中，在某种程度上确实可以改变我国政府过去以任务分工和计划控制为核心的流程设计理念，简化行政程序，压缩政府层级，实现流程的跨部门化和集约化管理，为民众提供便捷和实惠的服务。然而，在实际应用中还有很多亟待解决的问题和困难。我国长期以来一直实行高度集中的计划经济体制，致使我国政府系统存在很多职能不清、机构臃肿以及运行低效的深层次的矛盾和缺陷，使得在政府流程再造中所要进行的流程梳理工作十分混乱，造成了我国政府流程再造的实在困境。此外，经过重新整合改造后的业务流程要得以顺利进行，必须以制度的形式来规范和保障，建立相应的绩效评估体系予以监督。</w:t>
      </w:r>
    </w:p>
    <w:p>
      <w:pPr>
        <w:ind w:left="0" w:right="0" w:firstLine="560"/>
        <w:spacing w:before="450" w:after="450" w:line="312" w:lineRule="auto"/>
      </w:pPr>
      <w:r>
        <w:rPr>
          <w:rFonts w:ascii="宋体" w:hAnsi="宋体" w:eastAsia="宋体" w:cs="宋体"/>
          <w:color w:val="000"/>
          <w:sz w:val="28"/>
          <w:szCs w:val="28"/>
        </w:rPr>
        <w:t xml:space="preserve">对于发展中的我国而言，电子政务流程再造仍然需要我们进一步地深入研究和实践。我们急需一种更加贴近于实践、可操作性也更强的方法和工具，为政府协调高效地运转引路护航。对此，我们有理由相信，知识管理流程思想和理论将在未来的行政改革中发挥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2025-04-17T18:09:34+08:00</dcterms:created>
  <dcterms:modified xsi:type="dcterms:W3CDTF">2025-04-17T18:09:34+08:00</dcterms:modified>
</cp:coreProperties>
</file>

<file path=docProps/custom.xml><?xml version="1.0" encoding="utf-8"?>
<Properties xmlns="http://schemas.openxmlformats.org/officeDocument/2006/custom-properties" xmlns:vt="http://schemas.openxmlformats.org/officeDocument/2006/docPropsVTypes"/>
</file>