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如何传承伟大的建党精神论文范文(通用6篇)</w:t>
      </w:r>
      <w:bookmarkEnd w:id="1"/>
    </w:p>
    <w:p>
      <w:pPr>
        <w:jc w:val="center"/>
        <w:spacing w:before="0" w:after="450"/>
      </w:pPr>
      <w:r>
        <w:rPr>
          <w:rFonts w:ascii="Arial" w:hAnsi="Arial" w:eastAsia="Arial" w:cs="Arial"/>
          <w:color w:val="999999"/>
          <w:sz w:val="20"/>
          <w:szCs w:val="20"/>
        </w:rPr>
        <w:t xml:space="preserve">来源：网络  作者：青灯古佛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以下是为大家整理的关于如何传承伟大的建党精神论文的文章6篇 , 欢迎大家参考查阅！第1篇: 如何传承伟大的建党精神论文　　【摘要】党建是将生态状态的建设实现政治建设的过程，是和谐的发展建设过程。党建发展过程中，需要明确党员、党组织关系，构建...</w:t>
      </w:r>
    </w:p>
    <w:p>
      <w:pPr>
        <w:ind w:left="0" w:right="0" w:firstLine="560"/>
        <w:spacing w:before="450" w:after="450" w:line="312" w:lineRule="auto"/>
      </w:pPr>
      <w:r>
        <w:rPr>
          <w:rFonts w:ascii="宋体" w:hAnsi="宋体" w:eastAsia="宋体" w:cs="宋体"/>
          <w:color w:val="000"/>
          <w:sz w:val="28"/>
          <w:szCs w:val="28"/>
        </w:rPr>
        <w:t xml:space="preserve">以下是为大家整理的关于如何传承伟大的建党精神论文的文章6篇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摘要】党建是将生态状态的建设实现政治建设的过程，是和谐的发展建设过程。党建发展过程中，需要明确党员、党组织关系，构建符合党建的生态发展建设管理要求，强化党建政治的资源规范配置，逐步优化党建经济的功能建设发展要求，确保党建工作的监督和发展管理。</w:t>
      </w:r>
    </w:p>
    <w:p>
      <w:pPr>
        <w:ind w:left="0" w:right="0" w:firstLine="560"/>
        <w:spacing w:before="450" w:after="450" w:line="312" w:lineRule="auto"/>
      </w:pPr>
      <w:r>
        <w:rPr>
          <w:rFonts w:ascii="宋体" w:hAnsi="宋体" w:eastAsia="宋体" w:cs="宋体"/>
          <w:color w:val="000"/>
          <w:sz w:val="28"/>
          <w:szCs w:val="28"/>
        </w:rPr>
        <w:t xml:space="preserve">　　【关键词】生态;党建;发展</w:t>
      </w:r>
    </w:p>
    <w:p>
      <w:pPr>
        <w:ind w:left="0" w:right="0" w:firstLine="560"/>
        <w:spacing w:before="450" w:after="450" w:line="312" w:lineRule="auto"/>
      </w:pPr>
      <w:r>
        <w:rPr>
          <w:rFonts w:ascii="宋体" w:hAnsi="宋体" w:eastAsia="宋体" w:cs="宋体"/>
          <w:color w:val="000"/>
          <w:sz w:val="28"/>
          <w:szCs w:val="28"/>
        </w:rPr>
        <w:t xml:space="preserve">　　党建改革建设发展过程中，以政治、经济、建设、文化等综合领域的发展建设要求为基础，以新的形式、新的建设发展要求为前提，不断完善党建工作的经济社会发展建设，增强党建的阶段化发展，扩展党建的基础管理水平，提高党建工作的综合影响力。依照党建执政发展的管理要求，从党建的各方面阶段，实施有效的党建工作建设。通过协调党建关系，党政关系等形式的判断，逐步扩展党内组织关系，明确各个阶段的关系，及时调整党员组织关系，构建生态政治理论关系，借助生态科学的发展要求，不断提升社会政治的综合理论建设，重点分析党建审视的变化过程，明确具体党建工作的协调关系，加强党建的生态发展。</w:t>
      </w:r>
    </w:p>
    <w:p>
      <w:pPr>
        <w:ind w:left="0" w:right="0" w:firstLine="560"/>
        <w:spacing w:before="450" w:after="450" w:line="312" w:lineRule="auto"/>
      </w:pPr>
      <w:r>
        <w:rPr>
          <w:rFonts w:ascii="宋体" w:hAnsi="宋体" w:eastAsia="宋体" w:cs="宋体"/>
          <w:color w:val="000"/>
          <w:sz w:val="28"/>
          <w:szCs w:val="28"/>
        </w:rPr>
        <w:t xml:space="preserve">　　&gt;一、党建的执政生态发展变化要求</w:t>
      </w:r>
    </w:p>
    <w:p>
      <w:pPr>
        <w:ind w:left="0" w:right="0" w:firstLine="560"/>
        <w:spacing w:before="450" w:after="450" w:line="312" w:lineRule="auto"/>
      </w:pPr>
      <w:r>
        <w:rPr>
          <w:rFonts w:ascii="宋体" w:hAnsi="宋体" w:eastAsia="宋体" w:cs="宋体"/>
          <w:color w:val="000"/>
          <w:sz w:val="28"/>
          <w:szCs w:val="28"/>
        </w:rPr>
        <w:t xml:space="preserve">　　(一)党建生态化发展变化新形式发展建设下，各类社会团体涌现出来。随着经济体制的改革、社会经济市场的发展，国有企业受到兼并、破产等问题的影响，各类经济组织发展开来。人们的角色发生改变，从党政机关建设转变为社会经济建设，不断追求经济利益，重点分析党建价值的发展管理水平。以市场经济发展为导向思路，实施强化的特点分析，结合实际要求组建符合经济基础党建组织发展管理关系，及时处理非公有制经济下的党建组织关系，对党员实施有效的组织深度建设，落实党建工作的具体内容，加深党建工作的快速发展。党建工作发展过程中，需要依照具体的意识形态发展为建设管理前提，明确党建工作的具体管理形式，依照具体方法、途径，对党建工作实施常态化的、社会化的综合管理，明确党建工作的整体建设发展水平，依照具体要求，实施综合意识的建设，落实社会化操作模式管理要求，加强社会综合意识的多元化途径分析。主动提升党建意识的导向化思维，结合实际要求，完善社会综合意识的发展，明确导向意识的渗透，从一定程度上逐步削弱主流意识形态的整合，加深党建综合价值理论的分析，拓展体制建设和管理建设，发展党建的综合执政生态建设管理。</w:t>
      </w:r>
    </w:p>
    <w:p>
      <w:pPr>
        <w:ind w:left="0" w:right="0" w:firstLine="560"/>
        <w:spacing w:before="450" w:after="450" w:line="312" w:lineRule="auto"/>
      </w:pPr>
      <w:r>
        <w:rPr>
          <w:rFonts w:ascii="宋体" w:hAnsi="宋体" w:eastAsia="宋体" w:cs="宋体"/>
          <w:color w:val="000"/>
          <w:sz w:val="28"/>
          <w:szCs w:val="28"/>
        </w:rPr>
        <w:t xml:space="preserve">　　(二)经济体制党建工作的生态变化分析。依照党建生态体制的改革思路，实施所有制经济改革，明确社会发展的具体分工，明确社会经济阶段，社会阶层的结构化发展建设水平，实施民营科技的技术创新和发展，对个体户、私营业主、技术人员进行从业人员的综合发展建设管理，不断完善社会阶层人员的综合管理水平。依照社会主义市场建设的综合发展水平，对各阶层、各利益群体实施经济发展体系的建设，对其中的各样资料变化内容进行分析。从传统阶层的经济利益发展过程中转变，大力发展新经济、新政治的管理，调整社会阶级背景下社会政治的具体内涵，以正确的处理方式，不断增强党政机关阶级基础的发展，拓展党政执行能力建设水平。</w:t>
      </w:r>
    </w:p>
    <w:p>
      <w:pPr>
        <w:ind w:left="0" w:right="0" w:firstLine="560"/>
        <w:spacing w:before="450" w:after="450" w:line="312" w:lineRule="auto"/>
      </w:pPr>
      <w:r>
        <w:rPr>
          <w:rFonts w:ascii="宋体" w:hAnsi="宋体" w:eastAsia="宋体" w:cs="宋体"/>
          <w:color w:val="000"/>
          <w:sz w:val="28"/>
          <w:szCs w:val="28"/>
        </w:rPr>
        <w:t xml:space="preserve">　　&gt;二、生态发展条件下党政建设的关系</w:t>
      </w:r>
    </w:p>
    <w:p>
      <w:pPr>
        <w:ind w:left="0" w:right="0" w:firstLine="560"/>
        <w:spacing w:before="450" w:after="450" w:line="312" w:lineRule="auto"/>
      </w:pPr>
      <w:r>
        <w:rPr>
          <w:rFonts w:ascii="宋体" w:hAnsi="宋体" w:eastAsia="宋体" w:cs="宋体"/>
          <w:color w:val="000"/>
          <w:sz w:val="28"/>
          <w:szCs w:val="28"/>
        </w:rPr>
        <w:t xml:space="preserve">　　生态发展条件下，党政发展建设以执政体制、执行理念为主导思想，将执行的社会主义发展条件落实到具体的执行环境中，将党政建设落实在有效的范围管理中，实施有效的、综合的生态规律建设管理，努力创建符合现代生态发展建设管理要求的模式，尽可能避免党建关系的不稳定。加强党建内部的规范化建设，退出党员整体地位，处理好党员、党组织的生态建设关系。依照党内长期的发展体制建设管理要求，实施必要的党组织建设，及时处理党政机关建设的主体思路，实施有效的党政干部规范建设管理要求，明确具体的规范要素，实施有效的长效化管理。依照制度规范管理实际情况，实施综合化的管控，重点分析规章制度的建设模式，及时调整党政建设的执政管理能力。努力联系群众，与群众构建和谐的生态关系，明确群众的切身利益和需求，不断加强党与群众之间的利益规范管理，依照长期协调发展要求，实施必要的管控，及时调整党政工作任务，落实操作模式，提高群众地位，维护平衡发展，实现党群生态关系水平的稳定。</w:t>
      </w:r>
    </w:p>
    <w:p>
      <w:pPr>
        <w:ind w:left="0" w:right="0" w:firstLine="560"/>
        <w:spacing w:before="450" w:after="450" w:line="312" w:lineRule="auto"/>
      </w:pPr>
      <w:r>
        <w:rPr>
          <w:rFonts w:ascii="宋体" w:hAnsi="宋体" w:eastAsia="宋体" w:cs="宋体"/>
          <w:color w:val="000"/>
          <w:sz w:val="28"/>
          <w:szCs w:val="28"/>
        </w:rPr>
        <w:t xml:space="preserve">　　&gt;三、党政建设发展的生态和谐</w:t>
      </w:r>
    </w:p>
    <w:p>
      <w:pPr>
        <w:ind w:left="0" w:right="0" w:firstLine="560"/>
        <w:spacing w:before="450" w:after="450" w:line="312" w:lineRule="auto"/>
      </w:pPr>
      <w:r>
        <w:rPr>
          <w:rFonts w:ascii="宋体" w:hAnsi="宋体" w:eastAsia="宋体" w:cs="宋体"/>
          <w:color w:val="000"/>
          <w:sz w:val="28"/>
          <w:szCs w:val="28"/>
        </w:rPr>
        <w:t xml:space="preserve">　　依照党政系统的建设角度模式，对党政生态实施必要的生态发展建设，构建和谐、可持续、稳定的开放发展空间。依照外部环境体系的发展建设要求，加强生态体系的维护修正，明确自动平衡发展功能的建设要求，依照党政生态发展的需求，实施必要的平衡功能建设。</w:t>
      </w:r>
    </w:p>
    <w:p>
      <w:pPr>
        <w:ind w:left="0" w:right="0" w:firstLine="560"/>
        <w:spacing w:before="450" w:after="450" w:line="312" w:lineRule="auto"/>
      </w:pPr>
      <w:r>
        <w:rPr>
          <w:rFonts w:ascii="宋体" w:hAnsi="宋体" w:eastAsia="宋体" w:cs="宋体"/>
          <w:color w:val="000"/>
          <w:sz w:val="28"/>
          <w:szCs w:val="28"/>
        </w:rPr>
        <w:t xml:space="preserve">　　(一)强化政党体制的资源分配管理。按照系统的实际生存发展建设要求，加强生态资源的综合建设，对整个生态体系实施综合能量的给予分析，明确生存主体的基本构思，依照自然生存资源的建设发展要求，进行自然资源的开发利用，控制可能出现的过度开发问题。依照人类的生态发展建设系统整体要求，实施有效的生态系统建设，明确自然生态资源的规范管理意识，从党政关系中，明确政党社会制度发展下的运作关系。按照政党的资源整体利用主体，结合资源预定的目标建设管理水平，实施全面细致的资源社会整合变迁，落实资源的分化新观念和新观点，增强优势创新发展。</w:t>
      </w:r>
    </w:p>
    <w:p>
      <w:pPr>
        <w:ind w:left="0" w:right="0" w:firstLine="560"/>
        <w:spacing w:before="450" w:after="450" w:line="312" w:lineRule="auto"/>
      </w:pPr>
      <w:r>
        <w:rPr>
          <w:rFonts w:ascii="宋体" w:hAnsi="宋体" w:eastAsia="宋体" w:cs="宋体"/>
          <w:color w:val="000"/>
          <w:sz w:val="28"/>
          <w:szCs w:val="28"/>
        </w:rPr>
        <w:t xml:space="preserve">　　(二)优化政党的建设经济功能管理要求。按照政党市场经济发展建设的宗旨和要求，准确分析政治资源的优化操作能力，明确政治、经济发展对整个社会经济的变化。依照市场经济发展条件，实施优化经济观念优化建设，树(下转第24页)</w:t>
      </w:r>
    </w:p>
    <w:p>
      <w:pPr>
        <w:ind w:left="0" w:right="0" w:firstLine="560"/>
        <w:spacing w:before="450" w:after="450" w:line="312" w:lineRule="auto"/>
      </w:pPr>
      <w:r>
        <w:rPr>
          <w:rFonts w:ascii="宋体" w:hAnsi="宋体" w:eastAsia="宋体" w:cs="宋体"/>
          <w:color w:val="000"/>
          <w:sz w:val="28"/>
          <w:szCs w:val="28"/>
        </w:rPr>
        <w:t xml:space="preserve">　　(上接第12页)立市场经济建设发展管控机制，完善政党核心政治体系的促进发展，明确市场经济发展的规范要求。依照政治资源的能力发展组织形式，完善市场经济的综合生态建设，落实操作管理水平，提升综合经济管理办法，明确市场经济发展的协调与干预，制定符合市场经济的规律化发展建设管理水平，提升社会综合权利与义务的支撐。</w:t>
      </w:r>
    </w:p>
    <w:p>
      <w:pPr>
        <w:ind w:left="0" w:right="0" w:firstLine="560"/>
        <w:spacing w:before="450" w:after="450" w:line="312" w:lineRule="auto"/>
      </w:pPr>
      <w:r>
        <w:rPr>
          <w:rFonts w:ascii="宋体" w:hAnsi="宋体" w:eastAsia="宋体" w:cs="宋体"/>
          <w:color w:val="000"/>
          <w:sz w:val="28"/>
          <w:szCs w:val="28"/>
        </w:rPr>
        <w:t xml:space="preserve">　　(三)党建政权的监督约束管控分析。按照党政权力制约操作管理过程，对党建工作实施关键要素的分析。依照党权的结合要素要求，实施有效的综合转变。依照权力归属的具体操作水平，实施综合化管理，明确权力责任的分工，重点分析权力义务的整合，落实操作标准，完善秩序建设管理的基本要求。按照权属规范，实施综合整治的运行分析，及时处理可能存在的政治失控问题，加深制度化管理，及时处理各类权属问题，加强必要的监督管控，改善党政制度的权属管理水平，及时处理各类矛盾问题，做好权利监督管控，提升制约权利的快速推进和建设。</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综上所述，依照党建工作的相关内容，依照历史发展的具体条件，实施必要的党政关系分析，依照实际发展要求，构建符合政治建设的和谐生态管控标准，做好必要的协调管理关系，及时处理党建执行力度，加强生态建设，明确构建党政和谐发展的建设要求。以建筑社会主义和谐社会为发展目标，立足长远的社会生态整体建设，整合具体思路，拓展生态发展条件下，党建工作的有机整合，加强党建工作中各个方面内容的联系分析，做好有效的协调发展管控，明确整体思路，提升综合管理办法，提升党建工作中的相关内容落实工作，实现党建工作的综合化发展，满足现代党建生态发展管理的整体需求。未来我国需要加强生态发展条件，加快党建工作制度、人员、思想的整合，对不同的层级党建工作进行分层、分类管控，做好专项目标建设，提升生态环境下党建工作的稳步开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[1]王邦佐.中国政党制度的社会生态分析[M].上海：上海人民出版社，202_：246.</w:t>
      </w:r>
    </w:p>
    <w:p>
      <w:pPr>
        <w:ind w:left="0" w:right="0" w:firstLine="560"/>
        <w:spacing w:before="450" w:after="450" w:line="312" w:lineRule="auto"/>
      </w:pPr>
      <w:r>
        <w:rPr>
          <w:rFonts w:ascii="宋体" w:hAnsi="宋体" w:eastAsia="宋体" w:cs="宋体"/>
          <w:color w:val="000"/>
          <w:sz w:val="28"/>
          <w:szCs w:val="28"/>
        </w:rPr>
        <w:t xml:space="preserve">　　[2]刘恒玲.论政党生态规律与创新机理研究[J].长沙铁道学院学报(社会科学版)，20_(3)：30.</w:t>
      </w:r>
    </w:p>
    <w:p>
      <w:pPr>
        <w:ind w:left="0" w:right="0" w:firstLine="560"/>
        <w:spacing w:before="450" w:after="450" w:line="312" w:lineRule="auto"/>
      </w:pPr>
      <w:r>
        <w:rPr>
          <w:rFonts w:ascii="宋体" w:hAnsi="宋体" w:eastAsia="宋体" w:cs="宋体"/>
          <w:color w:val="000"/>
          <w:sz w:val="28"/>
          <w:szCs w:val="28"/>
        </w:rPr>
        <w:t xml:space="preserve">　　[3]王建社.论民主集中制中\"民主虚泛\"现象及其治理对策[J].理论前沿，20_(1)：16.</w:t>
      </w:r>
    </w:p>
    <w:p>
      <w:pPr>
        <w:ind w:left="0" w:right="0" w:firstLine="560"/>
        <w:spacing w:before="450" w:after="450" w:line="312" w:lineRule="auto"/>
      </w:pPr>
      <w:r>
        <w:rPr>
          <w:rFonts w:ascii="黑体" w:hAnsi="黑体" w:eastAsia="黑体" w:cs="黑体"/>
          <w:color w:val="000000"/>
          <w:sz w:val="36"/>
          <w:szCs w:val="36"/>
          <w:b w:val="1"/>
          <w:bCs w:val="1"/>
        </w:rPr>
        <w:t xml:space="preserve">第2篇: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范文参考网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总书记强调：中华民族伟大复兴，绝不是轻轻松松、敲锣打鼓就能实现的。全党必须准备付出更为艰巨、更为艰苦的努力。党的十八大以来，在以 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总书记指出：越是接近民族复兴越不会一帆风顺，越充满风险挑战乃至惊涛骇浪。我们面临的各种斗争不是短期的而是长期的，至少要伴随我们实现第二个百年奋斗目标全过程。范文网当前，我国发展面临着前所未有的风险挑战，既有国内的也有国际的，既有政治、经济、文化、社会等领域的也有来自自然界的，既有传统的也有非传统的，黑天鹅灰犀牛 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 和 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第3篇: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第4篇: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最大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伟大的中国共产党即将迎来百岁华诞。忆往昔，无数革命先贤为了民族的独立浴血奋战、以身殉国；看今朝，广大党员为了国家的富强披荆斩棘、风雨兼程。我们青年党员要自觉加强党史学习，认真做好学习党史的“三篇文章”，不断在学习中砥砺初心使命、坚定理想信念、激发前行动力。</w:t>
      </w:r>
    </w:p>
    <w:p>
      <w:pPr>
        <w:ind w:left="0" w:right="0" w:firstLine="560"/>
        <w:spacing w:before="450" w:after="450" w:line="312" w:lineRule="auto"/>
      </w:pPr>
      <w:r>
        <w:rPr>
          <w:rFonts w:ascii="宋体" w:hAnsi="宋体" w:eastAsia="宋体" w:cs="宋体"/>
          <w:color w:val="000"/>
          <w:sz w:val="28"/>
          <w:szCs w:val="28"/>
        </w:rPr>
        <w:t xml:space="preserve">　　“革命理想高于天”，要做好理想信念这篇“信”文章。理想信念是指引人生道路的灯塔，有了坚定的理想信念，就有了明确的前进方向。回首百年，无数热血青年用自己的鲜血和生命铸就了理想信念的伟大丰碑：豪气冲天的夏明翰在狱中遭受敌人百般折磨，仍慷慨悲歌“砍头不要紧，只要主义真”；矢志不渝的方志敏在面对敌人的死亡威胁时，仍坚信“敌人只能砍下我们的头颅，决不能动摇我们的信仰”；坚贞不屈的陈履真面对敌人血淋淋的屠刀，仍坚定“下辈子还干共产党”。青年党员要从这些革命英雄身上体悟在关键时刻站得出来、在危机时刻豁得出去的忠诚担当，擦亮信仰底色，坚定理想信念，不断增强“四个意识”，坚定“四个自信”，做到“两个维护”。同时，随着网络信息时代的到来，各种思潮此起彼伏，这为西方不良价值观念的渗透提供了可乘之机。青年党员要警惕西方“和平演变”“普世价值”等意识形态陷阱，要旗帜鲜明讲政治，明辨大局大势，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一枝一叶总关情”，要做好为民服务这篇“情”文章。党从诞生的那天起，就把“全心全意为人民服务”镌刻在自己的旗帜上。长征途中，红军战士把自己仅有的一条被子，剪下一半分给群众；解放上海过程中，人民子弟兵露宿街头，不扰民、不入宅。焦裕禄同志夙夜在公、生死沙丘；孔繁森同志鞠躬尽瘁、一腔热血洒高原。在党的历史上，还有许许多多这样为民爱民的感人事迹和先进人物。青年党员要对标党史上的先进人物，带着深厚感情学习党史，不断感悟共产党人为中国人民谋幸福、为中华民族谋复兴的初心使命，始终站稳人民立场，永葆党员本色。同时，要立足本职工作，把党史学习和“我为群众办实事”结合起来，要走进农家村舍、坐在田间地头，主动跟群众攀谈，了解他们生产生活上的困难，为群众解决困难想办法、出主意，真真切切为群众办实事、办好事、办成事。</w:t>
      </w:r>
    </w:p>
    <w:p>
      <w:pPr>
        <w:ind w:left="0" w:right="0" w:firstLine="560"/>
        <w:spacing w:before="450" w:after="450" w:line="312" w:lineRule="auto"/>
      </w:pPr>
      <w:r>
        <w:rPr>
          <w:rFonts w:ascii="宋体" w:hAnsi="宋体" w:eastAsia="宋体" w:cs="宋体"/>
          <w:color w:val="000"/>
          <w:sz w:val="28"/>
          <w:szCs w:val="28"/>
        </w:rPr>
        <w:t xml:space="preserve">　　“成如容易却艰辛”，要做好艰苦奋斗这篇“干”文章。艰苦奋斗是中华民族的优良传统，世界上没有坐享其成的好事，一切伟大成就都是艰苦奋斗的结果。新中国成立时，我们一辆汽车、一架飞机、一辆坦克、一辆拖拉机都不能造，试看今日之中国，自主品牌汽车迅速崛起，“歼——20”战斗机翱翔祖国天际，辽宁舰、山东舰双双下水，“祝融”号、“天和”号叩问宇宙奥秘……这些成绩的取得都是党团结带领人民艰苦奋斗的结果。青年党员要从党的百年奋斗历程中，深刻体悟艰苦奋斗精神的时代意义和历史意义，自觉把艰苦奋斗精神内化于心、外化于行。同时，也要清醒地认识到，我国仍然处于社会主义初级阶段，我国的主要矛盾是人民日益增长的美好生活需要和不平衡不充分的发展之间的矛盾，为了实现“人民日益增长的美好生活需要”，党团结带领人民开启了全面建设社会主义现代化国家新征程，向“第二个百年”奋斗目标乘胜进军。青年党员要勇担时代重任，自觉把个人理想同党和人民的事业联系起来、同“第二个百年”奋斗目标联系起来，苦干实干，让奋斗成为青春最亮丽的底色，用奋斗扬起人生理想的风帆。</w:t>
      </w:r>
    </w:p>
    <w:p>
      <w:pPr>
        <w:ind w:left="0" w:right="0" w:firstLine="560"/>
        <w:spacing w:before="450" w:after="450" w:line="312" w:lineRule="auto"/>
      </w:pPr>
      <w:r>
        <w:rPr>
          <w:rFonts w:ascii="宋体" w:hAnsi="宋体" w:eastAsia="宋体" w:cs="宋体"/>
          <w:color w:val="000"/>
          <w:sz w:val="28"/>
          <w:szCs w:val="28"/>
        </w:rPr>
        <w:t xml:space="preserve">　　“一切伟大成就都是接续奋斗的结果，一切伟大事业都需要在继往开来中推进。”广大青年生逢盛世，肩负重任，要在党史学习中聚力于心、强志力行，在蓬勃奋进的新时代展现大作为，不辜负这个伟大的时代。</w:t>
      </w:r>
    </w:p>
    <w:p>
      <w:pPr>
        <w:ind w:left="0" w:right="0" w:firstLine="560"/>
        <w:spacing w:before="450" w:after="450" w:line="312" w:lineRule="auto"/>
      </w:pPr>
      <w:r>
        <w:rPr>
          <w:rFonts w:ascii="黑体" w:hAnsi="黑体" w:eastAsia="黑体" w:cs="黑体"/>
          <w:color w:val="000000"/>
          <w:sz w:val="36"/>
          <w:szCs w:val="36"/>
          <w:b w:val="1"/>
          <w:bCs w:val="1"/>
        </w:rPr>
        <w:t xml:space="preserve">第6篇: 如何传承伟大的建党精神论文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2025-04-04T07:28:27+08:00</dcterms:created>
  <dcterms:modified xsi:type="dcterms:W3CDTF">2025-04-04T07:28:27+08:00</dcterms:modified>
</cp:coreProperties>
</file>

<file path=docProps/custom.xml><?xml version="1.0" encoding="utf-8"?>
<Properties xmlns="http://schemas.openxmlformats.org/officeDocument/2006/custom-properties" xmlns:vt="http://schemas.openxmlformats.org/officeDocument/2006/docPropsVTypes"/>
</file>