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202_年服务业发展特点及问题</w:t>
      </w:r>
      <w:bookmarkEnd w:id="1"/>
    </w:p>
    <w:p>
      <w:pPr>
        <w:jc w:val="center"/>
        <w:spacing w:before="0" w:after="450"/>
      </w:pPr>
      <w:r>
        <w:rPr>
          <w:rFonts w:ascii="Arial" w:hAnsi="Arial" w:eastAsia="Arial" w:cs="Arial"/>
          <w:color w:val="999999"/>
          <w:sz w:val="20"/>
          <w:szCs w:val="20"/>
        </w:rPr>
        <w:t xml:space="preserve">来源：网络  作者：星月相依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 本文介绍了07年服务行业的 发展 形势，服务业各行业均实现较快的增长，第三产业增长速度逐季加快，服务业六大行业实现较快增长，服务业投资快速增长第三产业投资较快增长，在消费需求增长的拉动下，六大行业投资均有较快和快速甚至超高速的...</w:t>
      </w:r>
    </w:p>
    <w:p>
      <w:pPr>
        <w:ind w:left="0" w:right="0" w:firstLine="560"/>
        <w:spacing w:before="450" w:after="450" w:line="312" w:lineRule="auto"/>
      </w:pPr>
      <w:r>
        <w:rPr>
          <w:rFonts w:ascii="宋体" w:hAnsi="宋体" w:eastAsia="宋体" w:cs="宋体"/>
          <w:color w:val="000"/>
          <w:sz w:val="28"/>
          <w:szCs w:val="28"/>
        </w:rPr>
        <w:t xml:space="preserve">【摘 要】： 本文介绍了07年服务行业的 发展 形势，服务业各行业均实现较快的增长，第三产业增长速度逐季加快，服务业六大行业实现较快增长，服务业投资快速增长第三产业投资较快增长，在消费需求增长的拉动下，六大行业投资均有较快和快速甚至超高速的增长， 当前服务业发展中需要关注的 问题 为，服务业比重继续下降，需要谨慎开放服务业市场，认识、体制与管理是制约服务业发展的三大突出问题。</w:t>
      </w:r>
    </w:p>
    <w:p>
      <w:pPr>
        <w:ind w:left="0" w:right="0" w:firstLine="560"/>
        <w:spacing w:before="450" w:after="450" w:line="312" w:lineRule="auto"/>
      </w:pPr>
      <w:r>
        <w:rPr>
          <w:rFonts w:ascii="宋体" w:hAnsi="宋体" w:eastAsia="宋体" w:cs="宋体"/>
          <w:color w:val="000"/>
          <w:sz w:val="28"/>
          <w:szCs w:val="28"/>
        </w:rPr>
        <w:t xml:space="preserve">【关键词】： 服务业，消费需求，第三产业，行业投资</w:t>
      </w:r>
    </w:p>
    <w:p>
      <w:pPr>
        <w:ind w:left="0" w:right="0" w:firstLine="560"/>
        <w:spacing w:before="450" w:after="450" w:line="312" w:lineRule="auto"/>
      </w:pPr>
      <w:r>
        <w:rPr>
          <w:rFonts w:ascii="宋体" w:hAnsi="宋体" w:eastAsia="宋体" w:cs="宋体"/>
          <w:color w:val="000"/>
          <w:sz w:val="28"/>
          <w:szCs w:val="28"/>
        </w:rPr>
        <w:t xml:space="preserve">202_ 年服务运行的基本特点表现为增长速度逐渐加快，在有支付能力的消费需求的强劲拉动下，传统服务业投资和 现代 服务投资均有较快和快速的增长。</w:t>
      </w:r>
    </w:p>
    <w:p>
      <w:pPr>
        <w:ind w:left="0" w:right="0" w:firstLine="560"/>
        <w:spacing w:before="450" w:after="450" w:line="312" w:lineRule="auto"/>
      </w:pPr>
      <w:r>
        <w:rPr>
          <w:rFonts w:ascii="宋体" w:hAnsi="宋体" w:eastAsia="宋体" w:cs="宋体"/>
          <w:color w:val="000"/>
          <w:sz w:val="28"/>
          <w:szCs w:val="28"/>
        </w:rPr>
        <w:t xml:space="preserve">服务业六大行业中 交通 运输仓储邮政、批发和零售、住宿和餐饮、 金融 、房地产和其他服务业，均实现较快的增长。分行业看：</w:t>
      </w:r>
    </w:p>
    <w:p>
      <w:pPr>
        <w:ind w:left="0" w:right="0" w:firstLine="560"/>
        <w:spacing w:before="450" w:after="450" w:line="312" w:lineRule="auto"/>
      </w:pPr>
      <w:r>
        <w:rPr>
          <w:rFonts w:ascii="宋体" w:hAnsi="宋体" w:eastAsia="宋体" w:cs="宋体"/>
          <w:color w:val="000"/>
          <w:sz w:val="28"/>
          <w:szCs w:val="28"/>
        </w:rPr>
        <w:t xml:space="preserve">交通运输仓储邮政业，一季度实现增加值3476亿元，增长10.5%，上半年6846 亿元，增长10.7%，前三季度10741 亿元，增长11%。</w:t>
      </w:r>
    </w:p>
    <w:p>
      <w:pPr>
        <w:ind w:left="0" w:right="0" w:firstLine="560"/>
        <w:spacing w:before="450" w:after="450" w:line="312" w:lineRule="auto"/>
      </w:pPr>
      <w:r>
        <w:rPr>
          <w:rFonts w:ascii="宋体" w:hAnsi="宋体" w:eastAsia="宋体" w:cs="宋体"/>
          <w:color w:val="000"/>
          <w:sz w:val="28"/>
          <w:szCs w:val="28"/>
        </w:rPr>
        <w:t xml:space="preserve">房地产业投资，一季度完成投资3544 亿元，增长26.9%，上半年完成投资9887 亿元，增长28.5%，前三季度完成投资16814 亿元，增长30.3%。</w:t>
      </w:r>
    </w:p>
    <w:p>
      <w:pPr>
        <w:ind w:left="0" w:right="0" w:firstLine="560"/>
        <w:spacing w:before="450" w:after="450" w:line="312" w:lineRule="auto"/>
      </w:pPr>
      <w:r>
        <w:rPr>
          <w:rFonts w:ascii="宋体" w:hAnsi="宋体" w:eastAsia="宋体" w:cs="宋体"/>
          <w:color w:val="000"/>
          <w:sz w:val="28"/>
          <w:szCs w:val="28"/>
        </w:rPr>
        <w:t xml:space="preserve">服务业投资增长的特点是投资面广，种类繁多，大项目少，小项目多。除去 交通 运输仓储邮政业投资属于基础设施投资外，其中的批发零售、住宿餐饮、房地产和金融业，无不受消费需求增长的制约。</w:t>
      </w:r>
    </w:p>
    <w:p>
      <w:pPr>
        <w:ind w:left="0" w:right="0" w:firstLine="560"/>
        <w:spacing w:before="450" w:after="450" w:line="312" w:lineRule="auto"/>
      </w:pPr>
      <w:r>
        <w:rPr>
          <w:rFonts w:ascii="宋体" w:hAnsi="宋体" w:eastAsia="宋体" w:cs="宋体"/>
          <w:color w:val="000"/>
          <w:sz w:val="28"/>
          <w:szCs w:val="28"/>
        </w:rPr>
        <w:t xml:space="preserve">202_ 年受消费需求的带动，服务业六大行业投资增长普遍较快。前三名中又以住宿和餐饮业投资增长42.9%最快，批发和零售业投资增长次之31.5%，房地产业投资增长30%居于末位。投资增长的前三名与在第三产业增加值增长中的前四名基本相同，仅居于金融业之后。这说明，在强劲需求刺激之下，服务业各行业投资必须高增长以满足有支付能力的消费需求。</w:t>
      </w:r>
    </w:p>
    <w:p>
      <w:pPr>
        <w:ind w:left="0" w:right="0" w:firstLine="560"/>
        <w:spacing w:before="450" w:after="450" w:line="312" w:lineRule="auto"/>
      </w:pPr>
      <w:r>
        <w:rPr>
          <w:rFonts w:ascii="宋体" w:hAnsi="宋体" w:eastAsia="宋体" w:cs="宋体"/>
          <w:color w:val="000"/>
          <w:sz w:val="28"/>
          <w:szCs w:val="28"/>
        </w:rPr>
        <w:t xml:space="preserve">在第三产业比重下降的同时，第三产业投资占全 社会 固定资产投资比重也在下降。202_年一季度占全社会固定资产投资总额的55.4%，上半年占53.8%，前三季度占46.75%。上半年比一季度减少1.6 个百分点，前三季度则较大幅度减少7.05 个百分点。</w:t>
      </w:r>
    </w:p>
    <w:p>
      <w:pPr>
        <w:ind w:left="0" w:right="0" w:firstLine="560"/>
        <w:spacing w:before="450" w:after="450" w:line="312" w:lineRule="auto"/>
      </w:pPr>
      <w:r>
        <w:rPr>
          <w:rFonts w:ascii="宋体" w:hAnsi="宋体" w:eastAsia="宋体" w:cs="宋体"/>
          <w:color w:val="000"/>
          <w:sz w:val="28"/>
          <w:szCs w:val="28"/>
        </w:rPr>
        <w:t xml:space="preserve">对第三产业比重，即第三产业占国内生产总值比重和第三产业投资占全社会固定资产投资比重双下降的现象值得认真关注。究其原因，既有转变 发展 观念的 问题 ，也有统计不完整的问题，即现行的统计制度还不能比较准确的反映第三产业的发展水平。</w:t>
      </w:r>
    </w:p>
    <w:p>
      <w:pPr>
        <w:ind w:left="0" w:right="0" w:firstLine="560"/>
        <w:spacing w:before="450" w:after="450" w:line="312" w:lineRule="auto"/>
      </w:pPr>
      <w:r>
        <w:rPr>
          <w:rFonts w:ascii="宋体" w:hAnsi="宋体" w:eastAsia="宋体" w:cs="宋体"/>
          <w:color w:val="000"/>
          <w:sz w:val="28"/>
          <w:szCs w:val="28"/>
        </w:rPr>
        <w:t xml:space="preserve">202_ 年，中美两国举行了两次 经济 战略对话。通过对话，美国要求我国开放金融市场。这就提出服务业市场开放的问题。改革开放是我国的基本国策。服务业的特点是覆盖面广，种类繁多。金融业是其中的重中之重。金融业细分又包括银行、证券资本市场、外汇市场和金融衍生物等。在这一领域，欧美国家具有相应的优势，而我国既缺乏相应的人才储备，又缺乏防范金融风险的经验，尤其是没有防范国际金融市场风险的经验。对此，一是要求谈判国对等开放本国的服务业市场，以保留我国金融 企业 将来进入的权利；二是注意谨慎、渐进式开放，以期尽量防范可能发生的金融风险。</w:t>
      </w:r>
    </w:p>
    <w:p>
      <w:pPr>
        <w:ind w:left="0" w:right="0" w:firstLine="560"/>
        <w:spacing w:before="450" w:after="450" w:line="312" w:lineRule="auto"/>
      </w:pPr>
      <w:r>
        <w:rPr>
          <w:rFonts w:ascii="宋体" w:hAnsi="宋体" w:eastAsia="宋体" w:cs="宋体"/>
          <w:color w:val="000"/>
          <w:sz w:val="28"/>
          <w:szCs w:val="28"/>
        </w:rPr>
        <w:t xml:space="preserve">各地反映，在国家先后出台三个服务业政策性文件后，对发展服务业的认识确实有所提高，积极性在增强。然而，由于对服务业认识不深，缺乏抓服务业的工作经验，对该如何抓，抓什么的问题普遍感到困惑。</w:t>
      </w:r>
    </w:p>
    <w:p>
      <w:pPr>
        <w:ind w:left="0" w:right="0" w:firstLine="560"/>
        <w:spacing w:before="450" w:after="450" w:line="312" w:lineRule="auto"/>
      </w:pPr>
      <w:r>
        <w:rPr>
          <w:rFonts w:ascii="宋体" w:hAnsi="宋体" w:eastAsia="宋体" w:cs="宋体"/>
          <w:color w:val="000"/>
          <w:sz w:val="28"/>
          <w:szCs w:val="28"/>
        </w:rPr>
        <w:t xml:space="preserve">在放宽市场准入、加大对外开放力度方面，很多行业的准入门槛和对外开放的控制权在国家，地方想放宽准入而没有“令箭”。由于服务业涉及的部门较多，一些分管服务业工作的地方领导感到统领服务业发展的工作难度很大，很多问题需要一把手亲自抓。事实也证明，在“一把手”亲自抓服务业发展的地区，服务业发展的力度就大，成效就好。因此，在加快服务业发展上迫切需要解决认识、体制与管理三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2025-04-27T18:32:23+08:00</dcterms:created>
  <dcterms:modified xsi:type="dcterms:W3CDTF">2025-04-27T18:32:23+08:00</dcterms:modified>
</cp:coreProperties>
</file>

<file path=docProps/custom.xml><?xml version="1.0" encoding="utf-8"?>
<Properties xmlns="http://schemas.openxmlformats.org/officeDocument/2006/custom-properties" xmlns:vt="http://schemas.openxmlformats.org/officeDocument/2006/docPropsVTypes"/>
</file>