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“走班制”背景下高中地理教学的有效性研究</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从这个学期开始，每节课下课铃声一响，浙江省很多学校高一年级的学生就会出现一次小规模的人口迁徙：同学们一边对照自己的课表，一边寻找下一节课对应的教室，这是新高考形势下出现的一种现象。为了对接202_年的新高考，很多中学高一年级在完成了第一学...</w:t>
      </w:r>
    </w:p>
    <w:p>
      <w:pPr>
        <w:ind w:left="0" w:right="0" w:firstLine="560"/>
        <w:spacing w:before="450" w:after="450" w:line="312" w:lineRule="auto"/>
      </w:pPr>
      <w:r>
        <w:rPr>
          <w:rFonts w:ascii="宋体" w:hAnsi="宋体" w:eastAsia="宋体" w:cs="宋体"/>
          <w:color w:val="000"/>
          <w:sz w:val="28"/>
          <w:szCs w:val="28"/>
        </w:rPr>
        <w:t xml:space="preserve">从这个学期开始，每节课下课铃声一响，浙江省很多学校高一年级的学生就会出现一次小规模的人口迁徙：同学们一边对照自己的课表，一边寻找下一节课对应的教室，这是新高考形势下出现的一种现象。为了对接202_年的新高考，很多中学高一年级在完成了第一学期的基础教学后，从这个学期开始步入选课走班的全新教学时代。所谓走班制，主要是指分层次和分类别教学，即相关高考科目的教学，分为A和B两个或更多层次，其中A类班级适合学习程度更好的学生，B类班级则适合程度相对差一些的;其次要从政治、历史、地理、物理、化学等学科中选择三门参加高考，称作分类教学，从试点的结果看，走班制学生的平均分要高于传统班级学生的平均分10分，说明走班制更利于学生掌握相关知识。</w:t>
      </w:r>
    </w:p>
    <w:p>
      <w:pPr>
        <w:ind w:left="0" w:right="0" w:firstLine="560"/>
        <w:spacing w:before="450" w:after="450" w:line="312" w:lineRule="auto"/>
      </w:pPr>
      <w:r>
        <w:rPr>
          <w:rFonts w:ascii="宋体" w:hAnsi="宋体" w:eastAsia="宋体" w:cs="宋体"/>
          <w:color w:val="000"/>
          <w:sz w:val="28"/>
          <w:szCs w:val="28"/>
        </w:rPr>
        <w:t xml:space="preserve">课堂流动起来，教学管理难度升级，任课教师工作量翻倍挑战前所未有！这是很多高中老师时下的共同感受，高考改革正在颠覆中学的传统教学秩序。如有同学的课表是这样的：物理B1班、化学A3班、生物B6班、历史A7班，政治B2班，地理A4班，组合起来物理、生物、政治班级，编号Z18。学生这样讲：光看懂这个课表，就浪费了我两天时间，脑细胞阵亡一半。这样的课表让老师和学生都感到压力很大，那在这种背景下，我们老师该怎样去做呢？特别在当今新课改的背景下，有效性教学已经成为当前高中地理课程改革的热点。作为一线教师，我一边执行着，困惑着，思考着，探索着，如何能在以学生为主体的新课堂中实现课堂学习的高效、实效性，现就我的一些不太成熟的想法与各位同仁分享，共勉。</w:t>
      </w:r>
    </w:p>
    <w:p>
      <w:pPr>
        <w:ind w:left="0" w:right="0" w:firstLine="560"/>
        <w:spacing w:before="450" w:after="450" w:line="312" w:lineRule="auto"/>
      </w:pPr>
      <w:r>
        <w:rPr>
          <w:rFonts w:ascii="宋体" w:hAnsi="宋体" w:eastAsia="宋体" w:cs="宋体"/>
          <w:color w:val="000"/>
          <w:sz w:val="28"/>
          <w:szCs w:val="28"/>
        </w:rPr>
        <w:t xml:space="preserve">一、全面了解，理念先行</w:t>
      </w:r>
    </w:p>
    <w:p>
      <w:pPr>
        <w:ind w:left="0" w:right="0" w:firstLine="560"/>
        <w:spacing w:before="450" w:after="450" w:line="312" w:lineRule="auto"/>
      </w:pPr>
      <w:r>
        <w:rPr>
          <w:rFonts w:ascii="宋体" w:hAnsi="宋体" w:eastAsia="宋体" w:cs="宋体"/>
          <w:color w:val="000"/>
          <w:sz w:val="28"/>
          <w:szCs w:val="28"/>
        </w:rPr>
        <w:t xml:space="preserve">转变教育观念，适应新教学理念的需求。在所有人都学同样课程的情况下，学生是抽象的群体。因此，老师重点考虑的是如何把课程送达给学生，如果学生开始选课了，高中教育不应该定位在甄别人才上，而是要转向人人成才，应当从齐步走转向共同而有个性，应当从把一个班当一个人教转向把一个人当一个班教。只有观念的真正转变发生在实践过程中，才能在走班的过程中走出特色和精彩来。选课走班的推行，会让学校工作的重心转变为关注学生个体需要，有利于形成关注每一个学生成长的制度环境，真正落实以人为本。如果说私塾制与农业社会相适应，班级授课制与工业社会相适应，那么，选课走班是与信息社会相适应的教学组织方式。选与走，都在打破原先的固定，为学生个体的心智成长提供丰富的、适切的机会与平台。</w:t>
      </w:r>
    </w:p>
    <w:p>
      <w:pPr>
        <w:ind w:left="0" w:right="0" w:firstLine="560"/>
        <w:spacing w:before="450" w:after="450" w:line="312" w:lineRule="auto"/>
      </w:pPr>
      <w:r>
        <w:rPr>
          <w:rFonts w:ascii="宋体" w:hAnsi="宋体" w:eastAsia="宋体" w:cs="宋体"/>
          <w:color w:val="000"/>
          <w:sz w:val="28"/>
          <w:szCs w:val="28"/>
        </w:rPr>
        <w:t xml:space="preserve">二、积极发现，善于思考，获取有效的课堂教学方法</w:t>
      </w:r>
    </w:p>
    <w:p>
      <w:pPr>
        <w:ind w:left="0" w:right="0" w:firstLine="560"/>
        <w:spacing w:before="450" w:after="450" w:line="312" w:lineRule="auto"/>
      </w:pPr>
      <w:r>
        <w:rPr>
          <w:rFonts w:ascii="宋体" w:hAnsi="宋体" w:eastAsia="宋体" w:cs="宋体"/>
          <w:color w:val="000"/>
          <w:sz w:val="28"/>
          <w:szCs w:val="28"/>
        </w:rPr>
        <w:t xml:space="preserve">实施选课后，高中地理教学面对的学生即分为两类：学考生和选考生。课堂教学中怎样把握学考与选考的不同要求？尤其是学科教学指导意见中属于选考科目加试的发展要求的教学内容怎样落实？如何在课堂上更好地把握教学内容的广度与深度，突出重点、突破难点，引导学生发展探究思维能力、进一步提升学习力？这是老师们面临的新问题。在这种情况下，就需要我们老师做好课前工作，了解学生的现状和需求，特别要研究学科教学指导意见，了解选考学生的发展要求内容，正确地把握教学方向和重点。</w:t>
      </w:r>
    </w:p>
    <w:p>
      <w:pPr>
        <w:ind w:left="0" w:right="0" w:firstLine="560"/>
        <w:spacing w:before="450" w:after="450" w:line="312" w:lineRule="auto"/>
      </w:pPr>
      <w:r>
        <w:rPr>
          <w:rFonts w:ascii="宋体" w:hAnsi="宋体" w:eastAsia="宋体" w:cs="宋体"/>
          <w:color w:val="000"/>
          <w:sz w:val="28"/>
          <w:szCs w:val="28"/>
        </w:rPr>
        <w:t xml:space="preserve">三、注重自主学习时的指导和反馈，有针对性地进行课堂指导</w:t>
      </w:r>
    </w:p>
    <w:p>
      <w:pPr>
        <w:ind w:left="0" w:right="0" w:firstLine="560"/>
        <w:spacing w:before="450" w:after="450" w:line="312" w:lineRule="auto"/>
      </w:pPr>
      <w:r>
        <w:rPr>
          <w:rFonts w:ascii="宋体" w:hAnsi="宋体" w:eastAsia="宋体" w:cs="宋体"/>
          <w:color w:val="000"/>
          <w:sz w:val="28"/>
          <w:szCs w:val="28"/>
        </w:rPr>
        <w:t xml:space="preserve">走班教学存在着一种课堂上的流动性，因此，一定要加强课前导学案的编写和研究。一方面，在课前的自主学习中，要给学生恰当适合的导学案，指导学生阅读教材及相关资料，完成学习任务。在这个过程中，教师应该及时关注学生自主学习的动态，及时掌握学生遇到的困惑并给予针对性的指导，并且可以针对学习中关联性较强的重难点问题及内容灵活多变地设置多个同类的或相关的问题，引发学生的思考，拓宽学生的思维，起到举一反三的作用。</w:t>
      </w:r>
    </w:p>
    <w:p>
      <w:pPr>
        <w:ind w:left="0" w:right="0" w:firstLine="560"/>
        <w:spacing w:before="450" w:after="450" w:line="312" w:lineRule="auto"/>
      </w:pPr>
      <w:r>
        <w:rPr>
          <w:rFonts w:ascii="宋体" w:hAnsi="宋体" w:eastAsia="宋体" w:cs="宋体"/>
          <w:color w:val="000"/>
          <w:sz w:val="28"/>
          <w:szCs w:val="28"/>
        </w:rPr>
        <w:t xml:space="preserve">四、课堂展示多层次、多样化，让学生自主学习</w:t>
      </w:r>
    </w:p>
    <w:p>
      <w:pPr>
        <w:ind w:left="0" w:right="0" w:firstLine="560"/>
        <w:spacing w:before="450" w:after="450" w:line="312" w:lineRule="auto"/>
      </w:pPr>
      <w:r>
        <w:rPr>
          <w:rFonts w:ascii="宋体" w:hAnsi="宋体" w:eastAsia="宋体" w:cs="宋体"/>
          <w:color w:val="000"/>
          <w:sz w:val="28"/>
          <w:szCs w:val="28"/>
        </w:rPr>
        <w:t xml:space="preserve">新课标下的课堂强调以学生为主体，优化教学情境，建立和谐的师生关系，营造浓厚的热情高涨的地理学习气氛，充分调动学生各种智力因素和非智力因素，使学生不知不觉地积极投入学习过程，兴趣盎然地进行学习。那该如何调动呢？我认为课堂上要激发学生的参与欲望，从他们容易接受的话题入手，提高课堂的参与度。</w:t>
      </w:r>
    </w:p>
    <w:p>
      <w:pPr>
        <w:ind w:left="0" w:right="0" w:firstLine="560"/>
        <w:spacing w:before="450" w:after="450" w:line="312" w:lineRule="auto"/>
      </w:pPr>
      <w:r>
        <w:rPr>
          <w:rFonts w:ascii="宋体" w:hAnsi="宋体" w:eastAsia="宋体" w:cs="宋体"/>
          <w:color w:val="000"/>
          <w:sz w:val="28"/>
          <w:szCs w:val="28"/>
        </w:rPr>
        <w:t xml:space="preserve">五、授人以鱼，不如授人以渔，学法指导从根本做起</w:t>
      </w:r>
    </w:p>
    <w:p>
      <w:pPr>
        <w:ind w:left="0" w:right="0" w:firstLine="560"/>
        <w:spacing w:before="450" w:after="450" w:line="312" w:lineRule="auto"/>
      </w:pPr>
      <w:r>
        <w:rPr>
          <w:rFonts w:ascii="宋体" w:hAnsi="宋体" w:eastAsia="宋体" w:cs="宋体"/>
          <w:color w:val="000"/>
          <w:sz w:val="28"/>
          <w:szCs w:val="28"/>
        </w:rPr>
        <w:t xml:space="preserve">优化学法指导要从研究学生学习地理的特点、方法、习惯等方面着手，把学法研究与教法研究结合起来并将学法指导落实在学生自主学习以及课堂展示中。在课堂中不同的知识要指导学生具体的学习方法，例如自然地理重在理解，人文地理重在知识的积累，区域地理重在对图形的记忆等，为了使课堂展示过程成为教师传授知识、指导学法和学生接受知识、学习技能、掌握学法的过程，就要保证课堂环节的整体性、科学性、有序性。在各个展示环节上设计学法点，并把学法点有机地联系起来，环环相连，以利于学生循序领悟，掌握学法，使学生能生动活泼地、自主地展示学习。另外，在翻转课堂先学后教等课堂的影响下，针对具体内容的学法指导也可以做成微课给学生播放。</w:t>
      </w:r>
    </w:p>
    <w:p>
      <w:pPr>
        <w:ind w:left="0" w:right="0" w:firstLine="560"/>
        <w:spacing w:before="450" w:after="450" w:line="312" w:lineRule="auto"/>
      </w:pPr>
      <w:r>
        <w:rPr>
          <w:rFonts w:ascii="宋体" w:hAnsi="宋体" w:eastAsia="宋体" w:cs="宋体"/>
          <w:color w:val="000"/>
          <w:sz w:val="28"/>
          <w:szCs w:val="28"/>
        </w:rPr>
        <w:t xml:space="preserve">一个新生事物的出现，总会有不适应的现象，例如走班教学实施后，班级上课的氛围似乎少了那么点味道。最好的上课氛围应该是一呼百应，老师提出一个问题，下面的同学积极回应，有良好的课堂氛围，老师也会越讲越起劲。而走班后的情况是，老师往往在讲台上唱独角戏，学生没有回应。这就需要老师和学生之间进行交流，培养出更多的默契来，走班课堂的时效性肯定会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2025-04-18T22:47:47+08:00</dcterms:created>
  <dcterms:modified xsi:type="dcterms:W3CDTF">2025-04-18T22:47:47+08:00</dcterms:modified>
</cp:coreProperties>
</file>

<file path=docProps/custom.xml><?xml version="1.0" encoding="utf-8"?>
<Properties xmlns="http://schemas.openxmlformats.org/officeDocument/2006/custom-properties" xmlns:vt="http://schemas.openxmlformats.org/officeDocument/2006/docPropsVTypes"/>
</file>