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2025年科技自立自强论文800字大全(四篇)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科技自立自强论文800字一“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科技自立自强论文800字一</w:t>
      </w:r>
    </w:p>
    <w:p>
      <w:pPr>
        <w:ind w:left="0" w:right="0" w:firstLine="560"/>
        <w:spacing w:before="450" w:after="450" w:line="312" w:lineRule="auto"/>
      </w:pPr>
      <w:r>
        <w:rPr>
          <w:rFonts w:ascii="宋体" w:hAnsi="宋体" w:eastAsia="宋体" w:cs="宋体"/>
          <w:color w:val="000"/>
          <w:sz w:val="28"/>
          <w:szCs w:val="28"/>
        </w:rPr>
        <w:t xml:space="preserve">“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革加速演变，各国争先恐后下好科技创新这步“先手棋”，以望能占领先机、赢得优势，更加充分说明了科技创新的重要性。展望“十四五”，更应大力发扬“苟日新，日日新，又日新”的创新精神，添“才”加“新”提升自主创新能力，催生新发展动能。</w:t>
      </w:r>
    </w:p>
    <w:p>
      <w:pPr>
        <w:ind w:left="0" w:right="0" w:firstLine="560"/>
        <w:spacing w:before="450" w:after="450" w:line="312" w:lineRule="auto"/>
      </w:pPr>
      <w:r>
        <w:rPr>
          <w:rFonts w:ascii="宋体" w:hAnsi="宋体" w:eastAsia="宋体" w:cs="宋体"/>
          <w:color w:val="000"/>
          <w:sz w:val="28"/>
          <w:szCs w:val="28"/>
        </w:rPr>
        <w:t xml:space="preserve">导向驱动，以目标需求“点燃火种”。如何抓住科技创新引擎，先行一步将创新向现实生产力转化?有赖于需求这个“点火器”，科技创新如果不能准确把握需求导向和问题导向，再好的创新也未必能“点燃”发展之火。因此，创新科技必须牢牢牵住“社会对技术的需要”的“牛鼻子”，要面向世界科技前沿、面向经济主战场、面向国家重大需求、面向人民生命健康，让创新活力得到进一步激发，点燃必不可少的发展“火种”。对于“卡脖子”的技术问题，要积极研究和探索新思路、新方法、新措施，扎实推进各项工作创新发展，让堵点难点迎刃而解。</w:t>
      </w:r>
    </w:p>
    <w:p>
      <w:pPr>
        <w:ind w:left="0" w:right="0" w:firstLine="560"/>
        <w:spacing w:before="450" w:after="450" w:line="312" w:lineRule="auto"/>
      </w:pPr>
      <w:r>
        <w:rPr>
          <w:rFonts w:ascii="宋体" w:hAnsi="宋体" w:eastAsia="宋体" w:cs="宋体"/>
          <w:color w:val="000"/>
          <w:sz w:val="28"/>
          <w:szCs w:val="28"/>
        </w:rPr>
        <w:t xml:space="preserve">人才驱动，以核心技术“抬高火焰”。“关键核心技术是要不来、买不来、讨不来的。”实现高质量发展，就必须做到科技自立自强。如果说技术创新能力是发展所需的必备“燃料”，那科技人才作为创新驱动与核心技术突破的关键，则是发展“燃料”的“核动力”。“得人则安，失人则危。”创新的事业呼唤创新的人才，谁拥有人才，谁就能掌握创新发展的核心技术，为发展之火提供源源不断的“燃料”。要加快建设创新型人才队伍，注重培育人才、打造人才、发展人才，汇聚创新发展的强大正能量，不断提高自主创新能力，“迸发”科技人才的发展“动能”。</w:t>
      </w:r>
    </w:p>
    <w:p>
      <w:pPr>
        <w:ind w:left="0" w:right="0" w:firstLine="560"/>
        <w:spacing w:before="450" w:after="450" w:line="312" w:lineRule="auto"/>
      </w:pPr>
      <w:r>
        <w:rPr>
          <w:rFonts w:ascii="宋体" w:hAnsi="宋体" w:eastAsia="宋体" w:cs="宋体"/>
          <w:color w:val="000"/>
          <w:sz w:val="28"/>
          <w:szCs w:val="28"/>
        </w:rPr>
        <w:t xml:space="preserve">双轮驱动，以制度创新“通风送氧”。俗话说“火要虚”，实质是将可燃物架空一些，使可燃物与空气中氧气接触更充分，燃烧才能更旺。科技创新“燃料”能否让发展之火“燃”得更旺，需要制度创新给予有力支撑形成“架空层”，方能让科技创新“燃料”有效释放潜能。一方面，要狠抓创新体系建设，发挥我国社会主义制度能够集中力量办大事的优势，整合优化科技资源配置，在发展创新技术的过程中攻坚克难。另一方面，要改善科技创新生态，及时解决人才在就业创业过程中面临的资金需求、市场信息、政策扶持、技术支撑、公共服务等瓶颈问题，为科技创新提供保障，为创新创造者营造良好的创新创业环境。</w:t>
      </w:r>
    </w:p>
    <w:p>
      <w:pPr>
        <w:ind w:left="0" w:right="0" w:firstLine="560"/>
        <w:spacing w:before="450" w:after="450" w:line="312" w:lineRule="auto"/>
      </w:pPr>
      <w:r>
        <w:rPr>
          <w:rFonts w:ascii="宋体" w:hAnsi="宋体" w:eastAsia="宋体" w:cs="宋体"/>
          <w:color w:val="000"/>
          <w:sz w:val="28"/>
          <w:szCs w:val="28"/>
        </w:rPr>
        <w:t xml:space="preserve">站在新起点，面向“十四五”，正需要以创新聚能量、添动力、增活力，用创新“燃”发展之火生生不息。</w:t>
      </w:r>
    </w:p>
    <w:p>
      <w:pPr>
        <w:ind w:left="0" w:right="0" w:firstLine="560"/>
        <w:spacing w:before="450" w:after="450" w:line="312" w:lineRule="auto"/>
      </w:pPr>
      <w:r>
        <w:rPr>
          <w:rFonts w:ascii="宋体" w:hAnsi="宋体" w:eastAsia="宋体" w:cs="宋体"/>
          <w:color w:val="000"/>
          <w:sz w:val="28"/>
          <w:szCs w:val="28"/>
        </w:rPr>
        <w:t xml:space="preserve">抓关键 攀高峰 下好量子科技“先手棋”</w:t>
      </w:r>
    </w:p>
    <w:p>
      <w:pPr>
        <w:ind w:left="0" w:right="0" w:firstLine="560"/>
        <w:spacing w:before="450" w:after="450" w:line="312" w:lineRule="auto"/>
      </w:pPr>
      <w:r>
        <w:rPr>
          <w:rFonts w:ascii="宋体" w:hAnsi="宋体" w:eastAsia="宋体" w:cs="宋体"/>
          <w:color w:val="000"/>
          <w:sz w:val="28"/>
          <w:szCs w:val="28"/>
        </w:rPr>
        <w:t xml:space="preserve">10月16日，中共中央政治局就量子科技研究和应用前景举行第二十四次集体学习。__在主持学习时强调，当今世界正经历百年未有之大变局，科技创新是其中一个关键变量。我们要于危机中育先机、于变局中开新局，必须向科技创新要答案。</w:t>
      </w:r>
    </w:p>
    <w:p>
      <w:pPr>
        <w:ind w:left="0" w:right="0" w:firstLine="560"/>
        <w:spacing w:before="450" w:after="450" w:line="312" w:lineRule="auto"/>
      </w:pPr>
      <w:r>
        <w:rPr>
          <w:rFonts w:ascii="宋体" w:hAnsi="宋体" w:eastAsia="宋体" w:cs="宋体"/>
          <w:color w:val="000"/>
          <w:sz w:val="28"/>
          <w:szCs w:val="28"/>
        </w:rPr>
        <w:t xml:space="preserve">科技是实现强国梦的翅膀，承载着我们对美好生活的向往。因此各级党员干部要以____的讲话为遵循，抓住科技创新关键变量，下好量子科技发展“先手棋”。</w:t>
      </w:r>
    </w:p>
    <w:p>
      <w:pPr>
        <w:ind w:left="0" w:right="0" w:firstLine="560"/>
        <w:spacing w:before="450" w:after="450" w:line="312" w:lineRule="auto"/>
      </w:pPr>
      <w:r>
        <w:rPr>
          <w:rFonts w:ascii="宋体" w:hAnsi="宋体" w:eastAsia="宋体" w:cs="宋体"/>
          <w:color w:val="000"/>
          <w:sz w:val="28"/>
          <w:szCs w:val="28"/>
        </w:rPr>
        <w:t xml:space="preserve">加强顶层设计，下好思想意识“先手棋”。量子信息是科学技术中最具挑战性的领域之一，处于信息、能源、国防等尖端技术的最上游，关乎国家核心竞争力。从量子纠缠到量子计算机，从墨子号升空到量子通信实现飞跃……近年来，随着量子科技发展突飞猛进，其成为新一轮科技革命和产业变革的前沿已初露峥嵘。因此，加快发展量子科技，对促进高质量发展、保障国家安全具有非常重要的作用。党员干部要进一步提升思想意识，重视量子科技创新，同时要坚持“敢啃硬骨头”的魄力，在组织实施长周期重大项目中加强顶层设计和前瞻布局，加强多学科交叉融合和多技术领域集成创新，从而形成我国量子科技发展的体系化能力，以科学布局，下好量子意识“先手棋”，进而在突破关键核心技术上实现“一骑绝尘”。</w:t>
      </w:r>
    </w:p>
    <w:p>
      <w:pPr>
        <w:ind w:left="0" w:right="0" w:firstLine="560"/>
        <w:spacing w:before="450" w:after="450" w:line="312" w:lineRule="auto"/>
      </w:pPr>
      <w:r>
        <w:rPr>
          <w:rFonts w:ascii="宋体" w:hAnsi="宋体" w:eastAsia="宋体" w:cs="宋体"/>
          <w:color w:val="000"/>
          <w:sz w:val="28"/>
          <w:szCs w:val="28"/>
        </w:rPr>
        <w:t xml:space="preserve">夯实培养基础，下好人才队伍“先手棋”。治国经邦，人才为急。同样，科技创新的关键也是人才。我们要以____的讲话为遵循，要培养造就高水平人才队伍，加快量子科技领域人才培养力度，培养一批量子科技领域的高精尖人才，建立适应量子科技发展的专门培养计划，打造体系化、高层次量子科技人才培养平台。与此同时，我们要着力破除束缚人才发展的思想观念，推进体制机制改革和政策创新，通过围绕量子科技前沿方向，加强相关学科和课程体系建设，同时用好人才评价这个“指挥棒”，完善科技人员绩效考核评价机制，把科研人员创造性活动从不合理的经费管理、人才评价等体制中解放出来，营造有利于激发科技人才创新的生态系统，通过夯实培养基础，下好人才队伍的“先手棋”，从而让我国量子领域人才辈出。</w:t>
      </w:r>
    </w:p>
    <w:p>
      <w:pPr>
        <w:ind w:left="0" w:right="0" w:firstLine="560"/>
        <w:spacing w:before="450" w:after="450" w:line="312" w:lineRule="auto"/>
      </w:pPr>
      <w:r>
        <w:rPr>
          <w:rFonts w:ascii="宋体" w:hAnsi="宋体" w:eastAsia="宋体" w:cs="宋体"/>
          <w:color w:val="000"/>
          <w:sz w:val="28"/>
          <w:szCs w:val="28"/>
        </w:rPr>
        <w:t xml:space="preserve">优化保障措施，下好协同创新“先手棋”。高科技发展，离不开协同创新。譬如，我国量子研究中重要一环的“墨子号”就是一项系统工程，需要卫星的设计、关键元器件的研发、运载火箭能力、雷达测控技术等各个方面的配合，出现哪一块短板，都将导致实验的失败。而正是在党的领导下，我国科学技术的各个系统、部门通力合作，一起协同创新，才奠定了坚实的基础，进而让科学家们的雄心得以实现。因此，各级党委和政府不仅要高度重视科技创新发展，学习新知识，掌握新动态，更要做好重大科技任务布局规划，优化科技资源配置，协调各好各个系统、部门的关系，并采取得力措施保证党中央关于科技创新发展重大决策部署落地见效，进一步助力量子科技以及其他高科技创新的发展，从而为“两个一百年”奋斗目标的实现提供坚实的科技保障。</w:t>
      </w:r>
    </w:p>
    <w:p>
      <w:pPr>
        <w:ind w:left="0" w:right="0" w:firstLine="560"/>
        <w:spacing w:before="450" w:after="450" w:line="312" w:lineRule="auto"/>
      </w:pPr>
      <w:r>
        <w:rPr>
          <w:rFonts w:ascii="宋体" w:hAnsi="宋体" w:eastAsia="宋体" w:cs="宋体"/>
          <w:color w:val="000"/>
          <w:sz w:val="28"/>
          <w:szCs w:val="28"/>
        </w:rPr>
        <w:t xml:space="preserve">11月28日，“奋斗者”号全海深载人潜水器成功完成万米海试并胜利返航。____发来贺信，并在贺信中指出，从“蛟龙”号、“深海勇士”号到今天的“奋斗者”号，你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奋斗者”号万米成功海试标志着我国在大深度载人深潜领域达到世界领先水平。在这振奋人心的时刻，____的贺信更是激动人心、鼓舞人心，同时对我国的科技创新也寄予了更大期望。不论是“蛟龙”号、“深海勇士”号，还是“奋斗者”号，都是中国创造的“中国号”。在实现中华民族伟大复兴中国梦的征途上，我们每个人，尤其是党员干部要在“信”“一”“为”里更加去深悟、践行中国载人深潜精神，带头争做新时代里的“中国号”。</w:t>
      </w:r>
    </w:p>
    <w:p>
      <w:pPr>
        <w:ind w:left="0" w:right="0" w:firstLine="560"/>
        <w:spacing w:before="450" w:after="450" w:line="312" w:lineRule="auto"/>
      </w:pPr>
      <w:r>
        <w:rPr>
          <w:rFonts w:ascii="宋体" w:hAnsi="宋体" w:eastAsia="宋体" w:cs="宋体"/>
          <w:color w:val="000"/>
          <w:sz w:val="28"/>
          <w:szCs w:val="28"/>
        </w:rPr>
        <w:t xml:space="preserve">在“信”里更加执着。从我国第一台自主设计、自主集成研制的“蛟龙号”到核心部件全部国产化的“深海勇士”号，再到我国自主研制的“奋斗者”号，不仅充分体现了我国科研的创新优势，更再次彰显了我国能集中力量办大事、克难事的强大优势。从根本上来说，这是我国特色社会主义制度优越性所凝聚和焕发的磅礴伟力。面对未来，我们要满怀信心。党员干部要增强“四个意识”、坚定“四个自信”、坚决做到“两个维护”，并要具体落实到实践上，化作深入干事创业、不断开拓进取的坚定信心。作为广大人民群众，要更加深植信仰。人民有信仰，民族才有希望，国家才有力量。只要我们坚定地走好自己的路，坚定信仰，就能自强不息，道路必将越走越宽广，就没有任何力量能够阻挡我们前进的步伐、我们要实现的梦想。</w:t>
      </w:r>
    </w:p>
    <w:p>
      <w:pPr>
        <w:ind w:left="0" w:right="0" w:firstLine="560"/>
        <w:spacing w:before="450" w:after="450" w:line="312" w:lineRule="auto"/>
      </w:pPr>
      <w:r>
        <w:rPr>
          <w:rFonts w:ascii="宋体" w:hAnsi="宋体" w:eastAsia="宋体" w:cs="宋体"/>
          <w:color w:val="000"/>
          <w:sz w:val="28"/>
          <w:szCs w:val="28"/>
        </w:rPr>
        <w:t xml:space="preserve">在“一”里更加奋进。科技靠钻研，没有“一心一意”的钻研，就没有“蛟龙号”、“深海勇士”号和“奋斗者”号的成功。这启迪我们，无论是处在哪一行、干在哪一业，我们都要“一”心无二地踏实工作。尤其是在为民服务的路上，更要全心全意、心无旁骛、推心置腹，这样才能得到群众的支持和认可，才能更好地带领群众一起去奋进。“奋斗者”号的研制成功离不开科技部会同中国科学院、中国船舶集团，组织近百家科研院所、高校、企业近千名科研人员的艰苦攻关和辛勤付出。这就是资源整合、合而为“一”的奋进。在发展的路上，只要我们突破部门利益，跳出区域局限，自觉地拧成一股绳、贡献一份力，就没有我们做不成的事，迈不过的坎。我们还要敢于像“奋斗者”号那样，始终如“一”地咬紧目标，试“万米深水”，破“万米记录”，不怕艰险、“一”往无前地去拼搏。</w:t>
      </w:r>
    </w:p>
    <w:p>
      <w:pPr>
        <w:ind w:left="0" w:right="0" w:firstLine="560"/>
        <w:spacing w:before="450" w:after="450" w:line="312" w:lineRule="auto"/>
      </w:pPr>
      <w:r>
        <w:rPr>
          <w:rFonts w:ascii="宋体" w:hAnsi="宋体" w:eastAsia="宋体" w:cs="宋体"/>
          <w:color w:val="000"/>
          <w:sz w:val="28"/>
          <w:szCs w:val="28"/>
        </w:rPr>
        <w:t xml:space="preserve">在“为”里更加成就。“天下事有难易乎?为之，则难者亦易矣;不为，则易者亦难矣。”关键要去为，见于行动、付诸实践。“上九天揽月，下五洋捉鳖”在今天我们都一一实现了，因为我们去为。人民对美好生活的不断向往，需要广大党员干部更加“有为”“勤为”。更加“勤为”就是要更加勤政，要具体落实到群众事里的桩桩件件，要具体体现到群众利益的分分厘厘。要更加“善为”，善于利器。思想是党员干部最重要的“利器”，要筑牢理想信念的思想根基，始终坚持“为”的正确方向。还要善于向群众学习，向身边同事学习，与时俱进，不断补齐知识短板、能力弱项、经验不足，积极克服本领恐慌。要更加“严为”，严于律己。要防微杜渐，常怀律己之心;要见贤思齐，常修为官之德;要无我无私，常养浩然正气。在“为”里创造更多更大成果，更加体现忠诚、干净、担当。</w:t>
      </w:r>
    </w:p>
    <w:p>
      <w:pPr>
        <w:ind w:left="0" w:right="0" w:firstLine="560"/>
        <w:spacing w:before="450" w:after="450" w:line="312" w:lineRule="auto"/>
      </w:pPr>
      <w:r>
        <w:rPr>
          <w:rFonts w:ascii="宋体" w:hAnsi="宋体" w:eastAsia="宋体" w:cs="宋体"/>
          <w:color w:val="000"/>
          <w:sz w:val="28"/>
          <w:szCs w:val="28"/>
        </w:rPr>
        <w:t xml:space="preserve">假如给你11年的时间，能干出什么来?近日，陈秀雄、王兵教授给了我们一个响亮的答案：成功证明“哈密尔顿-田”和“偏零阶估计”这两个国际数学界20多年悬而未决的核心猜想。</w:t>
      </w:r>
    </w:p>
    <w:p>
      <w:pPr>
        <w:ind w:left="0" w:right="0" w:firstLine="560"/>
        <w:spacing w:before="450" w:after="450" w:line="312" w:lineRule="auto"/>
      </w:pPr>
      <w:r>
        <w:rPr>
          <w:rFonts w:ascii="宋体" w:hAnsi="宋体" w:eastAsia="宋体" w:cs="宋体"/>
          <w:color w:val="000"/>
          <w:sz w:val="28"/>
          <w:szCs w:val="28"/>
        </w:rPr>
        <w:t xml:space="preserve">板凳要坐十年冷，文章不写半句空。任何成功都不可能一帆风顺，也不是偶然天成，而是用时间加耐力熬制的结晶，尤其在科研领域。语言学家王力即便在84岁高龄时，依然坚持每天伏案8到10小时，任何与研究和写作无关的事一概不问;小麦育种专家王辉40余年与土地为伴，为了看到麦子的“神”，在田野里一待就是一整天;“两弹元勋”邓稼先埋名戈壁数十载，常年风餐露宿，“用最原始的办法”破译原子弹的奥秘……要想取得一番成就，必先耐得住寂寞、经得住诱惑，我们在羡慕、祝贺别人取得的成果时，也应该时常思量，我做了什么，找到与成功者“最大的公约数”，才能无限接近成功。</w:t>
      </w:r>
    </w:p>
    <w:p>
      <w:pPr>
        <w:ind w:left="0" w:right="0" w:firstLine="560"/>
        <w:spacing w:before="450" w:after="450" w:line="312" w:lineRule="auto"/>
      </w:pPr>
      <w:r>
        <w:rPr>
          <w:rFonts w:ascii="宋体" w:hAnsi="宋体" w:eastAsia="宋体" w:cs="宋体"/>
          <w:color w:val="000"/>
          <w:sz w:val="28"/>
          <w:szCs w:val="28"/>
        </w:rPr>
        <w:t xml:space="preserve">然而，时下也有一些人心浮气躁、急功近利。有的疯狂追求“一夜成名”“一举夺冠”，有的羡煞“众星捧月”“前呼后拥”，有的则为了“露个脸”，活跃于各种聚光灯下，还有的这山望着那山高，换工作就像换衣服。</w:t>
      </w:r>
    </w:p>
    <w:p>
      <w:pPr>
        <w:ind w:left="0" w:right="0" w:firstLine="560"/>
        <w:spacing w:before="450" w:after="450" w:line="312" w:lineRule="auto"/>
      </w:pPr>
      <w:r>
        <w:rPr>
          <w:rFonts w:ascii="宋体" w:hAnsi="宋体" w:eastAsia="宋体" w:cs="宋体"/>
          <w:color w:val="000"/>
          <w:sz w:val="28"/>
          <w:szCs w:val="28"/>
        </w:rPr>
        <w:t xml:space="preserve">时代需要仰望星空者。十九届五__通过的《中共中央关于制定国民经济和社会发展第十四个五年规划和二〇三五年远景目标的建议》首次把“科技自立自强作为国家发展的战略支撑”摆在首位。强化国家战略科技力量，离不开仰望星空的人。工作年限久，是一种长度，但我们的工作还应该有高度。一些人退休时，回首工作历程，除了有数十年的工作经历，什么都没有留下;有的人虽然工作时间不长，却留下了惊艳世人的丰功伟绩。这些人就是“攀岩者”，是敢于攀登高峰的勇士。把工作干出彩永远比把工作干完难得多。当前，世界正经历百年未有之大变局，国际形势风云激荡，大国博弈日趋激烈，科技发展日新月异，党和国家需要更多勇攀高峰的人，需要我们争做行业登山人、排头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勇当攀登者就是要敢于挑战，直面难题。大事难事看担当。遭遇瓶颈，是依样画瓢“跟着干”，还是锐意创新“带头干”，检测出是否具有紧跟时代的格局与胸襟，只有让“想做的事永远超过能做的事”，才能够在风云际会之时，为国家和民族作出突出贡献;勇当攀登者就是要有水滴石穿、磨杵成针的毅力。有些路看起来很近走下去却很远，缺少耐心永远走不到头。著学术也好，干工作也罢，如果不能守住清贫，耐住寂寞，就会三天打鱼、两天晒网，惟有久久为功、孜孜以求方能一举成名天下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“不积跬步，无以至千里;不积小流，无以成江海。”只有脚踏实地，亦步亦趋，从现在干起，从小事做起，方能在未知的“无人区”、创造的“高寒区”为国家富强、民族复兴、人民幸福“著书立说”。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2025-04-17T23:30:59+08:00</dcterms:created>
  <dcterms:modified xsi:type="dcterms:W3CDTF">2025-04-17T23:30:59+08:00</dcterms:modified>
</cp:coreProperties>
</file>

<file path=docProps/custom.xml><?xml version="1.0" encoding="utf-8"?>
<Properties xmlns="http://schemas.openxmlformats.org/officeDocument/2006/custom-properties" xmlns:vt="http://schemas.openxmlformats.org/officeDocument/2006/docPropsVTypes"/>
</file>