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证券的研究论文范文11篇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证券的研究论文范文 第一篇浅析证券公司战略管理证券公司是在现代社会经济发展而逐渐发展起来的企业类型，主要是按照《公司法》和《证券法》设立并且经过xxx证券监督管理审查批准而建立的专门经营证券业务、具有独立法人地位的有限责任公司或者股份有限公...</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第一篇</w:t>
      </w:r>
    </w:p>
    <w:p>
      <w:pPr>
        <w:ind w:left="0" w:right="0" w:firstLine="560"/>
        <w:spacing w:before="450" w:after="450" w:line="312" w:lineRule="auto"/>
      </w:pPr>
      <w:r>
        <w:rPr>
          <w:rFonts w:ascii="宋体" w:hAnsi="宋体" w:eastAsia="宋体" w:cs="宋体"/>
          <w:color w:val="000"/>
          <w:sz w:val="28"/>
          <w:szCs w:val="28"/>
        </w:rPr>
        <w:t xml:space="preserve">浅析证券公司战略管理</w:t>
      </w:r>
    </w:p>
    <w:p>
      <w:pPr>
        <w:ind w:left="0" w:right="0" w:firstLine="560"/>
        <w:spacing w:before="450" w:after="450" w:line="312" w:lineRule="auto"/>
      </w:pPr>
      <w:r>
        <w:rPr>
          <w:rFonts w:ascii="宋体" w:hAnsi="宋体" w:eastAsia="宋体" w:cs="宋体"/>
          <w:color w:val="000"/>
          <w:sz w:val="28"/>
          <w:szCs w:val="28"/>
        </w:rPr>
        <w:t xml:space="preserve">证券公司是在现代社会经济发展而逐渐发展起来的企业类型，主要是按照《公司法》和《证券法》设立并且经过xxx证券监督管理审查批准而建立的专门经营证券业务、具有独立法人地位的有限责任公司或者股份有限公司。这种公司主要是对企业的股票上市进行筹资管理、对拟发股票的改制企业进行上市辅导、承担发行上市的组织协调工作和风险评估等等工作。</w:t>
      </w:r>
    </w:p>
    <w:p>
      <w:pPr>
        <w:ind w:left="0" w:right="0" w:firstLine="560"/>
        <w:spacing w:before="450" w:after="450" w:line="312" w:lineRule="auto"/>
      </w:pPr>
      <w:r>
        <w:rPr>
          <w:rFonts w:ascii="宋体" w:hAnsi="宋体" w:eastAsia="宋体" w:cs="宋体"/>
          <w:color w:val="000"/>
          <w:sz w:val="28"/>
          <w:szCs w:val="28"/>
        </w:rPr>
        <w:t xml:space="preserve">证券公司的发展面临着多方面的影响，其中股票期权、利率德国产品对证券公司产生影响，为了确保证券公司的发展，需要战略性思考。证券公司的企业战略管理是在企业发展过程中的企业战略，能够对企业的发展进行指导，促进企业的稳定发展。在战略管理的基础上，采用6S运营管理体系，能够明确管理过程中的管理者职责，实行管理的透明化与规范化，确保管理的战略能够得到有效执行。采用6S管理体系，能够将战略管理目标层层分解，从而让各部门了解自身的职责，在企业战略管理的基础上，确定岗位职责，发挥各岗位的优势，推动企业的不断发展。</w:t>
      </w:r>
    </w:p>
    <w:p>
      <w:pPr>
        <w:ind w:left="0" w:right="0" w:firstLine="560"/>
        <w:spacing w:before="450" w:after="450" w:line="312" w:lineRule="auto"/>
      </w:pPr>
      <w:r>
        <w:rPr>
          <w:rFonts w:ascii="宋体" w:hAnsi="宋体" w:eastAsia="宋体" w:cs="宋体"/>
          <w:color w:val="000"/>
          <w:sz w:val="28"/>
          <w:szCs w:val="28"/>
        </w:rPr>
        <w:t xml:space="preserve">一、企业战略界定与主要内容</w:t>
      </w:r>
    </w:p>
    <w:p>
      <w:pPr>
        <w:ind w:left="0" w:right="0" w:firstLine="560"/>
        <w:spacing w:before="450" w:after="450" w:line="312" w:lineRule="auto"/>
      </w:pPr>
      <w:r>
        <w:rPr>
          <w:rFonts w:ascii="宋体" w:hAnsi="宋体" w:eastAsia="宋体" w:cs="宋体"/>
          <w:color w:val="000"/>
          <w:sz w:val="28"/>
          <w:szCs w:val="28"/>
        </w:rPr>
        <w:t xml:space="preserve">企业战略是企业发展战略的重要组成部分，通过制定企业的财务活动目标，实施战略性规划，促进企业的整体发展。根据企业的发展情况，可以将企业的企业战略分为扩张型、稳健型与防御收缩性，为了确保企业战略的稳定实施，需要确保企业的企业战略与企业的整体发展战略相适应，通过与其他的战略相适应，从而确保企业战略能够对财务计划进行指导。</w:t>
      </w:r>
    </w:p>
    <w:p>
      <w:pPr>
        <w:ind w:left="0" w:right="0" w:firstLine="560"/>
        <w:spacing w:before="450" w:after="450" w:line="312" w:lineRule="auto"/>
      </w:pPr>
      <w:r>
        <w:rPr>
          <w:rFonts w:ascii="宋体" w:hAnsi="宋体" w:eastAsia="宋体" w:cs="宋体"/>
          <w:color w:val="000"/>
          <w:sz w:val="28"/>
          <w:szCs w:val="28"/>
        </w:rPr>
        <w:t xml:space="preserve">二、证券公司实行战略管理的意义</w:t>
      </w:r>
    </w:p>
    <w:p>
      <w:pPr>
        <w:ind w:left="0" w:right="0" w:firstLine="560"/>
        <w:spacing w:before="450" w:after="450" w:line="312" w:lineRule="auto"/>
      </w:pPr>
      <w:r>
        <w:rPr>
          <w:rFonts w:ascii="宋体" w:hAnsi="宋体" w:eastAsia="宋体" w:cs="宋体"/>
          <w:color w:val="000"/>
          <w:sz w:val="28"/>
          <w:szCs w:val="28"/>
        </w:rPr>
        <w:t xml:space="preserve">1.目前我国证券公司管理存在的问题</w:t>
      </w:r>
    </w:p>
    <w:p>
      <w:pPr>
        <w:ind w:left="0" w:right="0" w:firstLine="560"/>
        <w:spacing w:before="450" w:after="450" w:line="312" w:lineRule="auto"/>
      </w:pPr>
      <w:r>
        <w:rPr>
          <w:rFonts w:ascii="宋体" w:hAnsi="宋体" w:eastAsia="宋体" w:cs="宋体"/>
          <w:color w:val="000"/>
          <w:sz w:val="28"/>
          <w:szCs w:val="28"/>
        </w:rPr>
        <w:t xml:space="preserve">随着资本市场的发展，我国证券行业的业务不断扩大，所承载的业务范围扩大，截止到20_年，我国已经有114家证券公司。当前证券公司面临的压力越来越大，整个证券行业处于关键的转型时期，证券公司操作流程需要顾客的配合，而且一些证券公司内部控制不严格，导致一些员工采用不正当手段进行竞争，而且企业与国家的经济政策联系不紧密，决策合理性不足。</w:t>
      </w:r>
    </w:p>
    <w:p>
      <w:pPr>
        <w:ind w:left="0" w:right="0" w:firstLine="560"/>
        <w:spacing w:before="450" w:after="450" w:line="312" w:lineRule="auto"/>
      </w:pPr>
      <w:r>
        <w:rPr>
          <w:rFonts w:ascii="宋体" w:hAnsi="宋体" w:eastAsia="宋体" w:cs="宋体"/>
          <w:color w:val="000"/>
          <w:sz w:val="28"/>
          <w:szCs w:val="28"/>
        </w:rPr>
        <w:t xml:space="preserve">2.企业发展的内在需要与需求</w:t>
      </w:r>
    </w:p>
    <w:p>
      <w:pPr>
        <w:ind w:left="0" w:right="0" w:firstLine="560"/>
        <w:spacing w:before="450" w:after="450" w:line="312" w:lineRule="auto"/>
      </w:pPr>
      <w:r>
        <w:rPr>
          <w:rFonts w:ascii="宋体" w:hAnsi="宋体" w:eastAsia="宋体" w:cs="宋体"/>
          <w:color w:val="000"/>
          <w:sz w:val="28"/>
          <w:szCs w:val="28"/>
        </w:rPr>
        <w:t xml:space="preserve">当前，证券行业面临着越来越激烈的市场竞争，为了促进企业的不断发展，需要不断发挥信息企业的优势，消除企业发展的劣势，制定企业不断前进的战略目标，构建适合企业发展的管理体系，从而推动企业不断前进。实施战略管理，能够对于企业内部的资源进行整合，激发员工的主观能动性，提升企业的凝聚力，发挥最大的力量解决经营管理中的困难，为企业的可持续经营提供助力。</w:t>
      </w:r>
    </w:p>
    <w:p>
      <w:pPr>
        <w:ind w:left="0" w:right="0" w:firstLine="560"/>
        <w:spacing w:before="450" w:after="450" w:line="312" w:lineRule="auto"/>
      </w:pPr>
      <w:r>
        <w:rPr>
          <w:rFonts w:ascii="宋体" w:hAnsi="宋体" w:eastAsia="宋体" w:cs="宋体"/>
          <w:color w:val="000"/>
          <w:sz w:val="28"/>
          <w:szCs w:val="28"/>
        </w:rPr>
        <w:t xml:space="preserve">3.战略管理对证券行业的影响</w:t>
      </w:r>
    </w:p>
    <w:p>
      <w:pPr>
        <w:ind w:left="0" w:right="0" w:firstLine="560"/>
        <w:spacing w:before="450" w:after="450" w:line="312" w:lineRule="auto"/>
      </w:pPr>
      <w:r>
        <w:rPr>
          <w:rFonts w:ascii="宋体" w:hAnsi="宋体" w:eastAsia="宋体" w:cs="宋体"/>
          <w:color w:val="000"/>
          <w:sz w:val="28"/>
          <w:szCs w:val="28"/>
        </w:rPr>
        <w:t xml:space="preserve">证券公司作为证券市场的枢纽，对于我国金融市场的发展具有举足轻重的目的。当前，证券公司通过增资改建、改制上市兼并等方式实现证券公司的发展，但是当前的证券公司还存在业务结构不合理、过于注重短期利润、证券公司违规等情况，给资本市场带来冲击。战略管理能够对证券公司起到指导性意义，通过战略管理，优化公司的财务资本以及组织资本，实现公司整体资源的优化配置，提升企业管理水平，最终促进资本市场的发展。</w:t>
      </w:r>
    </w:p>
    <w:p>
      <w:pPr>
        <w:ind w:left="0" w:right="0" w:firstLine="560"/>
        <w:spacing w:before="450" w:after="450" w:line="312" w:lineRule="auto"/>
      </w:pPr>
      <w:r>
        <w:rPr>
          <w:rFonts w:ascii="宋体" w:hAnsi="宋体" w:eastAsia="宋体" w:cs="宋体"/>
          <w:color w:val="000"/>
          <w:sz w:val="28"/>
          <w:szCs w:val="28"/>
        </w:rPr>
        <w:t xml:space="preserve">三、证券公司企业战略构建策略</w:t>
      </w:r>
    </w:p>
    <w:p>
      <w:pPr>
        <w:ind w:left="0" w:right="0" w:firstLine="560"/>
        <w:spacing w:before="450" w:after="450" w:line="312" w:lineRule="auto"/>
      </w:pPr>
      <w:r>
        <w:rPr>
          <w:rFonts w:ascii="宋体" w:hAnsi="宋体" w:eastAsia="宋体" w:cs="宋体"/>
          <w:color w:val="000"/>
          <w:sz w:val="28"/>
          <w:szCs w:val="28"/>
        </w:rPr>
        <w:t xml:space="preserve">证券公司企业战略的构建包括以下方面的内容：</w:t>
      </w:r>
    </w:p>
    <w:p>
      <w:pPr>
        <w:ind w:left="0" w:right="0" w:firstLine="560"/>
        <w:spacing w:before="450" w:after="450" w:line="312" w:lineRule="auto"/>
      </w:pPr>
      <w:r>
        <w:rPr>
          <w:rFonts w:ascii="宋体" w:hAnsi="宋体" w:eastAsia="宋体" w:cs="宋体"/>
          <w:color w:val="000"/>
          <w:sz w:val="28"/>
          <w:szCs w:val="28"/>
        </w:rPr>
        <w:t xml:space="preserve">(1)战略总目标，战略目标是指企业为了企业的发展，充分考虑到企业运行过程中存在的影响因素，并且对相关因素对企业财务的影响进行分析，在确保经营产品目标的前提下，确保行业目标的直线;</w:t>
      </w:r>
    </w:p>
    <w:p>
      <w:pPr>
        <w:ind w:left="0" w:right="0" w:firstLine="560"/>
        <w:spacing w:before="450" w:after="450" w:line="312" w:lineRule="auto"/>
      </w:pPr>
      <w:r>
        <w:rPr>
          <w:rFonts w:ascii="宋体" w:hAnsi="宋体" w:eastAsia="宋体" w:cs="宋体"/>
          <w:color w:val="000"/>
          <w:sz w:val="28"/>
          <w:szCs w:val="28"/>
        </w:rPr>
        <w:t xml:space="preserve">(2)融资战略目标与规划，通过对企业运营所需要的资金金额进行分析，确保企业生产过程中能够筹集得到运营所需的资金，其次对企业的资本结构进行优化，及时发展国内外的融资渠道，实现资本结构的优化组合，提升企业的筹资竞争力，考虑到合理的资本结构，加强权益性融资的比例;</w:t>
      </w:r>
    </w:p>
    <w:p>
      <w:pPr>
        <w:ind w:left="0" w:right="0" w:firstLine="560"/>
        <w:spacing w:before="450" w:after="450" w:line="312" w:lineRule="auto"/>
      </w:pPr>
      <w:r>
        <w:rPr>
          <w:rFonts w:ascii="宋体" w:hAnsi="宋体" w:eastAsia="宋体" w:cs="宋体"/>
          <w:color w:val="000"/>
          <w:sz w:val="28"/>
          <w:szCs w:val="28"/>
        </w:rPr>
        <w:t xml:space="preserve">(3)投资战略目标与规划，证券公司的投资包括直接投资与间接投资，当前证券公司主要以直接投资为主，为了提升收益，应该加强间接投资比例，优化投资结构;</w:t>
      </w:r>
    </w:p>
    <w:p>
      <w:pPr>
        <w:ind w:left="0" w:right="0" w:firstLine="560"/>
        <w:spacing w:before="450" w:after="450" w:line="312" w:lineRule="auto"/>
      </w:pPr>
      <w:r>
        <w:rPr>
          <w:rFonts w:ascii="宋体" w:hAnsi="宋体" w:eastAsia="宋体" w:cs="宋体"/>
          <w:color w:val="000"/>
          <w:sz w:val="28"/>
          <w:szCs w:val="28"/>
        </w:rPr>
        <w:t xml:space="preserve">(4)收益分配战略目标与规划，在满足企业长久经营的需求上，通过优化收益分配管理，加强对员工的激励，完善绩效分配方案增强员工忠诚度。</w:t>
      </w:r>
    </w:p>
    <w:p>
      <w:pPr>
        <w:ind w:left="0" w:right="0" w:firstLine="560"/>
        <w:spacing w:before="450" w:after="450" w:line="312" w:lineRule="auto"/>
      </w:pPr>
      <w:r>
        <w:rPr>
          <w:rFonts w:ascii="宋体" w:hAnsi="宋体" w:eastAsia="宋体" w:cs="宋体"/>
          <w:color w:val="000"/>
          <w:sz w:val="28"/>
          <w:szCs w:val="28"/>
        </w:rPr>
        <w:t xml:space="preserve">为了完成企业的企业战略目标，需要以以下的方式实施：(1)制定实施计划，格局企业经营目标，深入分析所在国家的项目实施情况，制定有效的实施计划;(2)规范证券公司战略的制定过程，采用ERP对企业的实施情况进行动态监控与评估，严格规范战略管理，确保协调与监督;(3)构建以风险为导向的内部控制体系，加强预算管理与监督控制，为下一阶段的企业战略提供指导性依据。</w:t>
      </w:r>
    </w:p>
    <w:p>
      <w:pPr>
        <w:ind w:left="0" w:right="0" w:firstLine="560"/>
        <w:spacing w:before="450" w:after="450" w:line="312" w:lineRule="auto"/>
      </w:pPr>
      <w:r>
        <w:rPr>
          <w:rFonts w:ascii="宋体" w:hAnsi="宋体" w:eastAsia="宋体" w:cs="宋体"/>
          <w:color w:val="000"/>
          <w:sz w:val="28"/>
          <w:szCs w:val="28"/>
        </w:rPr>
        <w:t xml:space="preserve">四、完善证券公司战略管理的建议</w:t>
      </w:r>
    </w:p>
    <w:p>
      <w:pPr>
        <w:ind w:left="0" w:right="0" w:firstLine="560"/>
        <w:spacing w:before="450" w:after="450" w:line="312" w:lineRule="auto"/>
      </w:pPr>
      <w:r>
        <w:rPr>
          <w:rFonts w:ascii="宋体" w:hAnsi="宋体" w:eastAsia="宋体" w:cs="宋体"/>
          <w:color w:val="000"/>
          <w:sz w:val="28"/>
          <w:szCs w:val="28"/>
        </w:rPr>
        <w:t xml:space="preserve">为了提升企业6S管理体系中的战略管理体系，需要结合企业的经营目标，发挥企业的现有优势，从而实现企业的专业化、规模化与高效化运行，推动企业的不断发展。</w:t>
      </w:r>
    </w:p>
    <w:p>
      <w:pPr>
        <w:ind w:left="0" w:right="0" w:firstLine="560"/>
        <w:spacing w:before="450" w:after="450" w:line="312" w:lineRule="auto"/>
      </w:pPr>
      <w:r>
        <w:rPr>
          <w:rFonts w:ascii="宋体" w:hAnsi="宋体" w:eastAsia="宋体" w:cs="宋体"/>
          <w:color w:val="000"/>
          <w:sz w:val="28"/>
          <w:szCs w:val="28"/>
        </w:rPr>
        <w:t xml:space="preserve">1.战略管理关键</w:t>
      </w:r>
    </w:p>
    <w:p>
      <w:pPr>
        <w:ind w:left="0" w:right="0" w:firstLine="560"/>
        <w:spacing w:before="450" w:after="450" w:line="312" w:lineRule="auto"/>
      </w:pPr>
      <w:r>
        <w:rPr>
          <w:rFonts w:ascii="宋体" w:hAnsi="宋体" w:eastAsia="宋体" w:cs="宋体"/>
          <w:color w:val="000"/>
          <w:sz w:val="28"/>
          <w:szCs w:val="28"/>
        </w:rPr>
        <w:t xml:space="preserve">证券公司是为社会提供服务的企业，为了推动企业的发展，需要以以下原则进行战略管理：</w:t>
      </w:r>
    </w:p>
    <w:p>
      <w:pPr>
        <w:ind w:left="0" w:right="0" w:firstLine="560"/>
        <w:spacing w:before="450" w:after="450" w:line="312" w:lineRule="auto"/>
      </w:pPr>
      <w:r>
        <w:rPr>
          <w:rFonts w:ascii="宋体" w:hAnsi="宋体" w:eastAsia="宋体" w:cs="宋体"/>
          <w:color w:val="000"/>
          <w:sz w:val="28"/>
          <w:szCs w:val="28"/>
        </w:rPr>
        <w:t xml:space="preserve">(1)建立安全管理体系，证券公司企业应该完善管理制度，健全管理体系，制定完善有效的规章制度来监督和约束员工以及领导，督促他们在工作中守法护法，严格要求自己。一个优秀的公司肯定会有严格完整的制度体系。制定有效的惩罚制度和奖励制度，当有人犯错误时严格惩罚员工，同时警示他人不可犯相同的错误;当有人非常优秀，为公司做了很大的贡献，企业应该积极鼓励他们，奖励他们，为公司的长远发展目标做准备;</w:t>
      </w:r>
    </w:p>
    <w:p>
      <w:pPr>
        <w:ind w:left="0" w:right="0" w:firstLine="560"/>
        <w:spacing w:before="450" w:after="450" w:line="312" w:lineRule="auto"/>
      </w:pPr>
      <w:r>
        <w:rPr>
          <w:rFonts w:ascii="宋体" w:hAnsi="宋体" w:eastAsia="宋体" w:cs="宋体"/>
          <w:color w:val="000"/>
          <w:sz w:val="28"/>
          <w:szCs w:val="28"/>
        </w:rPr>
        <w:t xml:space="preserve">(2)加强产品创新，为了提升企业核心竞争力，需要根据企业的经营目标，在现有的产品的基础上，积极优化当前的产品，提升产品的附加价值，从而提升企业效益;</w:t>
      </w:r>
    </w:p>
    <w:p>
      <w:pPr>
        <w:ind w:left="0" w:right="0" w:firstLine="560"/>
        <w:spacing w:before="450" w:after="450" w:line="312" w:lineRule="auto"/>
      </w:pPr>
      <w:r>
        <w:rPr>
          <w:rFonts w:ascii="宋体" w:hAnsi="宋体" w:eastAsia="宋体" w:cs="宋体"/>
          <w:color w:val="000"/>
          <w:sz w:val="28"/>
          <w:szCs w:val="28"/>
        </w:rPr>
        <w:t xml:space="preserve">(3)加强营销拓展，营销拓展是开拓当前市场，应对市场环境的关键措施，随着社会经济的发展，企业的利润空间越来越小，而面临的竞争越来越大，为了促进企业的发展，需要对当前的证券产品市场进行分析，根据企业的战略发展目标I及制定市场经营发展战略，整合企业现有资源，加强营销拓展，推动企业的经营发展。</w:t>
      </w:r>
    </w:p>
    <w:p>
      <w:pPr>
        <w:ind w:left="0" w:right="0" w:firstLine="560"/>
        <w:spacing w:before="450" w:after="450" w:line="312" w:lineRule="auto"/>
      </w:pPr>
      <w:r>
        <w:rPr>
          <w:rFonts w:ascii="宋体" w:hAnsi="宋体" w:eastAsia="宋体" w:cs="宋体"/>
          <w:color w:val="000"/>
          <w:sz w:val="28"/>
          <w:szCs w:val="28"/>
        </w:rPr>
        <w:t xml:space="preserve">2.战略管理关键流程和业务实施</w:t>
      </w:r>
    </w:p>
    <w:p>
      <w:pPr>
        <w:ind w:left="0" w:right="0" w:firstLine="560"/>
        <w:spacing w:before="450" w:after="450" w:line="312" w:lineRule="auto"/>
      </w:pPr>
      <w:r>
        <w:rPr>
          <w:rFonts w:ascii="宋体" w:hAnsi="宋体" w:eastAsia="宋体" w:cs="宋体"/>
          <w:color w:val="000"/>
          <w:sz w:val="28"/>
          <w:szCs w:val="28"/>
        </w:rPr>
        <w:t xml:space="preserve">根据证券公司的不同发展阶段确定企业的战略管理流程，采取相应的战略管理策略：(1)现有产品与服务，采取一体化战略，将传统通道业务、自营业务以及证券承销业务相结合，形成一体化和水平一体化战略方式，提升证券公司的覆盖广度与深度;(2)新产品与服务，采取多元化战略，升级公司的服务模式以及产品类型，以财务管理和综合理财规划服务为核心，综合金融理财产品的销售，将公司的服务辐射。</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第二篇</w:t>
      </w:r>
    </w:p>
    <w:p>
      <w:pPr>
        <w:ind w:left="0" w:right="0" w:firstLine="560"/>
        <w:spacing w:before="450" w:after="450" w:line="312" w:lineRule="auto"/>
      </w:pPr>
      <w:r>
        <w:rPr>
          <w:rFonts w:ascii="宋体" w:hAnsi="宋体" w:eastAsia="宋体" w:cs="宋体"/>
          <w:color w:val="000"/>
          <w:sz w:val="28"/>
          <w:szCs w:val="28"/>
        </w:rPr>
        <w:t xml:space="preserve">[摘要]证券投资学是一门基础理论与市场实践紧密结合的课程，对实践技能的要求很高。创办和组织大学生参加模拟证券投资竞赛活动，模拟证券投资竞赛这种体验式教学模式对激发大学生学习兴趣，培养和提高其实践动手能力，强化实践教学力度，营造鼓励实操、崇尚实践的良好氛围有着积极的意义。</w:t>
      </w:r>
    </w:p>
    <w:p>
      <w:pPr>
        <w:ind w:left="0" w:right="0" w:firstLine="560"/>
        <w:spacing w:before="450" w:after="450" w:line="312" w:lineRule="auto"/>
      </w:pPr>
      <w:r>
        <w:rPr>
          <w:rFonts w:ascii="宋体" w:hAnsi="宋体" w:eastAsia="宋体" w:cs="宋体"/>
          <w:color w:val="000"/>
          <w:sz w:val="28"/>
          <w:szCs w:val="28"/>
        </w:rPr>
        <w:t xml:space="preserve">[关键词]模拟投资竞赛;问题;对策</w:t>
      </w:r>
    </w:p>
    <w:p>
      <w:pPr>
        <w:ind w:left="0" w:right="0" w:firstLine="560"/>
        <w:spacing w:before="450" w:after="450" w:line="312" w:lineRule="auto"/>
      </w:pPr>
      <w:r>
        <w:rPr>
          <w:rFonts w:ascii="宋体" w:hAnsi="宋体" w:eastAsia="宋体" w:cs="宋体"/>
          <w:color w:val="000"/>
          <w:sz w:val="28"/>
          <w:szCs w:val="28"/>
        </w:rPr>
        <w:t xml:space="preserve">证券投资学是一门基础理论与市场实践紧密结合的课程，也是国家教委规定的高等院校财经类核心课程[1]，其对实践技能的要求很高。因此，在讲述该门课程时，只有紧密结合资本市场发展的实际，提高学生实际动手能力，才能取得较好的教学效果。为了让学生更好地在实践过程中学习掌握证券投资学的相关理论知识，实现以实践推进教学、以能力培养推动专业学习的目的，同时活跃校园文化生活，推进第二课堂建设，让学生在金融模拟投资实践中体验金融的魅力和金融交易的乐趣，感悟证券交易过程中的巨大风险，磨炼自己敏锐的观察力、敏捷的操作能力，青海民族大学经济学院策划、主办，深圳国泰安信息技术有限公司协办了“青海民族大学经济学院首届证券模拟投资大赛”。大赛将专业学习和兴趣较好地融合，搭建了一个实践操作的平台，达到了让学生在模拟中锻炼，在锻炼中积累，在积累中总结，在总结中收获的竞赛效果。</w:t>
      </w:r>
    </w:p>
    <w:p>
      <w:pPr>
        <w:ind w:left="0" w:right="0" w:firstLine="560"/>
        <w:spacing w:before="450" w:after="450" w:line="312" w:lineRule="auto"/>
      </w:pPr>
      <w:r>
        <w:rPr>
          <w:rFonts w:ascii="宋体" w:hAnsi="宋体" w:eastAsia="宋体" w:cs="宋体"/>
          <w:color w:val="000"/>
          <w:sz w:val="28"/>
          <w:szCs w:val="28"/>
        </w:rPr>
        <w:t xml:space="preserve">一、模拟投资竞赛在证券投资学实践教学中的效果</w:t>
      </w:r>
    </w:p>
    <w:p>
      <w:pPr>
        <w:ind w:left="0" w:right="0" w:firstLine="560"/>
        <w:spacing w:before="450" w:after="450" w:line="312" w:lineRule="auto"/>
      </w:pPr>
      <w:r>
        <w:rPr>
          <w:rFonts w:ascii="宋体" w:hAnsi="宋体" w:eastAsia="宋体" w:cs="宋体"/>
          <w:color w:val="000"/>
          <w:sz w:val="28"/>
          <w:szCs w:val="28"/>
        </w:rPr>
        <w:t xml:space="preserve">模拟投资竞赛以沪深A股市场交易为基本数据，通过国泰安证券投资模拟交易平台，把学习专业知识和提高实践动手能力结合起来，引导学生运用互动协作的方式去交流、沟通，参与证券模拟实践投资活动，实现思维的碰撞，感悟证券投资知识。在竞赛中学生们的学习兴趣被激发出来，不再只是被动地听、机械地记，而是参与到模拟竞赛活动中，用自己的大脑去思考问题、分析问题、解决问题，提高实践动手能力。其效果体现在以下几个方面。</w:t>
      </w:r>
    </w:p>
    <w:p>
      <w:pPr>
        <w:ind w:left="0" w:right="0" w:firstLine="560"/>
        <w:spacing w:before="450" w:after="450" w:line="312" w:lineRule="auto"/>
      </w:pPr>
      <w:r>
        <w:rPr>
          <w:rFonts w:ascii="宋体" w:hAnsi="宋体" w:eastAsia="宋体" w:cs="宋体"/>
          <w:color w:val="000"/>
          <w:sz w:val="28"/>
          <w:szCs w:val="28"/>
        </w:rPr>
        <w:t xml:space="preserve">(一)仿真虚拟交易系统锻炼学生综合能力</w:t>
      </w:r>
    </w:p>
    <w:p>
      <w:pPr>
        <w:ind w:left="0" w:right="0" w:firstLine="560"/>
        <w:spacing w:before="450" w:after="450" w:line="312" w:lineRule="auto"/>
      </w:pPr>
      <w:r>
        <w:rPr>
          <w:rFonts w:ascii="宋体" w:hAnsi="宋体" w:eastAsia="宋体" w:cs="宋体"/>
          <w:color w:val="000"/>
          <w:sz w:val="28"/>
          <w:szCs w:val="28"/>
        </w:rPr>
        <w:t xml:space="preserve">(二)模拟投资竞赛促进实践技能教学</w:t>
      </w:r>
    </w:p>
    <w:p>
      <w:pPr>
        <w:ind w:left="0" w:right="0" w:firstLine="560"/>
        <w:spacing w:before="450" w:after="450" w:line="312" w:lineRule="auto"/>
      </w:pPr>
      <w:r>
        <w:rPr>
          <w:rFonts w:ascii="宋体" w:hAnsi="宋体" w:eastAsia="宋体" w:cs="宋体"/>
          <w:color w:val="000"/>
          <w:sz w:val="28"/>
          <w:szCs w:val="28"/>
        </w:rPr>
        <w:t xml:space="preserve">实践教学主要解决如何培养学生基本操作技能的问题，专业技能实训是实践教学的核心环节，也是提高学生实践动手能力的有效途径。在实践教学中，如果单纯地进行课堂实践教学训练，学生会觉得乏味，会失去学习的热情。因此，结合课程实践教学，开展证券模拟投资竞赛，实现以赛促教、以赛促训、以赛促学的竞赛活动，通过比赛培养学生适应社会竞争，成为具有较强动手实践能力，符合社会需要的高素质人才。教师可以通过管理账户跟踪学生的投资交易过程，及时了解学生的操盘情况和风险控制状况，有针对性地对其进行指导与修正。具体做法是：要求每个同学在国泰安开设的竞赛端输入已经开设好的竞赛账号，每人有10万元(也可以根据A股、港股、股指期货和其他交易品种，设定为50万、100万不等，具体资金的多少根据实际需要自行设定)的虚拟投资资金可供投资，每个学生可以利用这些虚拟资金进行模拟股票委托买卖。在模拟投资大赛过程中，我们的做法是根据每个阶段的需要开展了入市前基本知识和技能培训、模拟投资分析、模拟投资操作、专题讲座、股市沙龙、比赛成绩评定等活动，活动结束后以每位参赛选手的总资产、总收益率和投资策略报告和风险控制报告进行优胜等级评定，并颁发丰厚的奖品和荣誉证书作为奖励，建立金融人才库档案，联合学校招生就业部门向当地金融部门优先推荐实习。</w:t>
      </w:r>
    </w:p>
    <w:p>
      <w:pPr>
        <w:ind w:left="0" w:right="0" w:firstLine="560"/>
        <w:spacing w:before="450" w:after="450" w:line="312" w:lineRule="auto"/>
      </w:pPr>
      <w:r>
        <w:rPr>
          <w:rFonts w:ascii="宋体" w:hAnsi="宋体" w:eastAsia="宋体" w:cs="宋体"/>
          <w:color w:val="000"/>
          <w:sz w:val="28"/>
          <w:szCs w:val="28"/>
        </w:rPr>
        <w:t xml:space="preserve">(三)模拟投资竞赛有利于形成探究式的学习方法</w:t>
      </w:r>
    </w:p>
    <w:p>
      <w:pPr>
        <w:ind w:left="0" w:right="0" w:firstLine="560"/>
        <w:spacing w:before="450" w:after="450" w:line="312" w:lineRule="auto"/>
      </w:pPr>
      <w:r>
        <w:rPr>
          <w:rFonts w:ascii="宋体" w:hAnsi="宋体" w:eastAsia="宋体" w:cs="宋体"/>
          <w:color w:val="000"/>
          <w:sz w:val="28"/>
          <w:szCs w:val="28"/>
        </w:rPr>
        <w:t xml:space="preserve">(四)模拟投资竞赛形成良好的师生关系</w:t>
      </w:r>
    </w:p>
    <w:p>
      <w:pPr>
        <w:ind w:left="0" w:right="0" w:firstLine="560"/>
        <w:spacing w:before="450" w:after="450" w:line="312" w:lineRule="auto"/>
      </w:pPr>
      <w:r>
        <w:rPr>
          <w:rFonts w:ascii="宋体" w:hAnsi="宋体" w:eastAsia="宋体" w:cs="宋体"/>
          <w:color w:val="000"/>
          <w:sz w:val="28"/>
          <w:szCs w:val="28"/>
        </w:rPr>
        <w:t xml:space="preserve">参加模拟证券投资竞赛的过程本身就是一个理论知识综合应用的过程，也是一个各种技术分析手段、技术分析工具相互验证、综合研判最终形成投资决策的过程。同时也是一个在竞赛过程中发现问题、解决问题的过程，更是一个师生相互交流沟通、教学相长的过程。通过互动，能拓展学生的思维方式，有利于教师隐形知识的传授;通过教师的言传身教，甚至手把手的实践，学生们能学习到一些平时课本上学不到的知识。此时，学习实践活动是一个快乐的过程，是一个人人喜欢动手并逐渐提高动手能力的过程，也是一个不断发现问题、解决问题，提高自主创新能力的过程，师生交流、沟通，教学相长，师生共同提高证券投资专业水平的过程。</w:t>
      </w:r>
    </w:p>
    <w:p>
      <w:pPr>
        <w:ind w:left="0" w:right="0" w:firstLine="560"/>
        <w:spacing w:before="450" w:after="450" w:line="312" w:lineRule="auto"/>
      </w:pPr>
      <w:r>
        <w:rPr>
          <w:rFonts w:ascii="宋体" w:hAnsi="宋体" w:eastAsia="宋体" w:cs="宋体"/>
          <w:color w:val="000"/>
          <w:sz w:val="28"/>
          <w:szCs w:val="28"/>
        </w:rPr>
        <w:t xml:space="preserve">二、模拟投资竞赛中存在的主要问题</w:t>
      </w:r>
    </w:p>
    <w:p>
      <w:pPr>
        <w:ind w:left="0" w:right="0" w:firstLine="560"/>
        <w:spacing w:before="450" w:after="450" w:line="312" w:lineRule="auto"/>
      </w:pPr>
      <w:r>
        <w:rPr>
          <w:rFonts w:ascii="宋体" w:hAnsi="宋体" w:eastAsia="宋体" w:cs="宋体"/>
          <w:color w:val="000"/>
          <w:sz w:val="28"/>
          <w:szCs w:val="28"/>
        </w:rPr>
        <w:t xml:space="preserve">(一)模拟投资竞赛与实际投资存在一定的差距</w:t>
      </w:r>
    </w:p>
    <w:p>
      <w:pPr>
        <w:ind w:left="0" w:right="0" w:firstLine="560"/>
        <w:spacing w:before="450" w:after="450" w:line="312" w:lineRule="auto"/>
      </w:pPr>
      <w:r>
        <w:rPr>
          <w:rFonts w:ascii="宋体" w:hAnsi="宋体" w:eastAsia="宋体" w:cs="宋体"/>
          <w:color w:val="000"/>
          <w:sz w:val="28"/>
          <w:szCs w:val="28"/>
        </w:rPr>
        <w:t xml:space="preserve">由于模拟投资竞赛以虚拟资本交易为主，不涉及实际经济利益的变化，盈亏变化对个人没有影响。因此，有些学生抱着无所谓的态度去参加模拟投资竞赛，对投资成本和风险控制等重要因素的分析研究不够，经常满仓操作，全仓进出，对风险的认识不足。有些学生以试错的态度不断换股，快进快出，每天都在进行买卖，寻求较好的投资收益，对中长期投资、价值理念投资没有更深的体会，在实战技巧及投资规范的培养和锻炼方面没有达到理想的效果。还有的学生过分谨慎或认为投资时机不成熟，在整个竞赛过程中没有参与一笔交易，初始资金是10万元，到最后也是10万元，浪费一次非常好的实践锻炼机会。</w:t>
      </w:r>
    </w:p>
    <w:p>
      <w:pPr>
        <w:ind w:left="0" w:right="0" w:firstLine="560"/>
        <w:spacing w:before="450" w:after="450" w:line="312" w:lineRule="auto"/>
      </w:pPr>
      <w:r>
        <w:rPr>
          <w:rFonts w:ascii="宋体" w:hAnsi="宋体" w:eastAsia="宋体" w:cs="宋体"/>
          <w:color w:val="000"/>
          <w:sz w:val="28"/>
          <w:szCs w:val="28"/>
        </w:rPr>
        <w:t xml:space="preserve">(二)模拟投资与真实投资存在心理差距</w:t>
      </w:r>
    </w:p>
    <w:p>
      <w:pPr>
        <w:ind w:left="0" w:right="0" w:firstLine="560"/>
        <w:spacing w:before="450" w:after="450" w:line="312" w:lineRule="auto"/>
      </w:pPr>
      <w:r>
        <w:rPr>
          <w:rFonts w:ascii="宋体" w:hAnsi="宋体" w:eastAsia="宋体" w:cs="宋体"/>
          <w:color w:val="000"/>
          <w:sz w:val="28"/>
          <w:szCs w:val="28"/>
        </w:rPr>
        <w:t xml:space="preserve">在模拟投资竞赛过程中，学生常常表现出非真实感、无风险性安全感、新鲜感和沉浸感，和现实生活中表现出来的紧张感、严肃感和真实感等[3]差距较大。模拟投资竞赛中学生的心理状况表现为急功近利，总想以小搏大、更快获利，总想每天都能买到能涨停的股票，因此喜欢看竞赛排行榜的排名情况，谁是第一名，获利多少。对为什么获利、风险如何控制等深层次的话题学生关注不够，至于如何努力学习提高专业知识水平，通过实践提高操作技巧这样的本质问题考虑得很少。因此，教师要从学生的实际心理状况出发，关注并引导学生克服不健康的投资心理，让学生进入投资者的角色而不是进入虚拟投资环境，缩小学生在模拟投资和真实投资中的心理差距，使学生能够以一种负责、严谨和认真的态度对待以模拟投资竞赛为媒介的证券投资学实践教学。</w:t>
      </w:r>
    </w:p>
    <w:p>
      <w:pPr>
        <w:ind w:left="0" w:right="0" w:firstLine="560"/>
        <w:spacing w:before="450" w:after="450" w:line="312" w:lineRule="auto"/>
      </w:pPr>
      <w:r>
        <w:rPr>
          <w:rFonts w:ascii="宋体" w:hAnsi="宋体" w:eastAsia="宋体" w:cs="宋体"/>
          <w:color w:val="000"/>
          <w:sz w:val="28"/>
          <w:szCs w:val="28"/>
        </w:rPr>
        <w:t xml:space="preserve">(三)实践模拟教学的效果不明显</w:t>
      </w:r>
    </w:p>
    <w:p>
      <w:pPr>
        <w:ind w:left="0" w:right="0" w:firstLine="560"/>
        <w:spacing w:before="450" w:after="450" w:line="312" w:lineRule="auto"/>
      </w:pPr>
      <w:r>
        <w:rPr>
          <w:rFonts w:ascii="宋体" w:hAnsi="宋体" w:eastAsia="宋体" w:cs="宋体"/>
          <w:color w:val="000"/>
          <w:sz w:val="28"/>
          <w:szCs w:val="28"/>
        </w:rPr>
        <w:t xml:space="preserve">青海民族大学经济学院的证券投资学实践模拟教学，经历了三个阶段。20_年-20_年为第一阶段，该阶段的模拟实践教学采取的办法是到证券公司实地感受资本市场。第二阶段的时间为20_年-20_年，借用学校其他院系的实验室，对20_级以后各年级采用乾隆软件、银河软件进行模拟教学。20_年至今为第三阶段，经济学院建有金融模拟实验室，引进国泰安模拟软件，实践模拟教学拓展到证券投资的情景模拟。但是由于理论课和实践技能课时间安排上的冲突，在一定程度上影响了实践教学效果。同时，国内缺乏相应的实践实训方面的教材，教师只能从自己的教学经验出发安排实践教学内容，模拟操作时随意性强，理论联系实际的效果并不明显。</w:t>
      </w:r>
    </w:p>
    <w:p>
      <w:pPr>
        <w:ind w:left="0" w:right="0" w:firstLine="560"/>
        <w:spacing w:before="450" w:after="450" w:line="312" w:lineRule="auto"/>
      </w:pPr>
      <w:r>
        <w:rPr>
          <w:rFonts w:ascii="宋体" w:hAnsi="宋体" w:eastAsia="宋体" w:cs="宋体"/>
          <w:color w:val="000"/>
          <w:sz w:val="28"/>
          <w:szCs w:val="28"/>
        </w:rPr>
        <w:t xml:space="preserve">三、优化模拟投资竞赛促进证券投资学实践教学效果的对策</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第三篇</w:t>
      </w:r>
    </w:p>
    <w:p>
      <w:pPr>
        <w:ind w:left="0" w:right="0" w:firstLine="560"/>
        <w:spacing w:before="450" w:after="450" w:line="312" w:lineRule="auto"/>
      </w:pPr>
      <w:r>
        <w:rPr>
          <w:rFonts w:ascii="宋体" w:hAnsi="宋体" w:eastAsia="宋体" w:cs="宋体"/>
          <w:color w:val="000"/>
          <w:sz w:val="28"/>
          <w:szCs w:val="28"/>
        </w:rPr>
        <w:t xml:space="preserve">浅析企业资产证券化融资相关财务风险</w:t>
      </w:r>
    </w:p>
    <w:p>
      <w:pPr>
        <w:ind w:left="0" w:right="0" w:firstLine="560"/>
        <w:spacing w:before="450" w:after="450" w:line="312" w:lineRule="auto"/>
      </w:pPr>
      <w:r>
        <w:rPr>
          <w:rFonts w:ascii="宋体" w:hAnsi="宋体" w:eastAsia="宋体" w:cs="宋体"/>
          <w:color w:val="000"/>
          <w:sz w:val="28"/>
          <w:szCs w:val="28"/>
        </w:rPr>
        <w:t xml:space="preserve">企业资产证券化融资相关财务风险,揭示资产证券化的一些弊端及其可能导致资产证券化相关各方财务风险的原因,进而提出防范方案,以使资产证券化体系趋于完善。</w:t>
      </w:r>
    </w:p>
    <w:p>
      <w:pPr>
        <w:ind w:left="0" w:right="0" w:firstLine="560"/>
        <w:spacing w:before="450" w:after="450" w:line="312" w:lineRule="auto"/>
      </w:pPr>
      <w:r>
        <w:rPr>
          <w:rFonts w:ascii="宋体" w:hAnsi="宋体" w:eastAsia="宋体" w:cs="宋体"/>
          <w:color w:val="000"/>
          <w:sz w:val="28"/>
          <w:szCs w:val="28"/>
        </w:rPr>
        <w:t xml:space="preserve">次贷危机使世界各国开始重新审视资产证券化这种创新的金融工具,有的国家甚至对其有效性产生了强烈怀疑,认为资产证券化是导致这次次贷危机的罪魁祸首。诚然,资产证券化存在着它内在的弊端。</w:t>
      </w:r>
    </w:p>
    <w:p>
      <w:pPr>
        <w:ind w:left="0" w:right="0" w:firstLine="560"/>
        <w:spacing w:before="450" w:after="450" w:line="312" w:lineRule="auto"/>
      </w:pPr>
      <w:r>
        <w:rPr>
          <w:rFonts w:ascii="宋体" w:hAnsi="宋体" w:eastAsia="宋体" w:cs="宋体"/>
          <w:color w:val="000"/>
          <w:sz w:val="28"/>
          <w:szCs w:val="28"/>
        </w:rPr>
        <w:t xml:space="preserve">一、中集集团背景资料</w:t>
      </w:r>
    </w:p>
    <w:p>
      <w:pPr>
        <w:ind w:left="0" w:right="0" w:firstLine="560"/>
        <w:spacing w:before="450" w:after="450" w:line="312" w:lineRule="auto"/>
      </w:pPr>
      <w:r>
        <w:rPr>
          <w:rFonts w:ascii="宋体" w:hAnsi="宋体" w:eastAsia="宋体" w:cs="宋体"/>
          <w:color w:val="000"/>
          <w:sz w:val="28"/>
          <w:szCs w:val="28"/>
        </w:rPr>
        <w:t xml:space="preserve">2年3月,中集集团与荷兰银行在深圳签署了总金额为8 万美元的应收账款证券化项目协议。此次协议有效期限为3年。在3年内,凡中集集团发生的应收账款,都可以出售给由荷兰银行管理的资产购买公司,由该公司在国际商业票据市场上多次公开发行商业票据,总发行金额不超过8 万美元。在此期间,荷兰银行将发行票据所得资金支付给中集集团,中集集团的债务人则将应付款项交给约定的信托人,由该信托人履行收款人职责。而商业票据的投资者可以获得高出伦敦同业拆借市场利息率1%的利息。</w:t>
      </w:r>
    </w:p>
    <w:p>
      <w:pPr>
        <w:ind w:left="0" w:right="0" w:firstLine="560"/>
        <w:spacing w:before="450" w:after="450" w:line="312" w:lineRule="auto"/>
      </w:pPr>
      <w:r>
        <w:rPr>
          <w:rFonts w:ascii="宋体" w:hAnsi="宋体" w:eastAsia="宋体" w:cs="宋体"/>
          <w:color w:val="000"/>
          <w:sz w:val="28"/>
          <w:szCs w:val="28"/>
        </w:rPr>
        <w:t xml:space="preserve">中集集团资产证券化项目的基本流程:</w:t>
      </w:r>
    </w:p>
    <w:p>
      <w:pPr>
        <w:ind w:left="0" w:right="0" w:firstLine="560"/>
        <w:spacing w:before="450" w:after="450" w:line="312" w:lineRule="auto"/>
      </w:pPr>
      <w:r>
        <w:rPr>
          <w:rFonts w:ascii="宋体" w:hAnsi="宋体" w:eastAsia="宋体" w:cs="宋体"/>
          <w:color w:val="000"/>
          <w:sz w:val="28"/>
          <w:szCs w:val="28"/>
        </w:rPr>
        <w:t xml:space="preserve">1.中集集团首先要把上亿美元的应收账款进行设计安排,结合荷兰银行提出的标准,挑选优良的应收账款组合成一个资金池,然后交给信用评级公司评级。</w:t>
      </w:r>
    </w:p>
    <w:p>
      <w:pPr>
        <w:ind w:left="0" w:right="0" w:firstLine="560"/>
        <w:spacing w:before="450" w:after="450" w:line="312" w:lineRule="auto"/>
      </w:pPr>
      <w:r>
        <w:rPr>
          <w:rFonts w:ascii="宋体" w:hAnsi="宋体" w:eastAsia="宋体" w:cs="宋体"/>
          <w:color w:val="000"/>
          <w:sz w:val="28"/>
          <w:szCs w:val="28"/>
        </w:rPr>
        <w:t xml:space="preserve">2.中集集团向所有客户说明ABCP融资方式的付款要求,令其应付款项在某一日付至海外SPV(特别目的公司)账户。</w:t>
      </w:r>
    </w:p>
    <w:p>
      <w:pPr>
        <w:ind w:left="0" w:right="0" w:firstLine="560"/>
        <w:spacing w:before="450" w:after="450" w:line="312" w:lineRule="auto"/>
      </w:pPr>
      <w:r>
        <w:rPr>
          <w:rFonts w:ascii="宋体" w:hAnsi="宋体" w:eastAsia="宋体" w:cs="宋体"/>
          <w:color w:val="000"/>
          <w:sz w:val="28"/>
          <w:szCs w:val="28"/>
        </w:rPr>
        <w:t xml:space="preserve">3.中集集团仍然履行所有针对客户的义务和责任。</w:t>
      </w:r>
    </w:p>
    <w:p>
      <w:pPr>
        <w:ind w:left="0" w:right="0" w:firstLine="560"/>
        <w:spacing w:before="450" w:after="450" w:line="312" w:lineRule="auto"/>
      </w:pPr>
      <w:r>
        <w:rPr>
          <w:rFonts w:ascii="宋体" w:hAnsi="宋体" w:eastAsia="宋体" w:cs="宋体"/>
          <w:color w:val="000"/>
          <w:sz w:val="28"/>
          <w:szCs w:val="28"/>
        </w:rPr>
        <w:t xml:space="preserve">再将全部应收账款出售给TAPCO公司(TAPCO公司是国际票据市场上享有良好声誉的资产购买公司)。</w:t>
      </w:r>
    </w:p>
    <w:p>
      <w:pPr>
        <w:ind w:left="0" w:right="0" w:firstLine="560"/>
        <w:spacing w:before="450" w:after="450" w:line="312" w:lineRule="auto"/>
      </w:pPr>
      <w:r>
        <w:rPr>
          <w:rFonts w:ascii="宋体" w:hAnsi="宋体" w:eastAsia="宋体" w:cs="宋体"/>
          <w:color w:val="000"/>
          <w:sz w:val="28"/>
          <w:szCs w:val="28"/>
        </w:rPr>
        <w:t xml:space="preserve">5.由TAPCO公司在商业票据(CP)市场上向投资者发行CP。</w:t>
      </w:r>
    </w:p>
    <w:p>
      <w:pPr>
        <w:ind w:left="0" w:right="0" w:firstLine="560"/>
        <w:spacing w:before="450" w:after="450" w:line="312" w:lineRule="auto"/>
      </w:pPr>
      <w:r>
        <w:rPr>
          <w:rFonts w:ascii="宋体" w:hAnsi="宋体" w:eastAsia="宋体" w:cs="宋体"/>
          <w:color w:val="000"/>
          <w:sz w:val="28"/>
          <w:szCs w:val="28"/>
        </w:rPr>
        <w:t xml:space="preserve">从CP市场上获得资金并付给SPV,SPV又将资金付至中集集团设于经国家外管局批准的专用账户。</w:t>
      </w:r>
    </w:p>
    <w:p>
      <w:pPr>
        <w:ind w:left="0" w:right="0" w:firstLine="560"/>
        <w:spacing w:before="450" w:after="450" w:line="312" w:lineRule="auto"/>
      </w:pPr>
      <w:r>
        <w:rPr>
          <w:rFonts w:ascii="宋体" w:hAnsi="宋体" w:eastAsia="宋体" w:cs="宋体"/>
          <w:color w:val="000"/>
          <w:sz w:val="28"/>
          <w:szCs w:val="28"/>
        </w:rPr>
        <w:t xml:space="preserve">项目完成后,中集集团只需花两周时间,就可获得本应138天才能收回的现金。作为服务方的荷兰银行可收取2多万美元的费用。</w:t>
      </w:r>
    </w:p>
    <w:p>
      <w:pPr>
        <w:ind w:left="0" w:right="0" w:firstLine="560"/>
        <w:spacing w:before="450" w:after="450" w:line="312" w:lineRule="auto"/>
      </w:pPr>
      <w:r>
        <w:rPr>
          <w:rFonts w:ascii="宋体" w:hAnsi="宋体" w:eastAsia="宋体" w:cs="宋体"/>
          <w:color w:val="000"/>
          <w:sz w:val="28"/>
          <w:szCs w:val="28"/>
        </w:rPr>
        <w:t xml:space="preserve">二、中集集团资产证券化相关方财务风险分析</w:t>
      </w:r>
    </w:p>
    <w:p>
      <w:pPr>
        <w:ind w:left="0" w:right="0" w:firstLine="560"/>
        <w:spacing w:before="450" w:after="450" w:line="312" w:lineRule="auto"/>
      </w:pPr>
      <w:r>
        <w:rPr>
          <w:rFonts w:ascii="宋体" w:hAnsi="宋体" w:eastAsia="宋体" w:cs="宋体"/>
          <w:color w:val="000"/>
          <w:sz w:val="28"/>
          <w:szCs w:val="28"/>
        </w:rPr>
        <w:t xml:space="preserve">(一)可能导致财务风险的主要交易环节分析</w:t>
      </w:r>
    </w:p>
    <w:p>
      <w:pPr>
        <w:ind w:left="0" w:right="0" w:firstLine="560"/>
        <w:spacing w:before="450" w:after="450" w:line="312" w:lineRule="auto"/>
      </w:pPr>
      <w:r>
        <w:rPr>
          <w:rFonts w:ascii="宋体" w:hAnsi="宋体" w:eastAsia="宋体" w:cs="宋体"/>
          <w:color w:val="000"/>
          <w:sz w:val="28"/>
          <w:szCs w:val="28"/>
        </w:rPr>
        <w:t xml:space="preserve">1.设立特设信托机构环节</w:t>
      </w:r>
    </w:p>
    <w:p>
      <w:pPr>
        <w:ind w:left="0" w:right="0" w:firstLine="560"/>
        <w:spacing w:before="450" w:after="450" w:line="312" w:lineRule="auto"/>
      </w:pPr>
      <w:r>
        <w:rPr>
          <w:rFonts w:ascii="宋体" w:hAnsi="宋体" w:eastAsia="宋体" w:cs="宋体"/>
          <w:color w:val="000"/>
          <w:sz w:val="28"/>
          <w:szCs w:val="28"/>
        </w:rPr>
        <w:t xml:space="preserve">特设信托机构是专门为完成资产证券化交易而设立的一个特殊机构,它是资产证券化运作的名义主体。在本案例中,荷兰银行就是为了完成中集集团本次资产证券化的特殊信托机构。该信托机构必须和中集集团(证券化资产销售方)没有关联关系,这是为了使证券化资产和中集集团的其他资产达到风险隔离的目的。该信托机构购买资产证券化权益受益人销售给它的资产组合,并负责对该资产组合进行管理,以确保到期本金及利息按时支付。然而中集集团仍然承担着对客户的支付责任,因此它与信托机构仍然有利益上的关联,没能保持应有的独立性。这是导致证券化相关方财务风险的原因之一。</w:t>
      </w:r>
    </w:p>
    <w:p>
      <w:pPr>
        <w:ind w:left="0" w:right="0" w:firstLine="560"/>
        <w:spacing w:before="450" w:after="450" w:line="312" w:lineRule="auto"/>
      </w:pPr>
      <w:r>
        <w:rPr>
          <w:rFonts w:ascii="宋体" w:hAnsi="宋体" w:eastAsia="宋体" w:cs="宋体"/>
          <w:color w:val="000"/>
          <w:sz w:val="28"/>
          <w:szCs w:val="28"/>
        </w:rPr>
        <w:t xml:space="preserve">2.金融资产出售环节</w:t>
      </w:r>
    </w:p>
    <w:p>
      <w:pPr>
        <w:ind w:left="0" w:right="0" w:firstLine="560"/>
        <w:spacing w:before="450" w:after="450" w:line="312" w:lineRule="auto"/>
      </w:pPr>
      <w:r>
        <w:rPr>
          <w:rFonts w:ascii="宋体" w:hAnsi="宋体" w:eastAsia="宋体" w:cs="宋体"/>
          <w:color w:val="000"/>
          <w:sz w:val="28"/>
          <w:szCs w:val="28"/>
        </w:rPr>
        <w:t xml:space="preserve">金融资产的出售必须是“真实销售”,以保证买方在特殊情况下拥有强制性处置资产的权利。通过“真实销售”以实现“风险隔离”,即特设机构对委托管理资产的权益将不会因发起人的破产而丧失。中集集团某子公司将未来几年向客户的未来运输收入以协议形式出售给特设信托机构,中集集团对该资产不再拥有所有权。但是中集集团仍然需要对客户承担责任,当资产池中资产产生的现金流量不足以支付到期债券的本金和利息时中集集团负有法律上的补足责任。因此该证券化资产没有实现真实出售,相关风险没有实现转移。</w:t>
      </w:r>
    </w:p>
    <w:p>
      <w:pPr>
        <w:ind w:left="0" w:right="0" w:firstLine="560"/>
        <w:spacing w:before="450" w:after="450" w:line="312" w:lineRule="auto"/>
      </w:pPr>
      <w:r>
        <w:rPr>
          <w:rFonts w:ascii="宋体" w:hAnsi="宋体" w:eastAsia="宋体" w:cs="宋体"/>
          <w:color w:val="000"/>
          <w:sz w:val="28"/>
          <w:szCs w:val="28"/>
        </w:rPr>
        <w:t xml:space="preserve">3.信用增级环节</w:t>
      </w:r>
    </w:p>
    <w:p>
      <w:pPr>
        <w:ind w:left="0" w:right="0" w:firstLine="560"/>
        <w:spacing w:before="450" w:after="450" w:line="312" w:lineRule="auto"/>
      </w:pPr>
      <w:r>
        <w:rPr>
          <w:rFonts w:ascii="宋体" w:hAnsi="宋体" w:eastAsia="宋体" w:cs="宋体"/>
          <w:color w:val="000"/>
          <w:sz w:val="28"/>
          <w:szCs w:val="28"/>
        </w:rPr>
        <w:t xml:space="preserve">信用增级也称信用的提高,是指特设机构为了确保发行人按时支付投资者本息而采用的各种有效手段,是资产证券化交易结构成功的关键所在。信用增级不但保证投资者免受资产质量风险损失,还可以大大降低证券化结构风险,是提升资产证券投资级别的重要手段,也是资产证券能够交易成功、降低融资成本的重要保证。</w:t>
      </w:r>
    </w:p>
    <w:p>
      <w:pPr>
        <w:ind w:left="0" w:right="0" w:firstLine="560"/>
        <w:spacing w:before="450" w:after="450" w:line="312" w:lineRule="auto"/>
      </w:pPr>
      <w:r>
        <w:rPr>
          <w:rFonts w:ascii="宋体" w:hAnsi="宋体" w:eastAsia="宋体" w:cs="宋体"/>
          <w:color w:val="000"/>
          <w:sz w:val="28"/>
          <w:szCs w:val="28"/>
        </w:rPr>
        <w:t xml:space="preserve">在本案例中中集集团采用的内部信用增级方式,即当资产池产生的现金流量不足以支付到期本息时中集集团负有补足清偿的责任。这就增加了中集集团未来的财务风险,使中集集团未来的现金流量具有很大的不确定性。</w:t>
      </w:r>
    </w:p>
    <w:p>
      <w:pPr>
        <w:ind w:left="0" w:right="0" w:firstLine="560"/>
        <w:spacing w:before="450" w:after="450" w:line="312" w:lineRule="auto"/>
      </w:pPr>
      <w:r>
        <w:rPr>
          <w:rFonts w:ascii="宋体" w:hAnsi="宋体" w:eastAsia="宋体" w:cs="宋体"/>
          <w:color w:val="000"/>
          <w:sz w:val="28"/>
          <w:szCs w:val="28"/>
        </w:rPr>
        <w:t xml:space="preserve">4.破产隔离环节</w:t>
      </w:r>
    </w:p>
    <w:p>
      <w:pPr>
        <w:ind w:left="0" w:right="0" w:firstLine="560"/>
        <w:spacing w:before="450" w:after="450" w:line="312" w:lineRule="auto"/>
      </w:pPr>
      <w:r>
        <w:rPr>
          <w:rFonts w:ascii="宋体" w:hAnsi="宋体" w:eastAsia="宋体" w:cs="宋体"/>
          <w:color w:val="000"/>
          <w:sz w:val="28"/>
          <w:szCs w:val="28"/>
        </w:rPr>
        <w:t xml:space="preserve">偿付资产支持证券到期本金与利息的来源必须与原始权益人隔离开来,以避免发起人遇到麻烦或者破产所带来的不利影响。因此,首要的问题是,必须保证无论发起人发生什么问题,都不会殃及特别载体;其次,要保证应收账款从发起人转移到特别载体的过程中不受到干预。</w:t>
      </w:r>
    </w:p>
    <w:p>
      <w:pPr>
        <w:ind w:left="0" w:right="0" w:firstLine="560"/>
        <w:spacing w:before="450" w:after="450" w:line="312" w:lineRule="auto"/>
      </w:pPr>
      <w:r>
        <w:rPr>
          <w:rFonts w:ascii="宋体" w:hAnsi="宋体" w:eastAsia="宋体" w:cs="宋体"/>
          <w:color w:val="000"/>
          <w:sz w:val="28"/>
          <w:szCs w:val="28"/>
        </w:rPr>
        <w:t xml:space="preserve">在中集集团资产证券化这个案例中没有做到特殊载体的破产隔离。因为,中集集团在出售证券化资产后仍然承担着对客户的清偿责任,与资产相关的风险没有实现转移。中集集团的经营发生重大变化时,该资产池中现金流量势必受到影响,资产支持证券的信用级别会受到很大的冲击。</w:t>
      </w:r>
    </w:p>
    <w:p>
      <w:pPr>
        <w:ind w:left="0" w:right="0" w:firstLine="560"/>
        <w:spacing w:before="450" w:after="450" w:line="312" w:lineRule="auto"/>
      </w:pPr>
      <w:r>
        <w:rPr>
          <w:rFonts w:ascii="宋体" w:hAnsi="宋体" w:eastAsia="宋体" w:cs="宋体"/>
          <w:color w:val="000"/>
          <w:sz w:val="28"/>
          <w:szCs w:val="28"/>
        </w:rPr>
        <w:t xml:space="preserve">(二)违背资产证券化原则导致的相关财务风险</w:t>
      </w:r>
    </w:p>
    <w:p>
      <w:pPr>
        <w:ind w:left="0" w:right="0" w:firstLine="560"/>
        <w:spacing w:before="450" w:after="450" w:line="312" w:lineRule="auto"/>
      </w:pPr>
      <w:r>
        <w:rPr>
          <w:rFonts w:ascii="宋体" w:hAnsi="宋体" w:eastAsia="宋体" w:cs="宋体"/>
          <w:color w:val="000"/>
          <w:sz w:val="28"/>
          <w:szCs w:val="28"/>
        </w:rPr>
        <w:t xml:space="preserve">资产证券化的终极目的就是做到证券化资产的“真实销售”,从而做到证券化资产和企业资产的“风险隔离”,然而中集集团资产证券化既没有做到证券化资产的真实销售,也没有做到证券化资产和企业资产的风险隔离。</w:t>
      </w:r>
    </w:p>
    <w:p>
      <w:pPr>
        <w:ind w:left="0" w:right="0" w:firstLine="560"/>
        <w:spacing w:before="450" w:after="450" w:line="312" w:lineRule="auto"/>
      </w:pPr>
      <w:r>
        <w:rPr>
          <w:rFonts w:ascii="宋体" w:hAnsi="宋体" w:eastAsia="宋体" w:cs="宋体"/>
          <w:color w:val="000"/>
          <w:sz w:val="28"/>
          <w:szCs w:val="28"/>
        </w:rPr>
        <w:t xml:space="preserve">1.违背真实销售原则的财务风险分析</w:t>
      </w:r>
    </w:p>
    <w:p>
      <w:pPr>
        <w:ind w:left="0" w:right="0" w:firstLine="560"/>
        <w:spacing w:before="450" w:after="450" w:line="312" w:lineRule="auto"/>
      </w:pPr>
      <w:r>
        <w:rPr>
          <w:rFonts w:ascii="宋体" w:hAnsi="宋体" w:eastAsia="宋体" w:cs="宋体"/>
          <w:color w:val="000"/>
          <w:sz w:val="28"/>
          <w:szCs w:val="28"/>
        </w:rPr>
        <w:t xml:space="preserve">中集集团的资产证券化违背真实销售的原则主要体现在两个方面。一方面是与资产相关的管理权没有转移。在本案例中,中集集团虽然以协议的形式把资产出售给了特设信托机构,转移了对资产的所有权,但是其作为该资产证券化的服务商仍然负责对该证券化资产进行管理。根据会计上实质重于形式的原则,中集集团仍然对该证券化资产承担着责任,没有实现证券化资产的真实销售。</w:t>
      </w:r>
    </w:p>
    <w:p>
      <w:pPr>
        <w:ind w:left="0" w:right="0" w:firstLine="560"/>
        <w:spacing w:before="450" w:after="450" w:line="312" w:lineRule="auto"/>
      </w:pPr>
      <w:r>
        <w:rPr>
          <w:rFonts w:ascii="宋体" w:hAnsi="宋体" w:eastAsia="宋体" w:cs="宋体"/>
          <w:color w:val="000"/>
          <w:sz w:val="28"/>
          <w:szCs w:val="28"/>
        </w:rPr>
        <w:t xml:space="preserve">另一方面是与资产相关的风险没有完全转移。中集集团子公司资产证券化的信用增级方式是中集集团为特设信托机构提供超额担保的内部信用增级方式,当特设信托机构资产池中产生的现金流量不足以支付到期资产支持证券的本金和利息时,中集集团承担着补充清偿的责任。由此看来,中集集团某子公司虽然通过一纸文书的形式实现了真实销售,但是与其所售资产相关的风险没有完全转移到购买方。因此,根据实质重于形式的原则该子公司没有实现真实销售。</w:t>
      </w:r>
    </w:p>
    <w:p>
      <w:pPr>
        <w:ind w:left="0" w:right="0" w:firstLine="560"/>
        <w:spacing w:before="450" w:after="450" w:line="312" w:lineRule="auto"/>
      </w:pPr>
      <w:r>
        <w:rPr>
          <w:rFonts w:ascii="宋体" w:hAnsi="宋体" w:eastAsia="宋体" w:cs="宋体"/>
          <w:color w:val="000"/>
          <w:sz w:val="28"/>
          <w:szCs w:val="28"/>
        </w:rPr>
        <w:t xml:space="preserve">2.违背风险隔离原则导致的相关财务风险</w:t>
      </w:r>
    </w:p>
    <w:p>
      <w:pPr>
        <w:ind w:left="0" w:right="0" w:firstLine="560"/>
        <w:spacing w:before="450" w:after="450" w:line="312" w:lineRule="auto"/>
      </w:pPr>
      <w:r>
        <w:rPr>
          <w:rFonts w:ascii="宋体" w:hAnsi="宋体" w:eastAsia="宋体" w:cs="宋体"/>
          <w:color w:val="000"/>
          <w:sz w:val="28"/>
          <w:szCs w:val="28"/>
        </w:rPr>
        <w:t xml:space="preserve">一方面违背真实销售原则就意味着证券化资产相关的权利和义务没有完全转移,中集集团仍然承担着该证券化的资产未来运营失败的风险,证券化资产也没有完全摆脱中集集团自身的风险,如破产风险的影响。中集集团整体信用度的高低,直接影响着该资产支持证券的信用度的高低,中集集团本身的运营风险也会传递到该证券化资产。因此,作为发起方的中集集团没有和证券化资产实现风险隔离。</w:t>
      </w:r>
    </w:p>
    <w:p>
      <w:pPr>
        <w:ind w:left="0" w:right="0" w:firstLine="560"/>
        <w:spacing w:before="450" w:after="450" w:line="312" w:lineRule="auto"/>
      </w:pPr>
      <w:r>
        <w:rPr>
          <w:rFonts w:ascii="宋体" w:hAnsi="宋体" w:eastAsia="宋体" w:cs="宋体"/>
          <w:color w:val="000"/>
          <w:sz w:val="28"/>
          <w:szCs w:val="28"/>
        </w:rPr>
        <w:t xml:space="preserve">另一方面,该资产证券化采用的信用增级方式是中集集团为特殊信托结构发行资产支持债券提供担保的内部信用增级方式。在证券化资产运营失败,资产池产生的现金流量不足以支付到期本息的情况下,中集集团存在着承担补充清偿责任的财务风险。即证券化资产的风险和中集集团本身的风险没有实现完全的风险隔离。</w:t>
      </w:r>
    </w:p>
    <w:p>
      <w:pPr>
        <w:ind w:left="0" w:right="0" w:firstLine="560"/>
        <w:spacing w:before="450" w:after="450" w:line="312" w:lineRule="auto"/>
      </w:pPr>
      <w:r>
        <w:rPr>
          <w:rFonts w:ascii="宋体" w:hAnsi="宋体" w:eastAsia="宋体" w:cs="宋体"/>
          <w:color w:val="000"/>
          <w:sz w:val="28"/>
          <w:szCs w:val="28"/>
        </w:rPr>
        <w:t xml:space="preserve">三、资产证券化风险防范方案</w:t>
      </w:r>
    </w:p>
    <w:p>
      <w:pPr>
        <w:ind w:left="0" w:right="0" w:firstLine="560"/>
        <w:spacing w:before="450" w:after="450" w:line="312" w:lineRule="auto"/>
      </w:pPr>
      <w:r>
        <w:rPr>
          <w:rFonts w:ascii="宋体" w:hAnsi="宋体" w:eastAsia="宋体" w:cs="宋体"/>
          <w:color w:val="000"/>
          <w:sz w:val="28"/>
          <w:szCs w:val="28"/>
        </w:rPr>
        <w:t xml:space="preserve">(一)资产证券化财务风险防范方案概述</w:t>
      </w:r>
    </w:p>
    <w:p>
      <w:pPr>
        <w:ind w:left="0" w:right="0" w:firstLine="560"/>
        <w:spacing w:before="450" w:after="450" w:line="312" w:lineRule="auto"/>
      </w:pPr>
      <w:r>
        <w:rPr>
          <w:rFonts w:ascii="宋体" w:hAnsi="宋体" w:eastAsia="宋体" w:cs="宋体"/>
          <w:color w:val="000"/>
          <w:sz w:val="28"/>
          <w:szCs w:val="28"/>
        </w:rPr>
        <w:t xml:space="preserve">正如历史上所有的经济危机的救市方案一样,在此次金融危机中世界各国政府都担当着主要角色。在这个资产证券化风险防范方案(图1所示)中,由政府出面成立一个资产证券化财务风险防范基金。各个资产证券化的参与者及其后来证券投资者都要根据自己的收益提取一定比例的风险防范基金,交由资产证券化风险防范基金管理部门进行管理。当在某个资产证券化案例中,由于某些原因资产池中产生的现金流量不足以支付证券到期的本息时由该基金管理部门进行补足,因此可以防止资产证券化的失败,进而避免其导致相关财务风险。</w:t>
      </w:r>
    </w:p>
    <w:p>
      <w:pPr>
        <w:ind w:left="0" w:right="0" w:firstLine="560"/>
        <w:spacing w:before="450" w:after="450" w:line="312" w:lineRule="auto"/>
      </w:pPr>
      <w:r>
        <w:rPr>
          <w:rFonts w:ascii="宋体" w:hAnsi="宋体" w:eastAsia="宋体" w:cs="宋体"/>
          <w:color w:val="000"/>
          <w:sz w:val="28"/>
          <w:szCs w:val="28"/>
        </w:rPr>
        <w:t xml:space="preserve">(二)资产证券化风险防范方案的运行</w:t>
      </w:r>
    </w:p>
    <w:p>
      <w:pPr>
        <w:ind w:left="0" w:right="0" w:firstLine="560"/>
        <w:spacing w:before="450" w:after="450" w:line="312" w:lineRule="auto"/>
      </w:pPr>
      <w:r>
        <w:rPr>
          <w:rFonts w:ascii="宋体" w:hAnsi="宋体" w:eastAsia="宋体" w:cs="宋体"/>
          <w:color w:val="000"/>
          <w:sz w:val="28"/>
          <w:szCs w:val="28"/>
        </w:rPr>
        <w:t xml:space="preserve">1.风险防范基金管理者必须是政府部门。</w:t>
      </w:r>
    </w:p>
    <w:p>
      <w:pPr>
        <w:ind w:left="0" w:right="0" w:firstLine="560"/>
        <w:spacing w:before="450" w:after="450" w:line="312" w:lineRule="auto"/>
      </w:pPr>
      <w:r>
        <w:rPr>
          <w:rFonts w:ascii="宋体" w:hAnsi="宋体" w:eastAsia="宋体" w:cs="宋体"/>
          <w:color w:val="000"/>
          <w:sz w:val="28"/>
          <w:szCs w:val="28"/>
        </w:rPr>
        <w:t xml:space="preserve">因为只有政府才可以在出现如利率下降、物价下跌及自然灾害等严重系统风险时有能力担当起救市的角色,市场经济其他参与者自身都处于市场风险之中,很难承担救市重任。例如在28年的金融危机中一些财大气粗的跨国企业诸如着名的投资银行雷曼兄弟,美林证券及其美国三大汽车巨头等都没能躲过金融危机带来的巨大的系统风险。如果不是美国政府及时地出手相救,相信美国的通用、福特和克莱斯勒三大汽车巨头很难逃脱破产的命运。</w:t>
      </w:r>
    </w:p>
    <w:p>
      <w:pPr>
        <w:ind w:left="0" w:right="0" w:firstLine="560"/>
        <w:spacing w:before="450" w:after="450" w:line="312" w:lineRule="auto"/>
      </w:pPr>
      <w:r>
        <w:rPr>
          <w:rFonts w:ascii="宋体" w:hAnsi="宋体" w:eastAsia="宋体" w:cs="宋体"/>
          <w:color w:val="000"/>
          <w:sz w:val="28"/>
          <w:szCs w:val="28"/>
        </w:rPr>
        <w:t xml:space="preserve">2.风险防范基金提取比例必须多样化。</w:t>
      </w:r>
    </w:p>
    <w:p>
      <w:pPr>
        <w:ind w:left="0" w:right="0" w:firstLine="560"/>
        <w:spacing w:before="450" w:after="450" w:line="312" w:lineRule="auto"/>
      </w:pPr>
      <w:r>
        <w:rPr>
          <w:rFonts w:ascii="宋体" w:hAnsi="宋体" w:eastAsia="宋体" w:cs="宋体"/>
          <w:color w:val="000"/>
          <w:sz w:val="28"/>
          <w:szCs w:val="28"/>
        </w:rPr>
        <w:t xml:space="preserve">在要求资产证券化的参与者提取一定比例的风险防范基金时必须对其资产池中的证券化资产进行信用评估,根据其信用度确定计提标准。信用度越高计提比例越低,信用度越低计提比例越高。以此防止滥用资产证券化这种创新的金融工具在金融市场中圈钱的行为,保持金融市场的健康发展,也有利于促进市场参与各方的公平。</w:t>
      </w:r>
    </w:p>
    <w:p>
      <w:pPr>
        <w:ind w:left="0" w:right="0" w:firstLine="560"/>
        <w:spacing w:before="450" w:after="450" w:line="312" w:lineRule="auto"/>
      </w:pPr>
      <w:r>
        <w:rPr>
          <w:rFonts w:ascii="宋体" w:hAnsi="宋体" w:eastAsia="宋体" w:cs="宋体"/>
          <w:color w:val="000"/>
          <w:sz w:val="28"/>
          <w:szCs w:val="28"/>
        </w:rPr>
        <w:t xml:space="preserve">3.风险防范必须坚持按收益计提的原则。</w:t>
      </w:r>
    </w:p>
    <w:p>
      <w:pPr>
        <w:ind w:left="0" w:right="0" w:firstLine="560"/>
        <w:spacing w:before="450" w:after="450" w:line="312" w:lineRule="auto"/>
      </w:pPr>
      <w:r>
        <w:rPr>
          <w:rFonts w:ascii="宋体" w:hAnsi="宋体" w:eastAsia="宋体" w:cs="宋体"/>
          <w:color w:val="000"/>
          <w:sz w:val="28"/>
          <w:szCs w:val="28"/>
        </w:rPr>
        <w:t xml:space="preserve">按资产证券化各参与者所获收益计提资产证券化风险防范基金,体现了金融的公平原则。即从资产证券化中获得了收益,就要支付一定的代价来防范可能由该资产证券化导致的财务风险。因为各参与者的收益越多,那么该资产支持证券的风险就越大。因为投资收益是销售该证券的收入与投资该证券的成本之差。收益大就必然意味着该证券的转手价格较高,那么当资产池中产生的现金流量不足以支付该证券到期本息时该证券持有者就会承受较大的投资失败的财务风险。因此,各参与者从该资产证券化中获取的收益越大,其计提的用以防范其后投资失败的风险防范基金就应该越多。</w:t>
      </w:r>
    </w:p>
    <w:p>
      <w:pPr>
        <w:ind w:left="0" w:right="0" w:firstLine="560"/>
        <w:spacing w:before="450" w:after="450" w:line="312" w:lineRule="auto"/>
      </w:pPr>
      <w:r>
        <w:rPr>
          <w:rFonts w:ascii="宋体" w:hAnsi="宋体" w:eastAsia="宋体" w:cs="宋体"/>
          <w:color w:val="000"/>
          <w:sz w:val="28"/>
          <w:szCs w:val="28"/>
        </w:rPr>
        <w:t xml:space="preserve">(三)资产证券化风险防范方案的综合评价</w:t>
      </w:r>
    </w:p>
    <w:p>
      <w:pPr>
        <w:ind w:left="0" w:right="0" w:firstLine="560"/>
        <w:spacing w:before="450" w:after="450" w:line="312" w:lineRule="auto"/>
      </w:pPr>
      <w:r>
        <w:rPr>
          <w:rFonts w:ascii="宋体" w:hAnsi="宋体" w:eastAsia="宋体" w:cs="宋体"/>
          <w:color w:val="000"/>
          <w:sz w:val="28"/>
          <w:szCs w:val="28"/>
        </w:rPr>
        <w:t xml:space="preserve">首先,该资产证券化风险防范方案侧重于对证券化资产的信用评估。因为,初次资产证券化风险防范基金的计提是根据信用评级机构对资产池中证券化资产的信用评级来确定计提比例的。因此,证券化资产一般都会经过严格的信用评级,其信用度较高,其资产证券化失败的可能性较小,进而减少了各资产证券化参与者因资产证券化失败而引起的财务风险。</w:t>
      </w:r>
    </w:p>
    <w:p>
      <w:pPr>
        <w:ind w:left="0" w:right="0" w:firstLine="560"/>
        <w:spacing w:before="450" w:after="450" w:line="312" w:lineRule="auto"/>
      </w:pPr>
      <w:r>
        <w:rPr>
          <w:rFonts w:ascii="宋体" w:hAnsi="宋体" w:eastAsia="宋体" w:cs="宋体"/>
          <w:color w:val="000"/>
          <w:sz w:val="28"/>
          <w:szCs w:val="28"/>
        </w:rPr>
        <w:t xml:space="preserve">其次,该风险防范方案能有效应对因资产证券化而引起的金融泡沫的膨胀。企业资产证券化融资相关财务风险该资产证券化风险防范基金的计提是根据各资产证券化的参与者从资产证券化中获取的收益的一定比例计提的,该资产支持证券在市场上的交易次数越多,产生的泡沫越大,而相应计提的风险防范基金也会越多。同时,风险防范基金的计提也会降低投资者转手交易该资产支持证券的积极性,进而有效抑制了金融泡沫的产生,降低了资产证券化参与者因过度膨胀的金融泡沫破灭造成资产证券化失败而引起的财务风险。</w:t>
      </w:r>
    </w:p>
    <w:p>
      <w:pPr>
        <w:ind w:left="0" w:right="0" w:firstLine="560"/>
        <w:spacing w:before="450" w:after="450" w:line="312" w:lineRule="auto"/>
      </w:pPr>
      <w:r>
        <w:rPr>
          <w:rFonts w:ascii="宋体" w:hAnsi="宋体" w:eastAsia="宋体" w:cs="宋体"/>
          <w:color w:val="000"/>
          <w:sz w:val="28"/>
          <w:szCs w:val="28"/>
        </w:rPr>
        <w:t xml:space="preserve">最后,在该风险防范方案下,政府能积聚数额巨大的资产证券化风险防范基金,当出现利率下跌,物价下降以及自然灾害等系统风险引起的资产证券化失败而造成的市场震荡时,政府有足够的实力来规范金融市场秩序,促进金融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第四篇</w:t>
      </w:r>
    </w:p>
    <w:p>
      <w:pPr>
        <w:ind w:left="0" w:right="0" w:firstLine="560"/>
        <w:spacing w:before="450" w:after="450" w:line="312" w:lineRule="auto"/>
      </w:pPr>
      <w:r>
        <w:rPr>
          <w:rFonts w:ascii="宋体" w:hAnsi="宋体" w:eastAsia="宋体" w:cs="宋体"/>
          <w:color w:val="000"/>
          <w:sz w:val="28"/>
          <w:szCs w:val="28"/>
        </w:rPr>
        <w:t xml:space="preserve">摘要：主要研究证券投资基金犯罪的概念、内涵、构成要件、及证券投资基金犯罪中的相关个罪，包括背信运用受托财产罪、违法运用资金罪。</w:t>
      </w:r>
    </w:p>
    <w:p>
      <w:pPr>
        <w:ind w:left="0" w:right="0" w:firstLine="560"/>
        <w:spacing w:before="450" w:after="450" w:line="312" w:lineRule="auto"/>
      </w:pPr>
      <w:r>
        <w:rPr>
          <w:rFonts w:ascii="宋体" w:hAnsi="宋体" w:eastAsia="宋体" w:cs="宋体"/>
          <w:color w:val="000"/>
          <w:sz w:val="28"/>
          <w:szCs w:val="28"/>
        </w:rPr>
        <w:t xml:space="preserve">关键词：证券投资基金犯罪违法行为</w:t>
      </w:r>
    </w:p>
    <w:p>
      <w:pPr>
        <w:ind w:left="0" w:right="0" w:firstLine="560"/>
        <w:spacing w:before="450" w:after="450" w:line="312" w:lineRule="auto"/>
      </w:pPr>
      <w:r>
        <w:rPr>
          <w:rFonts w:ascii="宋体" w:hAnsi="宋体" w:eastAsia="宋体" w:cs="宋体"/>
          <w:color w:val="000"/>
          <w:sz w:val="28"/>
          <w:szCs w:val="28"/>
        </w:rPr>
        <w:t xml:space="preserve">1证券投资基金犯罪的概念</w:t>
      </w:r>
    </w:p>
    <w:p>
      <w:pPr>
        <w:ind w:left="0" w:right="0" w:firstLine="560"/>
        <w:spacing w:before="450" w:after="450" w:line="312" w:lineRule="auto"/>
      </w:pPr>
      <w:r>
        <w:rPr>
          <w:rFonts w:ascii="宋体" w:hAnsi="宋体" w:eastAsia="宋体" w:cs="宋体"/>
          <w:color w:val="000"/>
          <w:sz w:val="28"/>
          <w:szCs w:val="28"/>
        </w:rPr>
        <w:t xml:space="preserve">证券投资基金犯罪亦应有立法概念与司法概念之分（有学者又把它表述为证券投资基金犯罪的实质概念和形式概念，其实意思一样）。</w:t>
      </w:r>
    </w:p>
    <w:p>
      <w:pPr>
        <w:ind w:left="0" w:right="0" w:firstLine="560"/>
        <w:spacing w:before="450" w:after="450" w:line="312" w:lineRule="auto"/>
      </w:pPr>
      <w:r>
        <w:rPr>
          <w:rFonts w:ascii="宋体" w:hAnsi="宋体" w:eastAsia="宋体" w:cs="宋体"/>
          <w:color w:val="000"/>
          <w:sz w:val="28"/>
          <w:szCs w:val="28"/>
        </w:rPr>
        <w:t xml:space="preserve">证券投资基金犯罪的立法概念可界定为：证券投资基金是指严重危害证券投资基金投资者利益和国家对证券投资基金业的监管理制度，严重危害证券投资基金管理秩序的行为。在立法意义上存在的证券投资基金犯罪存在于证券投资基金发展的各个阶段，不以证券投资基金刑事法律是否规定为转移。证券投资基金犯罪的立法概念表示的是那些违反证券投资基金法规的行为应该犯罪化，其标准首先是社会危害性。</w:t>
      </w:r>
    </w:p>
    <w:p>
      <w:pPr>
        <w:ind w:left="0" w:right="0" w:firstLine="560"/>
        <w:spacing w:before="450" w:after="450" w:line="312" w:lineRule="auto"/>
      </w:pPr>
      <w:r>
        <w:rPr>
          <w:rFonts w:ascii="宋体" w:hAnsi="宋体" w:eastAsia="宋体" w:cs="宋体"/>
          <w:color w:val="000"/>
          <w:sz w:val="28"/>
          <w:szCs w:val="28"/>
        </w:rPr>
        <w:t xml:space="preserve">证券投资基金犯罪的司法概念则可界定为：证券投资基金犯罪，是指证券投资基金刑事法律规范规定应当负刑事责任的行为，即凡是证券投资基金刑事法律规范规定应当负刑事责任的行为，都是证券投资基金犯罪。证券投资基金犯罪的司法概念的唯一标准是刑事违法性，但它并不是完全不考虑行为的社会危害性。</w:t>
      </w:r>
    </w:p>
    <w:p>
      <w:pPr>
        <w:ind w:left="0" w:right="0" w:firstLine="560"/>
        <w:spacing w:before="450" w:after="450" w:line="312" w:lineRule="auto"/>
      </w:pPr>
      <w:r>
        <w:rPr>
          <w:rFonts w:ascii="宋体" w:hAnsi="宋体" w:eastAsia="宋体" w:cs="宋体"/>
          <w:color w:val="000"/>
          <w:sz w:val="28"/>
          <w:szCs w:val="28"/>
        </w:rPr>
        <w:t xml:space="preserve">2证券投资基金犯罪的构成要件</w:t>
      </w:r>
    </w:p>
    <w:p>
      <w:pPr>
        <w:ind w:left="0" w:right="0" w:firstLine="560"/>
        <w:spacing w:before="450" w:after="450" w:line="312" w:lineRule="auto"/>
      </w:pPr>
      <w:r>
        <w:rPr>
          <w:rFonts w:ascii="宋体" w:hAnsi="宋体" w:eastAsia="宋体" w:cs="宋体"/>
          <w:color w:val="000"/>
          <w:sz w:val="28"/>
          <w:szCs w:val="28"/>
        </w:rPr>
        <w:t xml:space="preserve">证券投资基金犯罪的客体要件</w:t>
      </w:r>
    </w:p>
    <w:p>
      <w:pPr>
        <w:ind w:left="0" w:right="0" w:firstLine="560"/>
        <w:spacing w:before="450" w:after="450" w:line="312" w:lineRule="auto"/>
      </w:pPr>
      <w:r>
        <w:rPr>
          <w:rFonts w:ascii="宋体" w:hAnsi="宋体" w:eastAsia="宋体" w:cs="宋体"/>
          <w:color w:val="000"/>
          <w:sz w:val="28"/>
          <w:szCs w:val="28"/>
        </w:rPr>
        <w:t xml:space="preserve">根据刑法理论的传统定义，犯罪客体，是指我国刑法所保护的，而为犯罪行为所侵害或者威胁的社会主义社会关系。近年来，学者们开始从全局上思考刑法中犯罪客体问题，主要是将刑法目的贯穿于整个刑法理论，提出了一种新的犯罪客体论，即“法益说”，认为用“法益”来代替传统定义中的“社会主义社会关系”更为妥贴，笔者亦表示赞同。</w:t>
      </w:r>
    </w:p>
    <w:p>
      <w:pPr>
        <w:ind w:left="0" w:right="0" w:firstLine="560"/>
        <w:spacing w:before="450" w:after="450" w:line="312" w:lineRule="auto"/>
      </w:pPr>
      <w:r>
        <w:rPr>
          <w:rFonts w:ascii="宋体" w:hAnsi="宋体" w:eastAsia="宋体" w:cs="宋体"/>
          <w:color w:val="000"/>
          <w:sz w:val="28"/>
          <w:szCs w:val="28"/>
        </w:rPr>
        <w:t xml:space="preserve">就证券投资基金犯罪而言，在现实生活中它所侵害的法益客观上也存在许多种情况，但是构成证券投资基金犯罪行为的客体要件必须是证券投资基金犯罪所侵害的最根本的法益。这种法益通常易受到证券投资基金操作中的违规、违法行为的侵害或威胁，因而刑法特别予以保护，同时也受到证券投资基金方面法律、法规的保护。有学者指出，证券投资基金法虽然有一定的社会本位性，但本质上都是一部“投资者权益保护法”，因而证券投资基金犯罪的主要客体应是投资者的财产权利，笔者虽对观点表示赞同，但是考虑到我国的立法体例，证券投资基金犯罪是规定于破坏社会主义市场经济秩序罪之中的破坏金融管理秩序罪，因此可能在立法者看来，证券投资基金的正常管理秩序才是证券投资基金犯罪的主要客体。</w:t>
      </w:r>
    </w:p>
    <w:p>
      <w:pPr>
        <w:ind w:left="0" w:right="0" w:firstLine="560"/>
        <w:spacing w:before="450" w:after="450" w:line="312" w:lineRule="auto"/>
      </w:pPr>
      <w:r>
        <w:rPr>
          <w:rFonts w:ascii="宋体" w:hAnsi="宋体" w:eastAsia="宋体" w:cs="宋体"/>
          <w:color w:val="000"/>
          <w:sz w:val="28"/>
          <w:szCs w:val="28"/>
        </w:rPr>
        <w:t xml:space="preserve">证券投资基金犯罪的客观方面要件</w:t>
      </w:r>
    </w:p>
    <w:p>
      <w:pPr>
        <w:ind w:left="0" w:right="0" w:firstLine="560"/>
        <w:spacing w:before="450" w:after="450" w:line="312" w:lineRule="auto"/>
      </w:pPr>
      <w:r>
        <w:rPr>
          <w:rFonts w:ascii="宋体" w:hAnsi="宋体" w:eastAsia="宋体" w:cs="宋体"/>
          <w:color w:val="000"/>
          <w:sz w:val="28"/>
          <w:szCs w:val="28"/>
        </w:rPr>
        <w:t xml:space="preserve">犯罪客观要件，是刑法规定的，说明行为对刑法所保护的社会关系的侵犯性，而为成立犯罪所必须具备的客观事实特征。证券投资基金犯罪的客观方面，必须是说明此行为的危害性，并为该行为构成证券投资基金犯罪所必须具备的，此外，证券投资基金犯罪的客观方面必须是相关刑事法律所明确规定的，这也是罪刑法定原则的要求。证券投资基金犯罪的客观方面在证券投资基金犯罪的构成中占有十分重要的地位，它的特点是外在性，直观性和客观性，不仅直接体现了证券投资基金犯罪行为对期货管理秩序的严重危害性，从而可以决定证券投资基金犯罪客体的存在，而且还是认定证券投资基金犯罪人主观方面的客观依据。</w:t>
      </w:r>
    </w:p>
    <w:p>
      <w:pPr>
        <w:ind w:left="0" w:right="0" w:firstLine="560"/>
        <w:spacing w:before="450" w:after="450" w:line="312" w:lineRule="auto"/>
      </w:pPr>
      <w:r>
        <w:rPr>
          <w:rFonts w:ascii="宋体" w:hAnsi="宋体" w:eastAsia="宋体" w:cs="宋体"/>
          <w:color w:val="000"/>
          <w:sz w:val="28"/>
          <w:szCs w:val="28"/>
        </w:rPr>
        <w:t xml:space="preserve">证券投资基金犯罪的客观方面要件具体表现为行为人违反证券投资基金法律法规，在从事证券投资基金管理、经纪或其他相关活动中，破坏证券投资基金的正常管理秩序,情节严重的行为。</w:t>
      </w:r>
    </w:p>
    <w:p>
      <w:pPr>
        <w:ind w:left="0" w:right="0" w:firstLine="560"/>
        <w:spacing w:before="450" w:after="450" w:line="312" w:lineRule="auto"/>
      </w:pPr>
      <w:r>
        <w:rPr>
          <w:rFonts w:ascii="宋体" w:hAnsi="宋体" w:eastAsia="宋体" w:cs="宋体"/>
          <w:color w:val="000"/>
          <w:sz w:val="28"/>
          <w:szCs w:val="28"/>
        </w:rPr>
        <w:t xml:space="preserve">证券投资基金犯罪的主体要件</w:t>
      </w:r>
    </w:p>
    <w:p>
      <w:pPr>
        <w:ind w:left="0" w:right="0" w:firstLine="560"/>
        <w:spacing w:before="450" w:after="450" w:line="312" w:lineRule="auto"/>
      </w:pPr>
      <w:r>
        <w:rPr>
          <w:rFonts w:ascii="宋体" w:hAnsi="宋体" w:eastAsia="宋体" w:cs="宋体"/>
          <w:color w:val="000"/>
          <w:sz w:val="28"/>
          <w:szCs w:val="28"/>
        </w:rPr>
        <w:t xml:space="preserve">对于证券投资基金犯罪的主体，概括来讲就是与证券投资基金有关的机构及其相关人员，其为一般主体，既可以是自然人，也可以是单位。</w:t>
      </w:r>
    </w:p>
    <w:p>
      <w:pPr>
        <w:ind w:left="0" w:right="0" w:firstLine="560"/>
        <w:spacing w:before="450" w:after="450" w:line="312" w:lineRule="auto"/>
      </w:pPr>
      <w:r>
        <w:rPr>
          <w:rFonts w:ascii="宋体" w:hAnsi="宋体" w:eastAsia="宋体" w:cs="宋体"/>
          <w:color w:val="000"/>
          <w:sz w:val="28"/>
          <w:szCs w:val="28"/>
        </w:rPr>
        <w:t xml:space="preserve">就自然人而言，按其在犯罪活动中是否具有特殊身份，可以分为一般个人主体和特殊个人主体两类。一般个人主体指不具有特殊身份，而实施了严重危害证券投资基金管理秩序行为，具有刑事责任能力的自然人。这类主体在证券投资基金犯罪领域中并不多，一般指利用证券投资基金这种方式进行贪污、诈骗等犯罪行为的人。证券投资基金犯罪中的个人主体主要是特殊个人主体，即实施了严重危害证券投资基金管理秩序，具有刑事责任能力，且具有特殊身份的自然人，在证券投资基金犯罪中主要指的是证券投资基金管理公司、证券投资基金托管金融机构中从业人员。</w:t>
      </w:r>
    </w:p>
    <w:p>
      <w:pPr>
        <w:ind w:left="0" w:right="0" w:firstLine="560"/>
        <w:spacing w:before="450" w:after="450" w:line="312" w:lineRule="auto"/>
      </w:pPr>
      <w:r>
        <w:rPr>
          <w:rFonts w:ascii="宋体" w:hAnsi="宋体" w:eastAsia="宋体" w:cs="宋体"/>
          <w:color w:val="000"/>
          <w:sz w:val="28"/>
          <w:szCs w:val="28"/>
        </w:rPr>
        <w:t xml:space="preserve">单位犯罪多是经济犯罪的一大特点，证券投资基金犯罪亦不例外。在证券投资基金的实际操作运行中，由于单位比个人具有更强的经济实力，在人才储备、技术占有、信息渠道、公关手段等各方面都占有优势，其实施证券投资基金犯罪应该说隐蔽性更大，其所造成的危害后果往往也比自然人犯罪造成的后果更为严重，所以单位犯罪应该是我们在证券投资基金犯罪预防方面所要针对的重点。要强调的是，证券投资基金犯罪中的单位主体必须是合法成立的，其宗旨、目的与法律是相符的，如果是为了实施犯罪而成立，依相关的司法解释只能认定为自然人犯罪，而谈不上单位犯罪主体。具体而言，证券投资基金犯罪的单位犯罪主体包括:</w:t>
      </w:r>
    </w:p>
    <w:p>
      <w:pPr>
        <w:ind w:left="0" w:right="0" w:firstLine="560"/>
        <w:spacing w:before="450" w:after="450" w:line="312" w:lineRule="auto"/>
      </w:pPr>
      <w:r>
        <w:rPr>
          <w:rFonts w:ascii="宋体" w:hAnsi="宋体" w:eastAsia="宋体" w:cs="宋体"/>
          <w:color w:val="000"/>
          <w:sz w:val="28"/>
          <w:szCs w:val="28"/>
        </w:rPr>
        <w:t xml:space="preserve">（1）商业银行；</w:t>
      </w:r>
    </w:p>
    <w:p>
      <w:pPr>
        <w:ind w:left="0" w:right="0" w:firstLine="560"/>
        <w:spacing w:before="450" w:after="450" w:line="312" w:lineRule="auto"/>
      </w:pPr>
      <w:r>
        <w:rPr>
          <w:rFonts w:ascii="宋体" w:hAnsi="宋体" w:eastAsia="宋体" w:cs="宋体"/>
          <w:color w:val="000"/>
          <w:sz w:val="28"/>
          <w:szCs w:val="28"/>
        </w:rPr>
        <w:t xml:space="preserve">（2）证券交易所；</w:t>
      </w:r>
    </w:p>
    <w:p>
      <w:pPr>
        <w:ind w:left="0" w:right="0" w:firstLine="560"/>
        <w:spacing w:before="450" w:after="450" w:line="312" w:lineRule="auto"/>
      </w:pPr>
      <w:r>
        <w:rPr>
          <w:rFonts w:ascii="宋体" w:hAnsi="宋体" w:eastAsia="宋体" w:cs="宋体"/>
          <w:color w:val="000"/>
          <w:sz w:val="28"/>
          <w:szCs w:val="28"/>
        </w:rPr>
        <w:t xml:space="preserve">（3）证券公司；</w:t>
      </w:r>
    </w:p>
    <w:p>
      <w:pPr>
        <w:ind w:left="0" w:right="0" w:firstLine="560"/>
        <w:spacing w:before="450" w:after="450" w:line="312" w:lineRule="auto"/>
      </w:pPr>
      <w:r>
        <w:rPr>
          <w:rFonts w:ascii="宋体" w:hAnsi="宋体" w:eastAsia="宋体" w:cs="宋体"/>
          <w:color w:val="000"/>
          <w:sz w:val="28"/>
          <w:szCs w:val="28"/>
        </w:rPr>
        <w:t xml:space="preserve">（4）证券投资基金管理公司；</w:t>
      </w:r>
    </w:p>
    <w:p>
      <w:pPr>
        <w:ind w:left="0" w:right="0" w:firstLine="560"/>
        <w:spacing w:before="450" w:after="450" w:line="312" w:lineRule="auto"/>
      </w:pPr>
      <w:r>
        <w:rPr>
          <w:rFonts w:ascii="宋体" w:hAnsi="宋体" w:eastAsia="宋体" w:cs="宋体"/>
          <w:color w:val="000"/>
          <w:sz w:val="28"/>
          <w:szCs w:val="28"/>
        </w:rPr>
        <w:t xml:space="preserve">（5）其他金融机构。</w:t>
      </w:r>
    </w:p>
    <w:p>
      <w:pPr>
        <w:ind w:left="0" w:right="0" w:firstLine="560"/>
        <w:spacing w:before="450" w:after="450" w:line="312" w:lineRule="auto"/>
      </w:pPr>
      <w:r>
        <w:rPr>
          <w:rFonts w:ascii="宋体" w:hAnsi="宋体" w:eastAsia="宋体" w:cs="宋体"/>
          <w:color w:val="000"/>
          <w:sz w:val="28"/>
          <w:szCs w:val="28"/>
        </w:rPr>
        <w:t xml:space="preserve">证券投资基金犯罪的主观方面要件</w:t>
      </w:r>
    </w:p>
    <w:p>
      <w:pPr>
        <w:ind w:left="0" w:right="0" w:firstLine="560"/>
        <w:spacing w:before="450" w:after="450" w:line="312" w:lineRule="auto"/>
      </w:pPr>
      <w:r>
        <w:rPr>
          <w:rFonts w:ascii="宋体" w:hAnsi="宋体" w:eastAsia="宋体" w:cs="宋体"/>
          <w:color w:val="000"/>
          <w:sz w:val="28"/>
          <w:szCs w:val="28"/>
        </w:rPr>
        <w:t xml:space="preserve">理论界的一般观点是，证券投资基金犯罪的主观方面表现为故意，而且主要表现为直接故意。笔者认为，证券投资基金犯罪的主观形态只能是故意，过失不可能构成证券投资基金犯罪，理由如下：</w:t>
      </w:r>
    </w:p>
    <w:p>
      <w:pPr>
        <w:ind w:left="0" w:right="0" w:firstLine="560"/>
        <w:spacing w:before="450" w:after="450" w:line="312" w:lineRule="auto"/>
      </w:pPr>
      <w:r>
        <w:rPr>
          <w:rFonts w:ascii="宋体" w:hAnsi="宋体" w:eastAsia="宋体" w:cs="宋体"/>
          <w:color w:val="000"/>
          <w:sz w:val="28"/>
          <w:szCs w:val="28"/>
        </w:rPr>
        <w:t xml:space="preserve">（1）在我国刑法体系中，证券投资基金犯罪皆属于财产型犯罪，也就是有的学者所指的“贪利性犯罪”，这种犯罪类型是不可能存在过失的心理状态的，因为这类犯罪有其明确的目的，或是为了非法谋取经济利益，或是为了减少自身的损失。例如背信运用受托财产罪，其犯罪行为的实质就是违背受托义务，擅自运用客户资金或者其他委托、信托的财产。</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第五篇</w:t>
      </w:r>
    </w:p>
    <w:p>
      <w:pPr>
        <w:ind w:left="0" w:right="0" w:firstLine="560"/>
        <w:spacing w:before="450" w:after="450" w:line="312" w:lineRule="auto"/>
      </w:pPr>
      <w:r>
        <w:rPr>
          <w:rFonts w:ascii="宋体" w:hAnsi="宋体" w:eastAsia="宋体" w:cs="宋体"/>
          <w:color w:val="000"/>
          <w:sz w:val="28"/>
          <w:szCs w:val="28"/>
        </w:rPr>
        <w:t xml:space="preserve">浅谈知识产权证券化中资产池问题</w:t>
      </w:r>
    </w:p>
    <w:p>
      <w:pPr>
        <w:ind w:left="0" w:right="0" w:firstLine="560"/>
        <w:spacing w:before="450" w:after="450" w:line="312" w:lineRule="auto"/>
      </w:pPr>
      <w:r>
        <w:rPr>
          <w:rFonts w:ascii="宋体" w:hAnsi="宋体" w:eastAsia="宋体" w:cs="宋体"/>
          <w:color w:val="000"/>
          <w:sz w:val="28"/>
          <w:szCs w:val="28"/>
        </w:rPr>
        <w:t xml:space="preserve">商业社会中企业为了能够追求更高的经济效益需要实现商业化债券运作，这种商业模式不断的要求企业改变竞争方式，提升经济效益。知识产权证券化过程中需要保证资金证券化效果的实现。由于我国特殊性在经济发展的过程中知识产权证券化融资方式还没有得到充分的重视，造成实践基础的缺失。我国资产类型不断转换创新这种实践在经济发展中更加的凸显。知识产权证券化也在不断的发展。对于知识产权证券化中资产池进行相应的分析，能够为完善我国经济体制提供发展经验。</w:t>
      </w:r>
    </w:p>
    <w:p>
      <w:pPr>
        <w:ind w:left="0" w:right="0" w:firstLine="560"/>
        <w:spacing w:before="450" w:after="450" w:line="312" w:lineRule="auto"/>
      </w:pPr>
      <w:r>
        <w:rPr>
          <w:rFonts w:ascii="宋体" w:hAnsi="宋体" w:eastAsia="宋体" w:cs="宋体"/>
          <w:color w:val="000"/>
          <w:sz w:val="28"/>
          <w:szCs w:val="28"/>
        </w:rPr>
        <w:t xml:space="preserve">一、资产池构造原则</w:t>
      </w:r>
    </w:p>
    <w:p>
      <w:pPr>
        <w:ind w:left="0" w:right="0" w:firstLine="560"/>
        <w:spacing w:before="450" w:after="450" w:line="312" w:lineRule="auto"/>
      </w:pPr>
      <w:r>
        <w:rPr>
          <w:rFonts w:ascii="宋体" w:hAnsi="宋体" w:eastAsia="宋体" w:cs="宋体"/>
          <w:color w:val="000"/>
          <w:sz w:val="28"/>
          <w:szCs w:val="28"/>
        </w:rPr>
        <w:t xml:space="preserve">1.多元化。知识产权很容易被其他经济项目所取代，造成企业直接经济损失。如果不能够完善资产池中单一基础资产将会使知识产权证券化丧失经济地位，投资者基础利益也将受到损害。要改变这种局面就要对资产池构造进行多元化处理，避免经济形势过于单一，风险集中发生将会使企业造成的损失巨大。</w:t>
      </w:r>
    </w:p>
    <w:p>
      <w:pPr>
        <w:ind w:left="0" w:right="0" w:firstLine="560"/>
        <w:spacing w:before="450" w:after="450" w:line="312" w:lineRule="auto"/>
      </w:pPr>
      <w:r>
        <w:rPr>
          <w:rFonts w:ascii="宋体" w:hAnsi="宋体" w:eastAsia="宋体" w:cs="宋体"/>
          <w:color w:val="000"/>
          <w:sz w:val="28"/>
          <w:szCs w:val="28"/>
        </w:rPr>
        <w:t xml:space="preserve">2.最优化。资产重组的过程中能够实现资产池中基础资产实现最优化组合，这样就能够使各项基础资产中的优势互补化，弥补各项资产的差异性，降低资产池中的风险发生几率，实现资产收益最大化发展。各项专利之间应该实现互补发展，只有达到这种效果才能够避免资产池中的各项专利发生内耗现象，达到最优化重组资产池的目的，保证资产稳定性。</w:t>
      </w:r>
    </w:p>
    <w:p>
      <w:pPr>
        <w:ind w:left="0" w:right="0" w:firstLine="560"/>
        <w:spacing w:before="450" w:after="450" w:line="312" w:lineRule="auto"/>
      </w:pPr>
      <w:r>
        <w:rPr>
          <w:rFonts w:ascii="宋体" w:hAnsi="宋体" w:eastAsia="宋体" w:cs="宋体"/>
          <w:color w:val="000"/>
          <w:sz w:val="28"/>
          <w:szCs w:val="28"/>
        </w:rPr>
        <w:t xml:space="preserve">3.成本与收益比例。构建资产池应该注重基础资产的选择，并且在重组的过程中降低成本。如果成本较大的时候就不能够实现知识产权证券化融资目的，将会直接造成资产流失情况的发生。基础资产注重重组的过程就能够保证经济稳定发展。否则，严重的影响到企业的经济发展。</w:t>
      </w:r>
    </w:p>
    <w:p>
      <w:pPr>
        <w:ind w:left="0" w:right="0" w:firstLine="560"/>
        <w:spacing w:before="450" w:after="450" w:line="312" w:lineRule="auto"/>
      </w:pPr>
      <w:r>
        <w:rPr>
          <w:rFonts w:ascii="宋体" w:hAnsi="宋体" w:eastAsia="宋体" w:cs="宋体"/>
          <w:color w:val="000"/>
          <w:sz w:val="28"/>
          <w:szCs w:val="28"/>
        </w:rPr>
        <w:t xml:space="preserve">二、资产池的管理</w:t>
      </w:r>
    </w:p>
    <w:p>
      <w:pPr>
        <w:ind w:left="0" w:right="0" w:firstLine="560"/>
        <w:spacing w:before="450" w:after="450" w:line="312" w:lineRule="auto"/>
      </w:pPr>
      <w:r>
        <w:rPr>
          <w:rFonts w:ascii="宋体" w:hAnsi="宋体" w:eastAsia="宋体" w:cs="宋体"/>
          <w:color w:val="000"/>
          <w:sz w:val="28"/>
          <w:szCs w:val="28"/>
        </w:rPr>
        <w:t xml:space="preserve">收益情况是衡量知识产权证券化的重要影响因素，同时也是资产管理人员关注的重点问题。与其他资产相比，知识产权证券化在本质上有着明显的区别。资产池中资产不需要进行直接的管理，只需要收取一定的资金就可以。但是资产池中的资金收取情况需要根据资金的种类区别对待。消极管理主要是针对知识产权证券化中的应收款项，但是对于资产池中基础资产应该进行合理的管理，这样能够避免资金发生流失影响到企业发展，现金流的产生在为企业发展提供重要基础的同时，对于知识产权证券化中资产池的形成有着直接的影响。针对这种情况，资产池中的资金管理需要根据性质的不同区别对待。对于应该收缴的款项应该由资产管理人员按照规定进行收缴。</w:t>
      </w:r>
    </w:p>
    <w:p>
      <w:pPr>
        <w:ind w:left="0" w:right="0" w:firstLine="560"/>
        <w:spacing w:before="450" w:after="450" w:line="312" w:lineRule="auto"/>
      </w:pPr>
      <w:r>
        <w:rPr>
          <w:rFonts w:ascii="宋体" w:hAnsi="宋体" w:eastAsia="宋体" w:cs="宋体"/>
          <w:color w:val="000"/>
          <w:sz w:val="28"/>
          <w:szCs w:val="28"/>
        </w:rPr>
        <w:t xml:space="preserve">资产池对于知识产权证券化能够发挥重要的作用，满足商业活动需要的资金数量。知识产权应该进行积极有效的管理，合理寻找适当的知识产权许可人，并且要签署相应的协议。充分应用专业知识，将知识产权升级为行业标准，并且要针对不同类型的专利应该构建一个完善的专利合作机制，避免可替代性专利对于单项专利的影响。同时还要及时申请保护，按时收缴专利费用，当面对侵害专利情况的时候应该制定有效的措施进行应对，维护自身的合法权益。详细的监管措施能够提升知识产权中资产池的管理，充分发挥资产池的作用，同时还能够避免资金挪用情况的出现。对于资金经营管理应该充分的尽到管理人员义务，全面的发挥资金应该具有的作用。</w:t>
      </w:r>
    </w:p>
    <w:p>
      <w:pPr>
        <w:ind w:left="0" w:right="0" w:firstLine="560"/>
        <w:spacing w:before="450" w:after="450" w:line="312" w:lineRule="auto"/>
      </w:pPr>
      <w:r>
        <w:rPr>
          <w:rFonts w:ascii="宋体" w:hAnsi="宋体" w:eastAsia="宋体" w:cs="宋体"/>
          <w:color w:val="000"/>
          <w:sz w:val="28"/>
          <w:szCs w:val="28"/>
        </w:rPr>
        <w:t xml:space="preserve">三、知识产权证券化中资产池的未来债权</w:t>
      </w:r>
    </w:p>
    <w:p>
      <w:pPr>
        <w:ind w:left="0" w:right="0" w:firstLine="560"/>
        <w:spacing w:before="450" w:after="450" w:line="312" w:lineRule="auto"/>
      </w:pPr>
      <w:r>
        <w:rPr>
          <w:rFonts w:ascii="宋体" w:hAnsi="宋体" w:eastAsia="宋体" w:cs="宋体"/>
          <w:color w:val="000"/>
          <w:sz w:val="28"/>
          <w:szCs w:val="28"/>
        </w:rPr>
        <w:t xml:space="preserve">知识产权证券化是结构性融资的具体表现，也是金融创新发展的结果。对现有债券进行证券化是一种现代融资方式。知识产权证券化中资产池的主要受益是来自于授权许可费用，一次性付清或者流动性收缴款项都是主要形式。此种流动性质的授权许可费的数额大小以及给付期限的确定，尚需要经过一定事实的发生才能确定，此种债权在性质上即属于未来债权。</w:t>
      </w:r>
    </w:p>
    <w:p>
      <w:pPr>
        <w:ind w:left="0" w:right="0" w:firstLine="560"/>
        <w:spacing w:before="450" w:after="450" w:line="312" w:lineRule="auto"/>
      </w:pPr>
      <w:r>
        <w:rPr>
          <w:rFonts w:ascii="宋体" w:hAnsi="宋体" w:eastAsia="宋体" w:cs="宋体"/>
          <w:color w:val="000"/>
          <w:sz w:val="28"/>
          <w:szCs w:val="28"/>
        </w:rPr>
        <w:t xml:space="preserve">知识产权证券化结构会涉及到众多的利益主体，各主体之间的法律关系较为复杂，为了能够实现知识产权证券化的目的避免风险隔离危机的发生。资产管理在形式结构上应该注重分离，相对独立性特点将有助于资产发挥自身的作用。资产池在知识产权证券化过程中要针对特定基础资产进行风险承担，保证投资者的稳定性收益，这是企业资产可持续发展的重要形式措施。为了能够达到风险隔离需要通过资产销售实现，但是在知识产权xxx化过程中需要对预期资金情况进行标准制定，授权许可费用证券化是最为常见的一种形式。</w:t>
      </w:r>
    </w:p>
    <w:p>
      <w:pPr>
        <w:ind w:left="0" w:right="0" w:firstLine="560"/>
        <w:spacing w:before="450" w:after="450" w:line="312" w:lineRule="auto"/>
      </w:pPr>
      <w:r>
        <w:rPr>
          <w:rFonts w:ascii="宋体" w:hAnsi="宋体" w:eastAsia="宋体" w:cs="宋体"/>
          <w:color w:val="000"/>
          <w:sz w:val="28"/>
          <w:szCs w:val="28"/>
        </w:rPr>
        <w:t xml:space="preserve">经济社会越来越发达，因此知识产权证券化应该逐渐的发展到不动产，并且在发展的过程中应该针对未来债券转让问题进行说明。相比其他资产证券化，知识产权证券化能够对预期的资金流量进行预测，这是知识产权证券化中资产池的重要作用。但是资产池中资产证券化的未来预期还存在较大的问题，不能够得到充分的肯定。知识产权证券化运作要保证结构核心，并且在未来债券中将会实现资产销售，保证风险能够在一定的承受范围之内。针对未来债券证券化实现销售以及风险隔离产生的法律问题需要不断的进行研究分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现代商业社会更加注重知识产权，甚至在一定程度上已经超出了对于实体资产的重视。大型高科技企业对于专利的重视程度对于现代公司的发展具有重要的意义。因此现代企业除了进行正常性生产经营之外更多的进行知识产权的保护，维护自身的专利。知识产权作为一种现代融资方式，需要充分的发挥资产池的作用这样才能够保证商业基础活动的开展。将商业活动中的经济操作转换为企业资金需求，发挥企业债券的作用。简单化操作能够在商业活动中产生相应的法律作用。因此，要重视知识产权证券化中资产池的作用，保证企业合法的商业地位，促进经济效益的增长。</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第六篇</w:t>
      </w:r>
    </w:p>
    <w:p>
      <w:pPr>
        <w:ind w:left="0" w:right="0" w:firstLine="560"/>
        <w:spacing w:before="450" w:after="450" w:line="312" w:lineRule="auto"/>
      </w:pPr>
      <w:r>
        <w:rPr>
          <w:rFonts w:ascii="宋体" w:hAnsi="宋体" w:eastAsia="宋体" w:cs="宋体"/>
          <w:color w:val="000"/>
          <w:sz w:val="28"/>
          <w:szCs w:val="28"/>
        </w:rPr>
        <w:t xml:space="preserve">一、证券投资实训室建设的构想与建议</w:t>
      </w:r>
    </w:p>
    <w:p>
      <w:pPr>
        <w:ind w:left="0" w:right="0" w:firstLine="560"/>
        <w:spacing w:before="450" w:after="450" w:line="312" w:lineRule="auto"/>
      </w:pPr>
      <w:r>
        <w:rPr>
          <w:rFonts w:ascii="宋体" w:hAnsi="宋体" w:eastAsia="宋体" w:cs="宋体"/>
          <w:color w:val="000"/>
          <w:sz w:val="28"/>
          <w:szCs w:val="28"/>
        </w:rPr>
        <w:t xml:space="preserve">证券实训室建设对场地和硬件的要求一定要服从于场地和资金投入条件而定，所以这一问没必要做太多说明，在此最重要的也就是决定实训室品质的是软件的功能和模式选择。在软件选择上必须符合多功能全仿真虚拟交易所的环境要求，必须具备一个跨市场、跨品种和跨地区的全球金融实时资讯和分析终端。该终端充分运用了全球领先的国际化投资分析理念和金融工程分析技术，为投资者提供覆盖全球六十多个国家的股票、债券、期货、外汇，金融衍生品等上万种金融产品更快捷、更精确、更深入的信息和分析工具，该产品将为追求价值投资与量化分析的用户，提供前所未有的金融决策支持和投资体验，虚拟交易所一套模拟交易教学和培训的实训软件，以提供接近市场运作机制的模拟投资环境，通过举办各种规模的模拟投资赛事，达到帮助学员投资理论与实务操作充分结合训练和提升的平台系统。以竞赛形式实施教学徐辉辽宁金融职业学院辽宁沈阳110122过程，由简单到复杂，通过竞赛让学生循序渐进的体验并掌握投资理论知识。包括单品种金融商品投资、组合投资、组合投资风险管理等。具体功能特征要求：</w:t>
      </w:r>
    </w:p>
    <w:p>
      <w:pPr>
        <w:ind w:left="0" w:right="0" w:firstLine="560"/>
        <w:spacing w:before="450" w:after="450" w:line="312" w:lineRule="auto"/>
      </w:pPr>
      <w:r>
        <w:rPr>
          <w:rFonts w:ascii="宋体" w:hAnsi="宋体" w:eastAsia="宋体" w:cs="宋体"/>
          <w:color w:val="000"/>
          <w:sz w:val="28"/>
          <w:szCs w:val="28"/>
        </w:rPr>
        <w:t xml:space="preserve">（一）多样化的模拟品种</w:t>
      </w:r>
    </w:p>
    <w:p>
      <w:pPr>
        <w:ind w:left="0" w:right="0" w:firstLine="560"/>
        <w:spacing w:before="450" w:after="450" w:line="312" w:lineRule="auto"/>
      </w:pPr>
      <w:r>
        <w:rPr>
          <w:rFonts w:ascii="宋体" w:hAnsi="宋体" w:eastAsia="宋体" w:cs="宋体"/>
          <w:color w:val="000"/>
          <w:sz w:val="28"/>
          <w:szCs w:val="28"/>
        </w:rPr>
        <w:t xml:space="preserve">1、完整的股票、债券交易品种及行情先试分析系统：包括沪深A、B股的所有品种，创业板基中小板品种，各种国债、企业公司债券，可转债及优先股交易品种，这样可以使学生全面的交易和分析了解中国股市债市的全貌，学生可以身临其境的近距离接触中国证券市场，可以提高学生的投资交易能力，投资品种的选择能力及投资组合能力，行情系统同时要具备国际证券市场的部分品种，比如纽交所行情、纳斯达克市场行情、香港联交所的个交易品种行情，这样，在证券市场国际化的前提下，达到学生学习内容的全面化和国际化。</w:t>
      </w:r>
    </w:p>
    <w:p>
      <w:pPr>
        <w:ind w:left="0" w:right="0" w:firstLine="560"/>
        <w:spacing w:before="450" w:after="450" w:line="312" w:lineRule="auto"/>
      </w:pPr>
      <w:r>
        <w:rPr>
          <w:rFonts w:ascii="宋体" w:hAnsi="宋体" w:eastAsia="宋体" w:cs="宋体"/>
          <w:color w:val="000"/>
          <w:sz w:val="28"/>
          <w:szCs w:val="28"/>
        </w:rPr>
        <w:t xml:space="preserve">2、国内国际期货市场的各个品种的模拟交易、行情显示、分析系统：通过其行情显示系统可以全面了解和获悉国内国际期货市场（包括商品期货和金融期货）的即时行情和进行投资分析；通过其信息咨讯系统可以了解国内外期货市场和期货商品的信息；通过其模拟交易系统可以让学生在教师的指导下进行国内国际期货的模拟交易买卖。</w:t>
      </w:r>
    </w:p>
    <w:p>
      <w:pPr>
        <w:ind w:left="0" w:right="0" w:firstLine="560"/>
        <w:spacing w:before="450" w:after="450" w:line="312" w:lineRule="auto"/>
      </w:pPr>
      <w:r>
        <w:rPr>
          <w:rFonts w:ascii="宋体" w:hAnsi="宋体" w:eastAsia="宋体" w:cs="宋体"/>
          <w:color w:val="000"/>
          <w:sz w:val="28"/>
          <w:szCs w:val="28"/>
        </w:rPr>
        <w:t xml:space="preserve">3、国内证券投资基金的各个品种：通过其行情显示系统可以了解国内基金市场的开放式基金、封闭式基金基本行情，以及个基金的净值变化情况、基金投资的持仓状况；通过其柜台系统可以使学生演练基金帐户的开、销户及申购、赎回操作；通过其模拟交易系统，进行封闭式基金的模拟买卖交易。</w:t>
      </w:r>
    </w:p>
    <w:p>
      <w:pPr>
        <w:ind w:left="0" w:right="0" w:firstLine="560"/>
        <w:spacing w:before="450" w:after="450" w:line="312" w:lineRule="auto"/>
      </w:pPr>
      <w:r>
        <w:rPr>
          <w:rFonts w:ascii="宋体" w:hAnsi="宋体" w:eastAsia="宋体" w:cs="宋体"/>
          <w:color w:val="000"/>
          <w:sz w:val="28"/>
          <w:szCs w:val="28"/>
        </w:rPr>
        <w:t xml:space="preserve">4、外汇交易品种：通过其行情显示系统全面获悉国际外汇市场的八个外币品种的交易行情和成交情况；利用其信息咨讯系统可系统了解所及各国的经济状况金融货币政策的变化情况，和各国货币的升贬值情况，以及各国贸易顺逆差情况，这样学生可以通过外汇这个窗口了解国际经济、金融变化；通过其模拟交易系统，进行外汇实盘和外汇保证金交易的模拟买卖。从而对课本所学知识进行进一步的消化、理解和巩固。</w:t>
      </w:r>
    </w:p>
    <w:p>
      <w:pPr>
        <w:ind w:left="0" w:right="0" w:firstLine="560"/>
        <w:spacing w:before="450" w:after="450" w:line="312" w:lineRule="auto"/>
      </w:pPr>
      <w:r>
        <w:rPr>
          <w:rFonts w:ascii="宋体" w:hAnsi="宋体" w:eastAsia="宋体" w:cs="宋体"/>
          <w:color w:val="000"/>
          <w:sz w:val="28"/>
          <w:szCs w:val="28"/>
        </w:rPr>
        <w:t xml:space="preserve">（二）高仿真交易机制</w:t>
      </w:r>
    </w:p>
    <w:p>
      <w:pPr>
        <w:ind w:left="0" w:right="0" w:firstLine="560"/>
        <w:spacing w:before="450" w:after="450" w:line="312" w:lineRule="auto"/>
      </w:pPr>
      <w:r>
        <w:rPr>
          <w:rFonts w:ascii="宋体" w:hAnsi="宋体" w:eastAsia="宋体" w:cs="宋体"/>
          <w:color w:val="000"/>
          <w:sz w:val="28"/>
          <w:szCs w:val="28"/>
        </w:rPr>
        <w:t xml:space="preserve">在模拟交易不论品种、交易界面、交易步骤及操作要求都应该与实际业务达到做大限度的一致，相当于既模拟交易所又模拟证券营业部的方式。交易中，营业部、交易所、银行、登记结算公司各环节及处理程序尽量俱全，使学生得以训练业务的全过程，特别是交易费用的设置上，应与实际业务保持一致，各种交易和结算规则必须符合交易所相关规定。第三方存管和印证转账业务环节也不可或缺。撮合成交原理及即时性不应与实际业务有所差别。</w:t>
      </w:r>
    </w:p>
    <w:p>
      <w:pPr>
        <w:ind w:left="0" w:right="0" w:firstLine="560"/>
        <w:spacing w:before="450" w:after="450" w:line="312" w:lineRule="auto"/>
      </w:pPr>
      <w:r>
        <w:rPr>
          <w:rFonts w:ascii="宋体" w:hAnsi="宋体" w:eastAsia="宋体" w:cs="宋体"/>
          <w:color w:val="000"/>
          <w:sz w:val="28"/>
          <w:szCs w:val="28"/>
        </w:rPr>
        <w:t xml:space="preserve">（三）必须拥有实训指导教师可控制的不同范围的各个品种的投资竞赛系统</w:t>
      </w:r>
    </w:p>
    <w:p>
      <w:pPr>
        <w:ind w:left="0" w:right="0" w:firstLine="560"/>
        <w:spacing w:before="450" w:after="450" w:line="312" w:lineRule="auto"/>
      </w:pPr>
      <w:r>
        <w:rPr>
          <w:rFonts w:ascii="宋体" w:hAnsi="宋体" w:eastAsia="宋体" w:cs="宋体"/>
          <w:color w:val="000"/>
          <w:sz w:val="28"/>
          <w:szCs w:val="28"/>
        </w:rPr>
        <w:t xml:space="preserve">1、要求软件提供开发商每学年必须进行不少于一次的全国性或区域性模拟投资大赛，这样可以通过模拟投资比赛，既提高学生的学习兴趣，又可以检验学生及教师的教学效果，通过这种实战演练，提高学生的操作能力和投资分析、投资组合能力。</w:t>
      </w:r>
    </w:p>
    <w:p>
      <w:pPr>
        <w:ind w:left="0" w:right="0" w:firstLine="560"/>
        <w:spacing w:before="450" w:after="450" w:line="312" w:lineRule="auto"/>
      </w:pPr>
      <w:r>
        <w:rPr>
          <w:rFonts w:ascii="宋体" w:hAnsi="宋体" w:eastAsia="宋体" w:cs="宋体"/>
          <w:color w:val="000"/>
          <w:sz w:val="28"/>
          <w:szCs w:val="28"/>
        </w:rPr>
        <w:t xml:space="preserve">2、模拟交易软件中要可以自行设置不同品种、不同范围的比赛。比如：可以设置校内不同专业的比赛，专业内设置不同班级的比赛，是学生能够在赛中学、赛中练，以充分发挥证券实训室的作用。</w:t>
      </w:r>
    </w:p>
    <w:p>
      <w:pPr>
        <w:ind w:left="0" w:right="0" w:firstLine="560"/>
        <w:spacing w:before="450" w:after="450" w:line="312" w:lineRule="auto"/>
      </w:pPr>
      <w:r>
        <w:rPr>
          <w:rFonts w:ascii="宋体" w:hAnsi="宋体" w:eastAsia="宋体" w:cs="宋体"/>
          <w:color w:val="000"/>
          <w:sz w:val="28"/>
          <w:szCs w:val="28"/>
        </w:rPr>
        <w:t xml:space="preserve">3、系统中要具备师生互动环节，学生的投资组合中的各个投资品种要注明买入卖出理由，指导教师可以有针对性的进行指导。</w:t>
      </w:r>
    </w:p>
    <w:p>
      <w:pPr>
        <w:ind w:left="0" w:right="0" w:firstLine="560"/>
        <w:spacing w:before="450" w:after="450" w:line="312" w:lineRule="auto"/>
      </w:pPr>
      <w:r>
        <w:rPr>
          <w:rFonts w:ascii="宋体" w:hAnsi="宋体" w:eastAsia="宋体" w:cs="宋体"/>
          <w:color w:val="000"/>
          <w:sz w:val="28"/>
          <w:szCs w:val="28"/>
        </w:rPr>
        <w:t xml:space="preserve">4、比赛成绩排行要多样性：既有总收益排行，又有月、周收益排行。既有既有院校总排行，又有专业、班级排行。这样可以及时全面掌握学生的学习效果和投资选股能力。</w:t>
      </w:r>
    </w:p>
    <w:p>
      <w:pPr>
        <w:ind w:left="0" w:right="0" w:firstLine="560"/>
        <w:spacing w:before="450" w:after="450" w:line="312" w:lineRule="auto"/>
      </w:pPr>
      <w:r>
        <w:rPr>
          <w:rFonts w:ascii="宋体" w:hAnsi="宋体" w:eastAsia="宋体" w:cs="宋体"/>
          <w:color w:val="000"/>
          <w:sz w:val="28"/>
          <w:szCs w:val="28"/>
        </w:rPr>
        <w:t xml:space="preserve">（四）交易流程必须完备</w:t>
      </w:r>
    </w:p>
    <w:p>
      <w:pPr>
        <w:ind w:left="0" w:right="0" w:firstLine="560"/>
        <w:spacing w:before="450" w:after="450" w:line="312" w:lineRule="auto"/>
      </w:pPr>
      <w:r>
        <w:rPr>
          <w:rFonts w:ascii="宋体" w:hAnsi="宋体" w:eastAsia="宋体" w:cs="宋体"/>
          <w:color w:val="000"/>
          <w:sz w:val="28"/>
          <w:szCs w:val="28"/>
        </w:rPr>
        <w:t xml:space="preserve">1、交易必须从资金账户和掌权账户的开立开始，第三方存管-银证转账-委托下单-成交查询-撤销委托-证券交易清算与交收，完成整个过程。对于期货交易必须具备开户、开仓、加仓、平仓、逐日盯市，交割的全过程，并且具有跨市场套利跨品种套利的功能。</w:t>
      </w:r>
    </w:p>
    <w:p>
      <w:pPr>
        <w:ind w:left="0" w:right="0" w:firstLine="560"/>
        <w:spacing w:before="450" w:after="450" w:line="312" w:lineRule="auto"/>
      </w:pPr>
      <w:r>
        <w:rPr>
          <w:rFonts w:ascii="宋体" w:hAnsi="宋体" w:eastAsia="宋体" w:cs="宋体"/>
          <w:color w:val="000"/>
          <w:sz w:val="28"/>
          <w:szCs w:val="28"/>
        </w:rPr>
        <w:t xml:space="preserve">2、软件要具备行情的历史回放功能和非交易时间交易设置功能，这样可以让学生在非交易时间上课时同样可以进行交易练习，这样可以充分提高实训系统的利用率，也可以对行情和交易进行盘后分析。</w:t>
      </w:r>
    </w:p>
    <w:p>
      <w:pPr>
        <w:ind w:left="0" w:right="0" w:firstLine="560"/>
        <w:spacing w:before="450" w:after="450" w:line="312" w:lineRule="auto"/>
      </w:pPr>
      <w:r>
        <w:rPr>
          <w:rFonts w:ascii="宋体" w:hAnsi="宋体" w:eastAsia="宋体" w:cs="宋体"/>
          <w:color w:val="000"/>
          <w:sz w:val="28"/>
          <w:szCs w:val="28"/>
        </w:rPr>
        <w:t xml:space="preserve">（五）、具有一个全面的、动态的宏微观经济数据库</w:t>
      </w:r>
    </w:p>
    <w:p>
      <w:pPr>
        <w:ind w:left="0" w:right="0" w:firstLine="560"/>
        <w:spacing w:before="450" w:after="450" w:line="312" w:lineRule="auto"/>
      </w:pPr>
      <w:r>
        <w:rPr>
          <w:rFonts w:ascii="宋体" w:hAnsi="宋体" w:eastAsia="宋体" w:cs="宋体"/>
          <w:color w:val="000"/>
          <w:sz w:val="28"/>
          <w:szCs w:val="28"/>
        </w:rPr>
        <w:t xml:space="preserve">1、中国股票市场交易数据库：提供沪深两市所有股票交易数据，以及可比股票价格、多种回报率、详细股本变动信息等。特色指标：（日、周、月、年度统计的）考虑现金红利再投资的市场回报率（等权平均法、流通市值加权平均法、总市值加权平均法）；不考虑现金红利再投资的市场回报率（等权平均法、流通市值加权平均法、总市值加权平均法）</w:t>
      </w:r>
    </w:p>
    <w:p>
      <w:pPr>
        <w:ind w:left="0" w:right="0" w:firstLine="560"/>
        <w:spacing w:before="450" w:after="450" w:line="312" w:lineRule="auto"/>
      </w:pPr>
      <w:r>
        <w:rPr>
          <w:rFonts w:ascii="宋体" w:hAnsi="宋体" w:eastAsia="宋体" w:cs="宋体"/>
          <w:color w:val="000"/>
          <w:sz w:val="28"/>
          <w:szCs w:val="28"/>
        </w:rPr>
        <w:t xml:space="preserve">2、中国上市公司财务报表数据库：按照新旧会计准则，收录主要科目的历史对应数据和重要会计科目，体现专业数据调整技术。特色指标：同业存款、贵金属、存货净额、保险业务收入、手续费及佣金支出、融资租赁固定资产、质押贷款净增加额等。按照20_年新会计准则，调整合并会计数据，保证数据可比性。对20_年以前的财务数据，采取保留并兼容到现有结构的方法，在充分理解会计科目变更的基础上，对历史数据进行对应。</w:t>
      </w:r>
    </w:p>
    <w:p>
      <w:pPr>
        <w:ind w:left="0" w:right="0" w:firstLine="560"/>
        <w:spacing w:before="450" w:after="450" w:line="312" w:lineRule="auto"/>
      </w:pPr>
      <w:r>
        <w:rPr>
          <w:rFonts w:ascii="宋体" w:hAnsi="宋体" w:eastAsia="宋体" w:cs="宋体"/>
          <w:color w:val="000"/>
          <w:sz w:val="28"/>
          <w:szCs w:val="28"/>
        </w:rPr>
        <w:t xml:space="preserve">3、中国宏观经济研究数据库：数据内容包括国内生产总值、人口就业与工资、固定资产投资、居民收入与消费、财政收支、价格指数、能源、环境、国内贸易、对外贸易、国际收支、农业、工业、建筑业、运输业、邮电业、金融、保险等。特色指标：能源生产弹性系数、电力生产弹性系数、能源消费弹性系数、电力消费弹性系数、平均每天能源消费、居民热力年消费量、工业污染治理投资、环境污染治理总投资、地质灾害发生。</w:t>
      </w:r>
    </w:p>
    <w:p>
      <w:pPr>
        <w:ind w:left="0" w:right="0" w:firstLine="560"/>
        <w:spacing w:before="450" w:after="450" w:line="312" w:lineRule="auto"/>
      </w:pPr>
      <w:r>
        <w:rPr>
          <w:rFonts w:ascii="宋体" w:hAnsi="宋体" w:eastAsia="宋体" w:cs="宋体"/>
          <w:color w:val="000"/>
          <w:sz w:val="28"/>
          <w:szCs w:val="28"/>
        </w:rPr>
        <w:t xml:space="preserve">二、全仿真证券实训室在教学中的应用</w:t>
      </w:r>
    </w:p>
    <w:p>
      <w:pPr>
        <w:ind w:left="0" w:right="0" w:firstLine="560"/>
        <w:spacing w:before="450" w:after="450" w:line="312" w:lineRule="auto"/>
      </w:pPr>
      <w:r>
        <w:rPr>
          <w:rFonts w:ascii="宋体" w:hAnsi="宋体" w:eastAsia="宋体" w:cs="宋体"/>
          <w:color w:val="000"/>
          <w:sz w:val="28"/>
          <w:szCs w:val="28"/>
        </w:rPr>
        <w:t xml:space="preserve">（一）行情分析软件的应用</w:t>
      </w:r>
    </w:p>
    <w:p>
      <w:pPr>
        <w:ind w:left="0" w:right="0" w:firstLine="560"/>
        <w:spacing w:before="450" w:after="450" w:line="312" w:lineRule="auto"/>
      </w:pPr>
      <w:r>
        <w:rPr>
          <w:rFonts w:ascii="宋体" w:hAnsi="宋体" w:eastAsia="宋体" w:cs="宋体"/>
          <w:color w:val="000"/>
          <w:sz w:val="28"/>
          <w:szCs w:val="28"/>
        </w:rPr>
        <w:t xml:space="preserve">通过股票、债券、期货、基金行情分析软件，了解当日的及历史行情综合情况及个股涨跌情况，通过将理论课中学习过的各项技术分析方法、理论来对市场及个股进行分析和判断、为模拟交易选择股票、确定投资组合及买卖操作时机。</w:t>
      </w:r>
    </w:p>
    <w:p>
      <w:pPr>
        <w:ind w:left="0" w:right="0" w:firstLine="560"/>
        <w:spacing w:before="450" w:after="450" w:line="312" w:lineRule="auto"/>
      </w:pPr>
      <w:r>
        <w:rPr>
          <w:rFonts w:ascii="宋体" w:hAnsi="宋体" w:eastAsia="宋体" w:cs="宋体"/>
          <w:color w:val="000"/>
          <w:sz w:val="28"/>
          <w:szCs w:val="28"/>
        </w:rPr>
        <w:t xml:space="preserve">（二）全仿真模拟交易操作的应用</w:t>
      </w:r>
    </w:p>
    <w:p>
      <w:pPr>
        <w:ind w:left="0" w:right="0" w:firstLine="560"/>
        <w:spacing w:before="450" w:after="450" w:line="312" w:lineRule="auto"/>
      </w:pPr>
      <w:r>
        <w:rPr>
          <w:rFonts w:ascii="宋体" w:hAnsi="宋体" w:eastAsia="宋体" w:cs="宋体"/>
          <w:color w:val="000"/>
          <w:sz w:val="28"/>
          <w:szCs w:val="28"/>
        </w:rPr>
        <w:t xml:space="preserve">通过全仿真股票模拟交易系统，进行股票、债券、封闭式基金的买卖操作，对理论课讲授的内容进行验证、温习和演练，增强学生的学习兴趣、动手能力，零距离触摸证券市场，切身体验市场风险；有机会参加股票投资模拟交易大赛。</w:t>
      </w:r>
    </w:p>
    <w:p>
      <w:pPr>
        <w:ind w:left="0" w:right="0" w:firstLine="560"/>
        <w:spacing w:before="450" w:after="450" w:line="312" w:lineRule="auto"/>
      </w:pPr>
      <w:r>
        <w:rPr>
          <w:rFonts w:ascii="宋体" w:hAnsi="宋体" w:eastAsia="宋体" w:cs="宋体"/>
          <w:color w:val="000"/>
          <w:sz w:val="28"/>
          <w:szCs w:val="28"/>
        </w:rPr>
        <w:t xml:space="preserve">（三）证券市场数据库的应用</w:t>
      </w:r>
    </w:p>
    <w:p>
      <w:pPr>
        <w:ind w:left="0" w:right="0" w:firstLine="560"/>
        <w:spacing w:before="450" w:after="450" w:line="312" w:lineRule="auto"/>
      </w:pPr>
      <w:r>
        <w:rPr>
          <w:rFonts w:ascii="宋体" w:hAnsi="宋体" w:eastAsia="宋体" w:cs="宋体"/>
          <w:color w:val="000"/>
          <w:sz w:val="28"/>
          <w:szCs w:val="28"/>
        </w:rPr>
        <w:t xml:space="preserve">学生可以利用数据库，查询分析与投资有关的宏观经济数据、国民经济各行业数据、各个上市公司的经营财务业务历史数据，以及各期货、外汇品种的国际国内数据，提高其对证券市场的基本分析能力，为其股票、期货、证券投资基金基金、外汇等证券品种的投资决策提供重要参考。</w:t>
      </w:r>
    </w:p>
    <w:p>
      <w:pPr>
        <w:ind w:left="0" w:right="0" w:firstLine="560"/>
        <w:spacing w:before="450" w:after="450" w:line="312" w:lineRule="auto"/>
      </w:pPr>
      <w:r>
        <w:rPr>
          <w:rFonts w:ascii="宋体" w:hAnsi="宋体" w:eastAsia="宋体" w:cs="宋体"/>
          <w:color w:val="000"/>
          <w:sz w:val="28"/>
          <w:szCs w:val="28"/>
        </w:rPr>
        <w:t xml:space="preserve">（四）证券实训核心岗位能力</w:t>
      </w:r>
    </w:p>
    <w:p>
      <w:pPr>
        <w:ind w:left="0" w:right="0" w:firstLine="560"/>
        <w:spacing w:before="450" w:after="450" w:line="312" w:lineRule="auto"/>
      </w:pPr>
      <w:r>
        <w:rPr>
          <w:rFonts w:ascii="宋体" w:hAnsi="宋体" w:eastAsia="宋体" w:cs="宋体"/>
          <w:color w:val="000"/>
          <w:sz w:val="28"/>
          <w:szCs w:val="28"/>
        </w:rPr>
        <w:t xml:space="preserve">通过证券投资实训室的学习，应该培养学生以下能力：1、证券交易各项业务、各品种的实际买卖操作能力；2、所学理论知识在实践中的应用能力；3、证券投资的风险控制能力；4、各种技术分析和基本分析方法在实战中的应用能力；5、对各种财经相关媒体的选择和在模拟交易中的应用能力；6、对证券市场大趋势及个股的综合研判能力；7、证券投资组合的选择决策及买卖时机的选择能力；8、对所学专业的整体认知能力及专业岗位的认知及顶岗能力；9、对股票市场的总结评述能力；10、对投资收益的测算、总结及投资策略的改进、调整能力；11、通过学生对宏观和微观经济数据库的利用，提高其对个股及市场的研发能力。</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第七篇</w:t>
      </w:r>
    </w:p>
    <w:p>
      <w:pPr>
        <w:ind w:left="0" w:right="0" w:firstLine="560"/>
        <w:spacing w:before="450" w:after="450" w:line="312" w:lineRule="auto"/>
      </w:pPr>
      <w:r>
        <w:rPr>
          <w:rFonts w:ascii="宋体" w:hAnsi="宋体" w:eastAsia="宋体" w:cs="宋体"/>
          <w:color w:val="000"/>
          <w:sz w:val="28"/>
          <w:szCs w:val="28"/>
        </w:rPr>
        <w:t xml:space="preserve">1借壳上市的优点</w:t>
      </w:r>
    </w:p>
    <w:p>
      <w:pPr>
        <w:ind w:left="0" w:right="0" w:firstLine="560"/>
        <w:spacing w:before="450" w:after="450" w:line="312" w:lineRule="auto"/>
      </w:pPr>
      <w:r>
        <w:rPr>
          <w:rFonts w:ascii="宋体" w:hAnsi="宋体" w:eastAsia="宋体" w:cs="宋体"/>
          <w:color w:val="000"/>
          <w:sz w:val="28"/>
          <w:szCs w:val="28"/>
        </w:rPr>
        <w:t xml:space="preserve">（1）借壳上市的约束条件少</w:t>
      </w:r>
    </w:p>
    <w:p>
      <w:pPr>
        <w:ind w:left="0" w:right="0" w:firstLine="560"/>
        <w:spacing w:before="450" w:after="450" w:line="312" w:lineRule="auto"/>
      </w:pPr>
      <w:r>
        <w:rPr>
          <w:rFonts w:ascii="宋体" w:hAnsi="宋体" w:eastAsia="宋体" w:cs="宋体"/>
          <w:color w:val="000"/>
          <w:sz w:val="28"/>
          <w:szCs w:val="28"/>
        </w:rPr>
        <w:t xml:space="preserve">借壳上市约束条件则相对较少，制定了收购计划，与壳公司进行商谈并购协议，获得克公司的控制权，购买方再将大量的优质资产注入壳公司，整理企业并购重组协议，根据相关规定送报证监会主管部门审批，通过后，再在资本市场进行融资，借壳上市完成。</w:t>
      </w:r>
    </w:p>
    <w:p>
      <w:pPr>
        <w:ind w:left="0" w:right="0" w:firstLine="560"/>
        <w:spacing w:before="450" w:after="450" w:line="312" w:lineRule="auto"/>
      </w:pPr>
      <w:r>
        <w:rPr>
          <w:rFonts w:ascii="宋体" w:hAnsi="宋体" w:eastAsia="宋体" w:cs="宋体"/>
          <w:color w:val="000"/>
          <w:sz w:val="28"/>
          <w:szCs w:val="28"/>
        </w:rPr>
        <w:t xml:space="preserve">（2）借壳上市对公司资质要求较低</w:t>
      </w:r>
    </w:p>
    <w:p>
      <w:pPr>
        <w:ind w:left="0" w:right="0" w:firstLine="560"/>
        <w:spacing w:before="450" w:after="450" w:line="312" w:lineRule="auto"/>
      </w:pPr>
      <w:r>
        <w:rPr>
          <w:rFonts w:ascii="宋体" w:hAnsi="宋体" w:eastAsia="宋体" w:cs="宋体"/>
          <w:color w:val="000"/>
          <w:sz w:val="28"/>
          <w:szCs w:val="28"/>
        </w:rPr>
        <w:t xml:space="preserve">IPO直接上市对公司的要求较高，IPO比较适合大型企业，要求资金雄厚，公司背景干净，主营业务优秀，内部组织结构清晰明了，且具有持续发展的能力，不允许有同业竞争等现象；借壳上市对公司的要求则相对较低，适合中小企业，并且只是部分资金用于上市，所以不会出现同业竞争。</w:t>
      </w:r>
    </w:p>
    <w:p>
      <w:pPr>
        <w:ind w:left="0" w:right="0" w:firstLine="560"/>
        <w:spacing w:before="450" w:after="450" w:line="312" w:lineRule="auto"/>
      </w:pPr>
      <w:r>
        <w:rPr>
          <w:rFonts w:ascii="宋体" w:hAnsi="宋体" w:eastAsia="宋体" w:cs="宋体"/>
          <w:color w:val="000"/>
          <w:sz w:val="28"/>
          <w:szCs w:val="28"/>
        </w:rPr>
        <w:t xml:space="preserve">（3）借壳上市审核程序简单</w:t>
      </w:r>
    </w:p>
    <w:p>
      <w:pPr>
        <w:ind w:left="0" w:right="0" w:firstLine="560"/>
        <w:spacing w:before="450" w:after="450" w:line="312" w:lineRule="auto"/>
      </w:pPr>
      <w:r>
        <w:rPr>
          <w:rFonts w:ascii="宋体" w:hAnsi="宋体" w:eastAsia="宋体" w:cs="宋体"/>
          <w:color w:val="000"/>
          <w:sz w:val="28"/>
          <w:szCs w:val="28"/>
        </w:rPr>
        <w:t xml:space="preserve">对于IPO而言，证监会要求企业的设立于演变过程清晰，申办程序比较严格复杂，排队企业多，审核时间长，审核标准严格；对借壳上市而言，相对来说程序较少，对公司的审核以及资质要求相对简单，审核时间短，审核标准较宽松。</w:t>
      </w:r>
    </w:p>
    <w:p>
      <w:pPr>
        <w:ind w:left="0" w:right="0" w:firstLine="560"/>
        <w:spacing w:before="450" w:after="450" w:line="312" w:lineRule="auto"/>
      </w:pPr>
      <w:r>
        <w:rPr>
          <w:rFonts w:ascii="宋体" w:hAnsi="宋体" w:eastAsia="宋体" w:cs="宋体"/>
          <w:color w:val="000"/>
          <w:sz w:val="28"/>
          <w:szCs w:val="28"/>
        </w:rPr>
        <w:t xml:space="preserve">（4）借壳上市的上市时间较短</w:t>
      </w:r>
    </w:p>
    <w:p>
      <w:pPr>
        <w:ind w:left="0" w:right="0" w:firstLine="560"/>
        <w:spacing w:before="450" w:after="450" w:line="312" w:lineRule="auto"/>
      </w:pPr>
      <w:r>
        <w:rPr>
          <w:rFonts w:ascii="宋体" w:hAnsi="宋体" w:eastAsia="宋体" w:cs="宋体"/>
          <w:color w:val="000"/>
          <w:sz w:val="28"/>
          <w:szCs w:val="28"/>
        </w:rPr>
        <w:t xml:space="preserve">IPO由于企业改制、审核、路演等的需要，上市周期较长（约一年半左右）；借壳上市没有一套严格的程序限制，上市时间较短（六个月左右）。</w:t>
      </w:r>
    </w:p>
    <w:p>
      <w:pPr>
        <w:ind w:left="0" w:right="0" w:firstLine="560"/>
        <w:spacing w:before="450" w:after="450" w:line="312" w:lineRule="auto"/>
      </w:pPr>
      <w:r>
        <w:rPr>
          <w:rFonts w:ascii="宋体" w:hAnsi="宋体" w:eastAsia="宋体" w:cs="宋体"/>
          <w:color w:val="000"/>
          <w:sz w:val="28"/>
          <w:szCs w:val="28"/>
        </w:rPr>
        <w:t xml:space="preserve">（5）借壳上市融资速度较快</w:t>
      </w:r>
    </w:p>
    <w:p>
      <w:pPr>
        <w:ind w:left="0" w:right="0" w:firstLine="560"/>
        <w:spacing w:before="450" w:after="450" w:line="312" w:lineRule="auto"/>
      </w:pPr>
      <w:r>
        <w:rPr>
          <w:rFonts w:ascii="宋体" w:hAnsi="宋体" w:eastAsia="宋体" w:cs="宋体"/>
          <w:color w:val="000"/>
          <w:sz w:val="28"/>
          <w:szCs w:val="28"/>
        </w:rPr>
        <w:t xml:space="preserve">IPO募集资金发行时即可融资，从开始运作到资金到位，至少十八个月左右，实际资金到位时间并不比借壳上市后增发融资快；借壳上市则不宜立即融资，比较IPO和借壳上市后增发融资，后者是先上市后改善企业业绩，待满足条件后再融资。</w:t>
      </w:r>
    </w:p>
    <w:p>
      <w:pPr>
        <w:ind w:left="0" w:right="0" w:firstLine="560"/>
        <w:spacing w:before="450" w:after="450" w:line="312" w:lineRule="auto"/>
      </w:pPr>
      <w:r>
        <w:rPr>
          <w:rFonts w:ascii="宋体" w:hAnsi="宋体" w:eastAsia="宋体" w:cs="宋体"/>
          <w:color w:val="000"/>
          <w:sz w:val="28"/>
          <w:szCs w:val="28"/>
        </w:rPr>
        <w:t xml:space="preserve">2借壳上市的风险与对策</w:t>
      </w:r>
    </w:p>
    <w:p>
      <w:pPr>
        <w:ind w:left="0" w:right="0" w:firstLine="560"/>
        <w:spacing w:before="450" w:after="450" w:line="312" w:lineRule="auto"/>
      </w:pPr>
      <w:r>
        <w:rPr>
          <w:rFonts w:ascii="宋体" w:hAnsi="宋体" w:eastAsia="宋体" w:cs="宋体"/>
          <w:color w:val="000"/>
          <w:sz w:val="28"/>
          <w:szCs w:val="28"/>
        </w:rPr>
        <w:t xml:space="preserve">借壳上市的风险</w:t>
      </w:r>
    </w:p>
    <w:p>
      <w:pPr>
        <w:ind w:left="0" w:right="0" w:firstLine="560"/>
        <w:spacing w:before="450" w:after="450" w:line="312" w:lineRule="auto"/>
      </w:pPr>
      <w:r>
        <w:rPr>
          <w:rFonts w:ascii="宋体" w:hAnsi="宋体" w:eastAsia="宋体" w:cs="宋体"/>
          <w:color w:val="000"/>
          <w:sz w:val="28"/>
          <w:szCs w:val="28"/>
        </w:rPr>
        <w:t xml:space="preserve">借壳上市存在着很多风险，主要包括重组失败风险、借壳失败风险和上市融资失败风险。</w:t>
      </w:r>
    </w:p>
    <w:p>
      <w:pPr>
        <w:ind w:left="0" w:right="0" w:firstLine="560"/>
        <w:spacing w:before="450" w:after="450" w:line="312" w:lineRule="auto"/>
      </w:pPr>
      <w:r>
        <w:rPr>
          <w:rFonts w:ascii="宋体" w:hAnsi="宋体" w:eastAsia="宋体" w:cs="宋体"/>
          <w:color w:val="000"/>
          <w:sz w:val="28"/>
          <w:szCs w:val="28"/>
        </w:rPr>
        <w:t xml:space="preserve">（1）壳公司债务重组失败风险</w:t>
      </w:r>
    </w:p>
    <w:p>
      <w:pPr>
        <w:ind w:left="0" w:right="0" w:firstLine="560"/>
        <w:spacing w:before="450" w:after="450" w:line="312" w:lineRule="auto"/>
      </w:pPr>
      <w:r>
        <w:rPr>
          <w:rFonts w:ascii="宋体" w:hAnsi="宋体" w:eastAsia="宋体" w:cs="宋体"/>
          <w:color w:val="000"/>
          <w:sz w:val="28"/>
          <w:szCs w:val="28"/>
        </w:rPr>
        <w:t xml:space="preserve">借壳上市能否获得成功有一个关键因素是购买方买到的壳应是个“净壳”，净壳就是壳公司在进行资产处置时能够切实得把所有的资产、负债、业务剥离出壳公司，而不受壳公司原有资产、负债和业务的影响。如果壳公司未能剥离原有债权债务，或者仅剥离部分债权债务，那么会面临债务重组能否成功的风险。如果未能设置好债务的隔离措施，即使所有审批手续完成，收购方仍有可能陷入到壳公司复杂的债权债务关系中，而导致借壳的失败。因此，在借壳上市过程中收购方应对壳公司债权债务进行详尽调查，并将相应的债权债务转让给有资质和能力进行处理的接收方，以保障债务（特别是或有债务）得以真正剥离。</w:t>
      </w:r>
    </w:p>
    <w:p>
      <w:pPr>
        <w:ind w:left="0" w:right="0" w:firstLine="560"/>
        <w:spacing w:before="450" w:after="450" w:line="312" w:lineRule="auto"/>
      </w:pPr>
      <w:r>
        <w:rPr>
          <w:rFonts w:ascii="宋体" w:hAnsi="宋体" w:eastAsia="宋体" w:cs="宋体"/>
          <w:color w:val="000"/>
          <w:sz w:val="28"/>
          <w:szCs w:val="28"/>
        </w:rPr>
        <w:t xml:space="preserve">（2）借壳失败风险</w:t>
      </w:r>
    </w:p>
    <w:p>
      <w:pPr>
        <w:ind w:left="0" w:right="0" w:firstLine="560"/>
        <w:spacing w:before="450" w:after="450" w:line="312" w:lineRule="auto"/>
      </w:pPr>
      <w:r>
        <w:rPr>
          <w:rFonts w:ascii="宋体" w:hAnsi="宋体" w:eastAsia="宋体" w:cs="宋体"/>
          <w:color w:val="000"/>
          <w:sz w:val="28"/>
          <w:szCs w:val="28"/>
        </w:rPr>
        <w:t xml:space="preserve">不能有效获得壳公司控制权的风险。包括三种情况，一是耗费了借壳方不少人财物力却根本未获得壳公司股份而彻底失败的风险，这是一种净支出；二是虽然获得了部分股份，但未真正控股壳公司而致使公司既达不到借壳目的而部分资金又被沉淀套牢的风险；三是虽然获得了壳公司控制权，但耗费资金或代价过大，控股后背上沉重包袱而又不能脱身，甚至被壳公司拖跨的风险。</w:t>
      </w:r>
    </w:p>
    <w:p>
      <w:pPr>
        <w:ind w:left="0" w:right="0" w:firstLine="560"/>
        <w:spacing w:before="450" w:after="450" w:line="312" w:lineRule="auto"/>
      </w:pPr>
      <w:r>
        <w:rPr>
          <w:rFonts w:ascii="宋体" w:hAnsi="宋体" w:eastAsia="宋体" w:cs="宋体"/>
          <w:color w:val="000"/>
          <w:sz w:val="28"/>
          <w:szCs w:val="28"/>
        </w:rPr>
        <w:t xml:space="preserve">（3）上市融资失败的风险</w:t>
      </w:r>
    </w:p>
    <w:p>
      <w:pPr>
        <w:ind w:left="0" w:right="0" w:firstLine="560"/>
        <w:spacing w:before="450" w:after="450" w:line="312" w:lineRule="auto"/>
      </w:pPr>
      <w:r>
        <w:rPr>
          <w:rFonts w:ascii="宋体" w:hAnsi="宋体" w:eastAsia="宋体" w:cs="宋体"/>
          <w:color w:val="000"/>
          <w:sz w:val="28"/>
          <w:szCs w:val="28"/>
        </w:rPr>
        <w:t xml:space="preserve">壳公司不能再次获得配股、增发新股等再融资的风险。再融资的失败主要原因是重组的失败，充足的失败表现为壳公司重组后仍未形成核心竞争力，业绩和效益仍然低下，达不到配股、增发新股等再融资的要求。</w:t>
      </w:r>
    </w:p>
    <w:p>
      <w:pPr>
        <w:ind w:left="0" w:right="0" w:firstLine="560"/>
        <w:spacing w:before="450" w:after="450" w:line="312" w:lineRule="auto"/>
      </w:pPr>
      <w:r>
        <w:rPr>
          <w:rFonts w:ascii="宋体" w:hAnsi="宋体" w:eastAsia="宋体" w:cs="宋体"/>
          <w:color w:val="000"/>
          <w:sz w:val="28"/>
          <w:szCs w:val="28"/>
        </w:rPr>
        <w:t xml:space="preserve">（4）内幕信息泄露和内幕交易的风险</w:t>
      </w:r>
    </w:p>
    <w:p>
      <w:pPr>
        <w:ind w:left="0" w:right="0" w:firstLine="560"/>
        <w:spacing w:before="450" w:after="450" w:line="312" w:lineRule="auto"/>
      </w:pPr>
      <w:r>
        <w:rPr>
          <w:rFonts w:ascii="宋体" w:hAnsi="宋体" w:eastAsia="宋体" w:cs="宋体"/>
          <w:color w:val="000"/>
          <w:sz w:val="28"/>
          <w:szCs w:val="28"/>
        </w:rPr>
        <w:t xml:space="preserve">由于进行重大资产重组对壳公司的资产质量会有明显的改善，如提前泄露了该等信息，会造成市场上对壳公司股票价格的疯xxx作。而借壳上市过程中涉及多方主体（壳公司及其股东、收购方及其股东、各中介机构等等），因此在申请壳公司股票停牌前，必须做好保密工作，谨防信息泄露造成股价异动。因此，借壳上市过程中内幕信息的泄露和内幕交易是首先需要特别注意和防范的风险。</w:t>
      </w:r>
    </w:p>
    <w:p>
      <w:pPr>
        <w:ind w:left="0" w:right="0" w:firstLine="560"/>
        <w:spacing w:before="450" w:after="450" w:line="312" w:lineRule="auto"/>
      </w:pPr>
      <w:r>
        <w:rPr>
          <w:rFonts w:ascii="宋体" w:hAnsi="宋体" w:eastAsia="宋体" w:cs="宋体"/>
          <w:color w:val="000"/>
          <w:sz w:val="28"/>
          <w:szCs w:val="28"/>
        </w:rPr>
        <w:t xml:space="preserve">企业借壳上市风险对策</w:t>
      </w:r>
    </w:p>
    <w:p>
      <w:pPr>
        <w:ind w:left="0" w:right="0" w:firstLine="560"/>
        <w:spacing w:before="450" w:after="450" w:line="312" w:lineRule="auto"/>
      </w:pPr>
      <w:r>
        <w:rPr>
          <w:rFonts w:ascii="宋体" w:hAnsi="宋体" w:eastAsia="宋体" w:cs="宋体"/>
          <w:color w:val="000"/>
          <w:sz w:val="28"/>
          <w:szCs w:val="28"/>
        </w:rPr>
        <w:t xml:space="preserve">（1）企业认清自我，借壳量力而行</w:t>
      </w:r>
    </w:p>
    <w:p>
      <w:pPr>
        <w:ind w:left="0" w:right="0" w:firstLine="560"/>
        <w:spacing w:before="450" w:after="450" w:line="312" w:lineRule="auto"/>
      </w:pPr>
      <w:r>
        <w:rPr>
          <w:rFonts w:ascii="宋体" w:hAnsi="宋体" w:eastAsia="宋体" w:cs="宋体"/>
          <w:color w:val="000"/>
          <w:sz w:val="28"/>
          <w:szCs w:val="28"/>
        </w:rPr>
        <w:t xml:space="preserve">借壳方的综合实力包括资金、资产、人才、技术、管理、营销、公关、谈判等，资金实力仅是综合实力的一个重要方面，而且，对壳公司的重组改造，仅有资金的注入是远远不够的，最重要的是优质资产、优秀人才、管理和技术的注入。</w:t>
      </w:r>
    </w:p>
    <w:p>
      <w:pPr>
        <w:ind w:left="0" w:right="0" w:firstLine="560"/>
        <w:spacing w:before="450" w:after="450" w:line="312" w:lineRule="auto"/>
      </w:pPr>
      <w:r>
        <w:rPr>
          <w:rFonts w:ascii="宋体" w:hAnsi="宋体" w:eastAsia="宋体" w:cs="宋体"/>
          <w:color w:val="000"/>
          <w:sz w:val="28"/>
          <w:szCs w:val="28"/>
        </w:rPr>
        <w:t xml:space="preserve">（2）明确借壳目的，促进长远发展</w:t>
      </w:r>
    </w:p>
    <w:p>
      <w:pPr>
        <w:ind w:left="0" w:right="0" w:firstLine="560"/>
        <w:spacing w:before="450" w:after="450" w:line="312" w:lineRule="auto"/>
      </w:pPr>
      <w:r>
        <w:rPr>
          <w:rFonts w:ascii="宋体" w:hAnsi="宋体" w:eastAsia="宋体" w:cs="宋体"/>
          <w:color w:val="000"/>
          <w:sz w:val="28"/>
          <w:szCs w:val="28"/>
        </w:rPr>
        <w:t xml:space="preserve">尽管目前借壳上市的相关法律法规还不健全、证券市场还不完善，投资者也还不成熟，纯粹以投机为目的的买壳上市还有一定的活动空间，但是，监管部门的监管力度在加大，证券市场在逐步完善，投资者也在日益成熟，通过买壳上市进行投机以牟取暴利的风险已经是越来越大了。所以，借壳方借壳上市的目的应该从增发圈钱转变为以经营的发展壮大以及对某一个产业领域的进入为主要诉求，收购的对象也应从纯粹的壳资源转变为上市公司所拥有的企业资源和产业资源。</w:t>
      </w:r>
    </w:p>
    <w:p>
      <w:pPr>
        <w:ind w:left="0" w:right="0" w:firstLine="560"/>
        <w:spacing w:before="450" w:after="450" w:line="312" w:lineRule="auto"/>
      </w:pPr>
      <w:r>
        <w:rPr>
          <w:rFonts w:ascii="宋体" w:hAnsi="宋体" w:eastAsia="宋体" w:cs="宋体"/>
          <w:color w:val="000"/>
          <w:sz w:val="28"/>
          <w:szCs w:val="28"/>
        </w:rPr>
        <w:t xml:space="preserve">（3）组建高效工作班子，制订科学操作方案</w:t>
      </w:r>
    </w:p>
    <w:p>
      <w:pPr>
        <w:ind w:left="0" w:right="0" w:firstLine="560"/>
        <w:spacing w:before="450" w:after="450" w:line="312" w:lineRule="auto"/>
      </w:pPr>
      <w:r>
        <w:rPr>
          <w:rFonts w:ascii="宋体" w:hAnsi="宋体" w:eastAsia="宋体" w:cs="宋体"/>
          <w:color w:val="000"/>
          <w:sz w:val="28"/>
          <w:szCs w:val="28"/>
        </w:rPr>
        <w:t xml:space="preserve">借壳上市是一项高级、复杂的资本经营活动，需要极高的运作技巧和非凡的智慧，需要众多的高级人才的协同工作才能顺利实施和完成。因此，必须成立以公司最高行政领导为首的工作班子。在人员搭配上，注意将经济、财务、审计、金融、营销、法律、技术、管理、公关、谈判等人员有机组合，必要时必须聘请知名中介机构协助。</w:t>
      </w:r>
    </w:p>
    <w:p>
      <w:pPr>
        <w:ind w:left="0" w:right="0" w:firstLine="560"/>
        <w:spacing w:before="450" w:after="450" w:line="312" w:lineRule="auto"/>
      </w:pPr>
      <w:r>
        <w:rPr>
          <w:rFonts w:ascii="宋体" w:hAnsi="宋体" w:eastAsia="宋体" w:cs="宋体"/>
          <w:color w:val="000"/>
          <w:sz w:val="28"/>
          <w:szCs w:val="28"/>
        </w:rPr>
        <w:t xml:space="preserve">（4）聘请知名中介机构，提高方案可行性</w:t>
      </w:r>
    </w:p>
    <w:p>
      <w:pPr>
        <w:ind w:left="0" w:right="0" w:firstLine="560"/>
        <w:spacing w:before="450" w:after="450" w:line="312" w:lineRule="auto"/>
      </w:pPr>
      <w:r>
        <w:rPr>
          <w:rFonts w:ascii="宋体" w:hAnsi="宋体" w:eastAsia="宋体" w:cs="宋体"/>
          <w:color w:val="000"/>
          <w:sz w:val="28"/>
          <w:szCs w:val="28"/>
        </w:rPr>
        <w:t xml:space="preserve">借壳上市活动的技术性很强、操作性很强，涉及多方面的利益和各种复杂关系，特别是在我国目前市场机制和法律法规尚不健全、不完善的情况下，具有较大的风险。因此，聘请在资本运作方面具有丰富经验和特殊专长的投资银行、财务顾问等中介机构，倾听并吸收它们的合理意见和建议，对于企业特别是初次涉足资本市场、从事借壳上市活动而企业自身又不太具备资本运作人才和经验的企业，意义更为重大。</w:t>
      </w:r>
    </w:p>
    <w:p>
      <w:pPr>
        <w:ind w:left="0" w:right="0" w:firstLine="560"/>
        <w:spacing w:before="450" w:after="450" w:line="312" w:lineRule="auto"/>
      </w:pPr>
      <w:r>
        <w:rPr>
          <w:rFonts w:ascii="宋体" w:hAnsi="宋体" w:eastAsia="宋体" w:cs="宋体"/>
          <w:color w:val="000"/>
          <w:sz w:val="28"/>
          <w:szCs w:val="28"/>
        </w:rPr>
        <w:t xml:space="preserve">（5）全面分析和评估壳公司</w:t>
      </w:r>
    </w:p>
    <w:p>
      <w:pPr>
        <w:ind w:left="0" w:right="0" w:firstLine="560"/>
        <w:spacing w:before="450" w:after="450" w:line="312" w:lineRule="auto"/>
      </w:pPr>
      <w:r>
        <w:rPr>
          <w:rFonts w:ascii="宋体" w:hAnsi="宋体" w:eastAsia="宋体" w:cs="宋体"/>
          <w:color w:val="000"/>
          <w:sz w:val="28"/>
          <w:szCs w:val="28"/>
        </w:rPr>
        <w:t xml:space="preserve">企业借壳在上市前，应对目标公司进行深入细致的调查研究，对其行业情况、财务状况、经营手法、资产质量、技术水平、设备状况、组织结构、人员构成、产品需求状况、股票二级市场表现等，都要进行认真周详的分析。借壳上市作为我国证券市场公司上市的主要方式，对于我国中小企业有着重要的意义，加强对借壳上市资质的监管，开放我国中小企业借壳上市，建设高效率、低成本、功能齐全的证券市场，能让我国中小企业更公平的竞争，更方便的参与融资筹资，更快的发展。</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第八篇</w:t>
      </w:r>
    </w:p>
    <w:p>
      <w:pPr>
        <w:ind w:left="0" w:right="0" w:firstLine="560"/>
        <w:spacing w:before="450" w:after="450" w:line="312" w:lineRule="auto"/>
      </w:pPr>
      <w:r>
        <w:rPr>
          <w:rFonts w:ascii="宋体" w:hAnsi="宋体" w:eastAsia="宋体" w:cs="宋体"/>
          <w:color w:val="000"/>
          <w:sz w:val="28"/>
          <w:szCs w:val="28"/>
        </w:rPr>
        <w:t xml:space="preserve">一、融资融券业务含义</w:t>
      </w:r>
    </w:p>
    <w:p>
      <w:pPr>
        <w:ind w:left="0" w:right="0" w:firstLine="560"/>
        <w:spacing w:before="450" w:after="450" w:line="312" w:lineRule="auto"/>
      </w:pPr>
      <w:r>
        <w:rPr>
          <w:rFonts w:ascii="宋体" w:hAnsi="宋体" w:eastAsia="宋体" w:cs="宋体"/>
          <w:color w:val="000"/>
          <w:sz w:val="28"/>
          <w:szCs w:val="28"/>
        </w:rPr>
        <w:t xml:space="preserve">融资融券业务旨在完善证券市场的交易机制，属于信用交易，由获得批准的证券公司向符合门槛条件的投资者借出资金或是证券，方便投资者买入或是卖出证券，前者叫融资，后者称融券。融资融券业务主要涉及到的当事人有证券公司、投资者和商业银行。证券公司是资金或证券的借出人，投资者是借入人，商业银行作为交易中资金的存管者，同时也帮助进行必要的代理清算业务。与其他证券交易不同的是，融资融券业务充分利用了信用机制，将期货交易中出现的杠杆效应带入证券业。普通证券交易要求投资者自身拥有足够的资金或证券买入或卖出，而融资融券交易则是通过向证券公司借入资金或证券的方式进行，投资者与证券公司间不仅仅是委托买卖关系，更存在借贷关系。由于融资融券交易中投资者在自行承担风险的同时也会给证券公司带来风险，因此一般而言此类交易都有合约期限，不像普通证券交易可长期持有。</w:t>
      </w:r>
    </w:p>
    <w:p>
      <w:pPr>
        <w:ind w:left="0" w:right="0" w:firstLine="560"/>
        <w:spacing w:before="450" w:after="450" w:line="312" w:lineRule="auto"/>
      </w:pPr>
      <w:r>
        <w:rPr>
          <w:rFonts w:ascii="宋体" w:hAnsi="宋体" w:eastAsia="宋体" w:cs="宋体"/>
          <w:color w:val="000"/>
          <w:sz w:val="28"/>
          <w:szCs w:val="28"/>
        </w:rPr>
        <w:t xml:space="preserve">二、拓展融资融券业务对证券市场的影响</w:t>
      </w:r>
    </w:p>
    <w:p>
      <w:pPr>
        <w:ind w:left="0" w:right="0" w:firstLine="560"/>
        <w:spacing w:before="450" w:after="450" w:line="312" w:lineRule="auto"/>
      </w:pPr>
      <w:r>
        <w:rPr>
          <w:rFonts w:ascii="宋体" w:hAnsi="宋体" w:eastAsia="宋体" w:cs="宋体"/>
          <w:color w:val="000"/>
          <w:sz w:val="28"/>
          <w:szCs w:val="28"/>
        </w:rPr>
        <w:t xml:space="preserve">（一）对证券市场内各主体的影响</w:t>
      </w:r>
    </w:p>
    <w:p>
      <w:pPr>
        <w:ind w:left="0" w:right="0" w:firstLine="560"/>
        <w:spacing w:before="450" w:after="450" w:line="312" w:lineRule="auto"/>
      </w:pPr>
      <w:r>
        <w:rPr>
          <w:rFonts w:ascii="宋体" w:hAnsi="宋体" w:eastAsia="宋体" w:cs="宋体"/>
          <w:color w:val="000"/>
          <w:sz w:val="28"/>
          <w:szCs w:val="28"/>
        </w:rPr>
        <w:t xml:space="preserve">1.对证券公司的影响。拓展融资融券业务对证券公司的影响很直接也很明显，带来的结果有利有弊。融资融券业务给证券公司带来的好处主要有以下几点：首先，证券公司出借的资金或证券不可能是无偿提供，投资者需要缴纳合同期内使用资金或证券的利息，这些利息就成为证券公司新的收入来源。其次，融资融券业务仍然属于证券公司提供给投资者的一种服务，需要投资者为此服务支付佣金，这又给证券公司带来收益。最后，能够被批准进行融资融券的证券公司都需要有雄厚的实力，受到认可的证券公司在证券市场上的地位也会提高，许多证券公司努力拓展本公司的融资融券业务也是为了扩大影响力，以期占据更多市场份额。至于融资融券业务的负面影响，不外乎是风险承担方面，普通证券交易投资者用的是自己的资金，盈亏自负，而融资融券交易用的是借入的证券公司的资金或证券，证券公司流动资金减少会带来风险，客户如果不能偿还借款则风险更甚。</w:t>
      </w:r>
    </w:p>
    <w:p>
      <w:pPr>
        <w:ind w:left="0" w:right="0" w:firstLine="560"/>
        <w:spacing w:before="450" w:after="450" w:line="312" w:lineRule="auto"/>
      </w:pPr>
      <w:r>
        <w:rPr>
          <w:rFonts w:ascii="宋体" w:hAnsi="宋体" w:eastAsia="宋体" w:cs="宋体"/>
          <w:color w:val="000"/>
          <w:sz w:val="28"/>
          <w:szCs w:val="28"/>
        </w:rPr>
        <w:t xml:space="preserve">2.对投资者的影响。融资融券业务发展后，投资者利用借入的资金或证券进行交易，可能获得更大的盈利也可能造成更多的亏损。投资者自身拥有的资金或证券是有限的，而且限额小，能获得的收益少，会造成的损失也少，一旦借入外部资金或证券，能进行的交易额就会扩大很多，产生的收益或亏损也会放大很多倍，风险增加是必然的。同时与证券公司相对的，借入资金或证券需要投资者支付相应的佣金和利息，会使得投资者的交易成本有所提高。此外，由于存在杠杆效应，投资者所负担的风险会比在普通证券交易中要更大。</w:t>
      </w:r>
    </w:p>
    <w:p>
      <w:pPr>
        <w:ind w:left="0" w:right="0" w:firstLine="560"/>
        <w:spacing w:before="450" w:after="450" w:line="312" w:lineRule="auto"/>
      </w:pPr>
      <w:r>
        <w:rPr>
          <w:rFonts w:ascii="宋体" w:hAnsi="宋体" w:eastAsia="宋体" w:cs="宋体"/>
          <w:color w:val="000"/>
          <w:sz w:val="28"/>
          <w:szCs w:val="28"/>
        </w:rPr>
        <w:t xml:space="preserve">3.对商业银行的影响。毫无疑问拓展融资融券业务给商业银行带来了额外的收益。商业银行虽然自身并未直接参与到融资融券交易中，但由于证券公司需要在商业银行开立与融资融券业务相关的专门账户，给银行带来了存款和各项交易的手续费用及佣金，同时也在一定程度上促进了银行客户圈的扩大和理财产品的销售。至于风险在正常时期是较小的，一旦证券市场出现大波动则银行会成为风险聚集地。</w:t>
      </w:r>
    </w:p>
    <w:p>
      <w:pPr>
        <w:ind w:left="0" w:right="0" w:firstLine="560"/>
        <w:spacing w:before="450" w:after="450" w:line="312" w:lineRule="auto"/>
      </w:pPr>
      <w:r>
        <w:rPr>
          <w:rFonts w:ascii="宋体" w:hAnsi="宋体" w:eastAsia="宋体" w:cs="宋体"/>
          <w:color w:val="000"/>
          <w:sz w:val="28"/>
          <w:szCs w:val="28"/>
        </w:rPr>
        <w:t xml:space="preserve">（二）对整个证券市场的影响</w:t>
      </w:r>
    </w:p>
    <w:p>
      <w:pPr>
        <w:ind w:left="0" w:right="0" w:firstLine="560"/>
        <w:spacing w:before="450" w:after="450" w:line="312" w:lineRule="auto"/>
      </w:pPr>
      <w:r>
        <w:rPr>
          <w:rFonts w:ascii="宋体" w:hAnsi="宋体" w:eastAsia="宋体" w:cs="宋体"/>
          <w:color w:val="000"/>
          <w:sz w:val="28"/>
          <w:szCs w:val="28"/>
        </w:rPr>
        <w:t xml:space="preserve">融资融券业务对证券市场最主要的影响就是填补了证券交易只能“做多”不能“做空”的漏洞。拓展融资融券业务会给整个证券市场注入新的活力，同时带来新的风险。融资融券业务将期货交易的一套理论运用到了证券交易中，投资者不仅可以像普通交易那样在市场上买入证券，也可以跟证券公司借入证券后在市场上卖出，这种“做空”机制使得证券市场的交易变得更加灵活多样，增加了整个市场的活跃度，也提高了投资者和证券公司的积极性，从而促进资金和证券在市场上的流动。同时将本来不能很好地在证券市场上流动的资金变成流动性较强的资金，增加了交易金额。拓展融资融券业务在较为完善的证券市场上能起到的积极作用会比在不完善的证券市场上大很多，因其存在价格发现功能，如果市场内各项机制完善了，融资融券交易就能起到发现价格、稳定价格的作用，使得市场价格趋于合理化，但是在不完善的证券市场内，融资融券反而可能造成过度投机，进而使得价格剧烈波动或大幅度地偏离正常合理的价格。当然信用风险也是融资融券交易中很重要的一类风险，由于投资者可以通过借入资金的方式购买证券或借入证券卖出，一旦出现价格剧烈波动，投资者遭受损失，则可能无法偿还借款，整个市场也会受到很大的负面影响，资金可能出现断链现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融资融券业务作为我国引进不久的交易方式，对证券市场产生的影响有好有坏，我们要认清其利弊，有效控制风险，充分利用其优势，更好地发展整个证券行业。</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第九篇</w:t>
      </w:r>
    </w:p>
    <w:p>
      <w:pPr>
        <w:ind w:left="0" w:right="0" w:firstLine="560"/>
        <w:spacing w:before="450" w:after="450" w:line="312" w:lineRule="auto"/>
      </w:pPr>
      <w:r>
        <w:rPr>
          <w:rFonts w:ascii="宋体" w:hAnsi="宋体" w:eastAsia="宋体" w:cs="宋体"/>
          <w:color w:val="000"/>
          <w:sz w:val="28"/>
          <w:szCs w:val="28"/>
        </w:rPr>
        <w:t xml:space="preserve">浅谈计算机在证券投资分析中的应用</w:t>
      </w:r>
    </w:p>
    <w:p>
      <w:pPr>
        <w:ind w:left="0" w:right="0" w:firstLine="560"/>
        <w:spacing w:before="450" w:after="450" w:line="312" w:lineRule="auto"/>
      </w:pPr>
      <w:r>
        <w:rPr>
          <w:rFonts w:ascii="宋体" w:hAnsi="宋体" w:eastAsia="宋体" w:cs="宋体"/>
          <w:color w:val="000"/>
          <w:sz w:val="28"/>
          <w:szCs w:val="28"/>
        </w:rPr>
        <w:t xml:space="preserve">证券投资是风险性较大的投资，做得好收益也会很大。怎样能够避开风险，取得较大的收益，是广大证券投资者最关心的问题。有价证券的价格波动是投资亏损的主要来源，也是取得收益的源泉所在。所以，如何利用有价证券的价格波动，就成为证券投资分析中最直接、最迫切的需要解决的问题。投资者可以根据价格波动的规律，建立起符合有价证券价格波动规律的买卖定价模型，按定价模型去做起该证券的买卖，就可以取得风险损失小、投资收益大的效果。</w:t>
      </w:r>
    </w:p>
    <w:p>
      <w:pPr>
        <w:ind w:left="0" w:right="0" w:firstLine="560"/>
        <w:spacing w:before="450" w:after="450" w:line="312" w:lineRule="auto"/>
      </w:pPr>
      <w:r>
        <w:rPr>
          <w:rFonts w:ascii="宋体" w:hAnsi="宋体" w:eastAsia="宋体" w:cs="宋体"/>
          <w:color w:val="000"/>
          <w:sz w:val="28"/>
          <w:szCs w:val="28"/>
        </w:rPr>
        <w:t xml:space="preserve">这里，以股票为例，笔者专门研究了股票“工商银行601398)”价格波动幅度，从而为股票的短线投资者制定合理的买卖定价提供了科学依据。而这种研究，必须借助于计算机的强有力的计算功能来进行。因为大量的股票价格历史数据，计算工作量很大，靠手工计算器计算是需要耗费许多时间的，只要利用计算机进行计算，即可胜任这项研究工作。</w:t>
      </w:r>
    </w:p>
    <w:p>
      <w:pPr>
        <w:ind w:left="0" w:right="0" w:firstLine="560"/>
        <w:spacing w:before="450" w:after="450" w:line="312" w:lineRule="auto"/>
      </w:pPr>
      <w:r>
        <w:rPr>
          <w:rFonts w:ascii="宋体" w:hAnsi="宋体" w:eastAsia="宋体" w:cs="宋体"/>
          <w:color w:val="000"/>
          <w:sz w:val="28"/>
          <w:szCs w:val="28"/>
        </w:rPr>
        <w:t xml:space="preserve">1研究过程的设计</w:t>
      </w:r>
    </w:p>
    <w:p>
      <w:pPr>
        <w:ind w:left="0" w:right="0" w:firstLine="560"/>
        <w:spacing w:before="450" w:after="450" w:line="312" w:lineRule="auto"/>
      </w:pPr>
      <w:r>
        <w:rPr>
          <w:rFonts w:ascii="宋体" w:hAnsi="宋体" w:eastAsia="宋体" w:cs="宋体"/>
          <w:color w:val="000"/>
          <w:sz w:val="28"/>
          <w:szCs w:val="28"/>
        </w:rPr>
        <w:t xml:space="preserve">建立电子表格电子表格EXCEL是办公自动化软件OFFICE中的重要成员，它能够方便地制作出各种电子表格，使用公式和函数对数据进行复杂的运算;并把需要的文件导入在自己建立的文档里，实现了数据搜集或调查资料的取得。电子表格EXCEL提供了许多张非常大的空白工作表,可以满足大多数数据处理的业务需要。由于股票上市以来经历的日期很长，所要下载的数据就很多，而电子表格很能适用这种海量数据的下载，从而为人们的研究提供了足够的数据资料;将某个股票的历史数据存入到电子表格EXCEL工作表中，能充分利用计算机自动、快速的进行处理，利用系统提供的函数可完成各种数据的分析。</w:t>
      </w:r>
    </w:p>
    <w:p>
      <w:pPr>
        <w:ind w:left="0" w:right="0" w:firstLine="560"/>
        <w:spacing w:before="450" w:after="450" w:line="312" w:lineRule="auto"/>
      </w:pPr>
      <w:r>
        <w:rPr>
          <w:rFonts w:ascii="宋体" w:hAnsi="宋体" w:eastAsia="宋体" w:cs="宋体"/>
          <w:color w:val="000"/>
          <w:sz w:val="28"/>
          <w:szCs w:val="28"/>
        </w:rPr>
        <w:t xml:space="preserve">计算股票价格指数股票价格指数是两个相邻周期的价格之间比值。根据研究需要，可设为最低价格指数和最高价格指数。价格指数也就是价格波动的幅度。指数和1的离差越大，就说明股票价格变动的幅度大。最低价格指数=某期最低价格/上期最高价格(1)最高价格指数=某期最高价格/上期最低价格(2)从公式(1)和公式(2)可以看出，如果两个相邻周期的最高价和最低价相等，则价格指数等于1，若相邻两个周期的最高价格和最低价格差异越大，则价格指数也就偏离1的程度越大，也就说明价格波动的越厉害。</w:t>
      </w:r>
    </w:p>
    <w:p>
      <w:pPr>
        <w:ind w:left="0" w:right="0" w:firstLine="560"/>
        <w:spacing w:before="450" w:after="450" w:line="312" w:lineRule="auto"/>
      </w:pPr>
      <w:r>
        <w:rPr>
          <w:rFonts w:ascii="宋体" w:hAnsi="宋体" w:eastAsia="宋体" w:cs="宋体"/>
          <w:color w:val="000"/>
          <w:sz w:val="28"/>
          <w:szCs w:val="28"/>
        </w:rPr>
        <w:t xml:space="preserve">计算平均价格指数平均价格指数是指一系列同类价格指数的平均数。例如，根据某一股票的一系列的最低价格指数可以计算出平均最低价格指数;根据某一股票的一系列最高价格指数可以计算平均最高价格指数。根据统计学原理，平均价格指数代表了价格波动的一般规律。也就是说，大多数的股票价格波动幅度应该靠近平均价格幅度，或在其左右。</w:t>
      </w:r>
    </w:p>
    <w:p>
      <w:pPr>
        <w:ind w:left="0" w:right="0" w:firstLine="560"/>
        <w:spacing w:before="450" w:after="450" w:line="312" w:lineRule="auto"/>
      </w:pPr>
      <w:r>
        <w:rPr>
          <w:rFonts w:ascii="宋体" w:hAnsi="宋体" w:eastAsia="宋体" w:cs="宋体"/>
          <w:color w:val="000"/>
          <w:sz w:val="28"/>
          <w:szCs w:val="28"/>
        </w:rPr>
        <w:t xml:space="preserve">计算标准差标准差，在概率统计中最常使用作为统计分布程度上的测量。标准差定义为方差的算术平方根，反映组内个体间的离散程度。在真实世界中，除非在某些特殊情况下，找到一个总体的真实的标准差是不现实的。大多数情况下，总体标准差是通过随机抽取一定量的样本并计算样本标准差估计的。从一大组数值当中取出一样本数值组合，常定义其样本标准差。一系列的股票价格指数可看做是一个样本，在样本单位数足够多的情况下，可以认为能够反映出各价格指数对平均价格指数的平均离差。这对确定股票价格波动的不同程度下的出现概率会有帮助判断的作用。</w:t>
      </w:r>
    </w:p>
    <w:p>
      <w:pPr>
        <w:ind w:left="0" w:right="0" w:firstLine="560"/>
        <w:spacing w:before="450" w:after="450" w:line="312" w:lineRule="auto"/>
      </w:pPr>
      <w:r>
        <w:rPr>
          <w:rFonts w:ascii="宋体" w:hAnsi="宋体" w:eastAsia="宋体" w:cs="宋体"/>
          <w:color w:val="000"/>
          <w:sz w:val="28"/>
          <w:szCs w:val="28"/>
        </w:rPr>
        <w:t xml:space="preserve">制定股票买卖定价模型股票买卖点即买卖价的制定，可以根据股票价格指数的平均值再加减一定个数的标准差来决定买卖价格的涨跌幅度，有了预定的涨跌幅度，就可以制定买卖价格的计算公式了。这样的计算公式称之为买卖定价模型。设：买价系数=平均最低价格指数-t倍的标准差卖价系数=平均最高价格指数+t倍的标准差(5)t的大小可以根据风险偏好程度来确定，取值范围可以是0，1，2，3，4,5等。</w:t>
      </w:r>
    </w:p>
    <w:p>
      <w:pPr>
        <w:ind w:left="0" w:right="0" w:firstLine="560"/>
        <w:spacing w:before="450" w:after="450" w:line="312" w:lineRule="auto"/>
      </w:pPr>
      <w:r>
        <w:rPr>
          <w:rFonts w:ascii="宋体" w:hAnsi="宋体" w:eastAsia="宋体" w:cs="宋体"/>
          <w:color w:val="000"/>
          <w:sz w:val="28"/>
          <w:szCs w:val="28"/>
        </w:rPr>
        <w:t xml:space="preserve">t值越大，所计算的买卖系数就越偏离1的程度越大。制定的买价格就可能是买价很低，卖价很高。反之越小，则制定的买卖系数就越接近平均价格指数，制定的价格也就偏离基础价越大。基础价是指上期的最高价和最低价、如果制定买价，基础价就是上期的最高价，如果制定的是卖价，基础价就是上期的最低价。于是，所要制定的买卖定价模型为：买价=上期最高价*买价系数=上期最高价*(平均最低价格指数-t倍的标准差)卖价=上期最低价*卖价系数=上期最低价*(平均最高价格指数+t倍的标准差)</w:t>
      </w:r>
    </w:p>
    <w:p>
      <w:pPr>
        <w:ind w:left="0" w:right="0" w:firstLine="560"/>
        <w:spacing w:before="450" w:after="450" w:line="312" w:lineRule="auto"/>
      </w:pPr>
      <w:r>
        <w:rPr>
          <w:rFonts w:ascii="宋体" w:hAnsi="宋体" w:eastAsia="宋体" w:cs="宋体"/>
          <w:color w:val="000"/>
          <w:sz w:val="28"/>
          <w:szCs w:val="28"/>
        </w:rPr>
        <w:t xml:space="preserve">2买卖定价模型的实例检验</w:t>
      </w:r>
    </w:p>
    <w:p>
      <w:pPr>
        <w:ind w:left="0" w:right="0" w:firstLine="560"/>
        <w:spacing w:before="450" w:after="450" w:line="312" w:lineRule="auto"/>
      </w:pPr>
      <w:r>
        <w:rPr>
          <w:rFonts w:ascii="宋体" w:hAnsi="宋体" w:eastAsia="宋体" w:cs="宋体"/>
          <w:color w:val="000"/>
          <w:sz w:val="28"/>
          <w:szCs w:val="28"/>
        </w:rPr>
        <w:t xml:space="preserve">根据证券技术分析的三大假设条件之一，即“历史可以重演”的假设，检验可在股票的历史价格中进行。通过检验，以便能够验证出按所研究出来的买卖定价模型来买卖股票，可能取得多大的买卖成功率和一定时期可能达到多大的投资收益率。一般来说，如果买卖的成功率能高于80%，所推算的年投资收益率大于社会平均利润率(约10%)，这样的买卖定价模型即可投入到实际的投资实践中去。根据上述研究过程，选用股票“工商银行(代码601398)”20_年的历史价格数据为例进行了该股票买卖定价模型的研究(t值取2)。</w:t>
      </w:r>
    </w:p>
    <w:p>
      <w:pPr>
        <w:ind w:left="0" w:right="0" w:firstLine="560"/>
        <w:spacing w:before="450" w:after="450" w:line="312" w:lineRule="auto"/>
      </w:pPr>
      <w:r>
        <w:rPr>
          <w:rFonts w:ascii="宋体" w:hAnsi="宋体" w:eastAsia="宋体" w:cs="宋体"/>
          <w:color w:val="000"/>
          <w:sz w:val="28"/>
          <w:szCs w:val="28"/>
        </w:rPr>
        <w:t xml:space="preserve">运用上述模型，如表1所列示的过程，在20_年全年严格按定价模型去买卖该股票，本着有一买才有一卖的关系进行买卖工商银行这个股票，全年可买卖11次，其中盈利8次，亏损3次，即买卖的成功率为8/11，即。多次买卖总计的盈利为元。</w:t>
      </w:r>
    </w:p>
    <w:p>
      <w:pPr>
        <w:ind w:left="0" w:right="0" w:firstLine="560"/>
        <w:spacing w:before="450" w:after="450" w:line="312" w:lineRule="auto"/>
      </w:pPr>
      <w:r>
        <w:rPr>
          <w:rFonts w:ascii="宋体" w:hAnsi="宋体" w:eastAsia="宋体" w:cs="宋体"/>
          <w:color w:val="000"/>
          <w:sz w:val="28"/>
          <w:szCs w:val="28"/>
        </w:rPr>
        <w:t xml:space="preserve">考虑到有时最多发生连续买而不卖(未达到计算的卖价就不卖)的情况，最多有接连买两次的情况，可以把最初的投资额定为2倍的最初价格，来确定为元，于是，计算的20_年全年可盈利元，投资收益率为。由此看来，按买卖定价模型进行这个股票的买卖，一年到头是可以盈利的，且投资的回报率高于社会平均利润率，也比银行的存款利率高出10个百分点以上，这样的投资收益率应属于比较高的。</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计算机可以帮助制定有价证券的买卖定价模型，并可以按模型操作取得较高的投资回报率。广大投资者，无论是散户还是机构，都可以按一个确保盈利的买卖定价模型去操作手中的证券，这样的投资活动是按一定操作规则进行的活动，能保证收到风险小，收益大的结果。</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第十篇</w:t>
      </w:r>
    </w:p>
    <w:p>
      <w:pPr>
        <w:ind w:left="0" w:right="0" w:firstLine="560"/>
        <w:spacing w:before="450" w:after="450" w:line="312" w:lineRule="auto"/>
      </w:pPr>
      <w:r>
        <w:rPr>
          <w:rFonts w:ascii="宋体" w:hAnsi="宋体" w:eastAsia="宋体" w:cs="宋体"/>
          <w:color w:val="000"/>
          <w:sz w:val="28"/>
          <w:szCs w:val="28"/>
        </w:rPr>
        <w:t xml:space="preserve">证券市场是一个国家货币资本市场的一部分，具有一定的复杂性和多样性，决定了证券市场税制是一个综合体系，而一个国家的税制体系也必须是包含证券市场税制在内的完整系统。随着我国经济进步，证券市场得到进一步发展和开放，但是，在优化和完善对我国证券市场税制结构调整，以及充分发挥税收的经济调节作用方面，仍然存在很多问题。证券市场税制是指与证券市场中的主体及其行为什相关的各种税收征收管理办法和税收法律总称。根据证券市场主要证券发行、交易、所得、转让等四个环节，在我国证券市场中，主要要包含印花税、所得税、证券交易税、证券财产税等。作为国家调控证券市场的基本杠杆，证券市场税制对于证券市场具有十分重要要影响。</w:t>
      </w:r>
    </w:p>
    <w:p>
      <w:pPr>
        <w:ind w:left="0" w:right="0" w:firstLine="560"/>
        <w:spacing w:before="450" w:after="450" w:line="312" w:lineRule="auto"/>
      </w:pPr>
      <w:r>
        <w:rPr>
          <w:rFonts w:ascii="宋体" w:hAnsi="宋体" w:eastAsia="宋体" w:cs="宋体"/>
          <w:color w:val="000"/>
          <w:sz w:val="28"/>
          <w:szCs w:val="28"/>
        </w:rPr>
        <w:t xml:space="preserve">一、证券市场税制的功能分析</w:t>
      </w:r>
    </w:p>
    <w:p>
      <w:pPr>
        <w:ind w:left="0" w:right="0" w:firstLine="560"/>
        <w:spacing w:before="450" w:after="450" w:line="312" w:lineRule="auto"/>
      </w:pPr>
      <w:r>
        <w:rPr>
          <w:rFonts w:ascii="宋体" w:hAnsi="宋体" w:eastAsia="宋体" w:cs="宋体"/>
          <w:color w:val="000"/>
          <w:sz w:val="28"/>
          <w:szCs w:val="28"/>
        </w:rPr>
        <w:t xml:space="preserve">1、配合财政政策，充分发挥货币政策的调控作用。基于市场失灵，以及市场配置的不足，就需要政府对货币政策、证券市场加以调控。证券市场税制则在引导资金流向方面和控制交易成本、调节交易频度等交易环节中，达到优化市场效率、完善资源配置的目标。</w:t>
      </w:r>
    </w:p>
    <w:p>
      <w:pPr>
        <w:ind w:left="0" w:right="0" w:firstLine="560"/>
        <w:spacing w:before="450" w:after="450" w:line="312" w:lineRule="auto"/>
      </w:pPr>
      <w:r>
        <w:rPr>
          <w:rFonts w:ascii="宋体" w:hAnsi="宋体" w:eastAsia="宋体" w:cs="宋体"/>
          <w:color w:val="000"/>
          <w:sz w:val="28"/>
          <w:szCs w:val="28"/>
        </w:rPr>
        <w:t xml:space="preserve">2、健康完善的证券市场税制体系能提高财政收入。随着较为突出的证券交易印花税逐年增加，对证券市场征税在一定程度上增加了我国财政收入。最近几年，随着我国证券市场规交易量及规模的迅速增大，证券交易印花税是我国税收收入增长较快的一个税种。</w:t>
      </w:r>
    </w:p>
    <w:p>
      <w:pPr>
        <w:ind w:left="0" w:right="0" w:firstLine="560"/>
        <w:spacing w:before="450" w:after="450" w:line="312" w:lineRule="auto"/>
      </w:pPr>
      <w:r>
        <w:rPr>
          <w:rFonts w:ascii="宋体" w:hAnsi="宋体" w:eastAsia="宋体" w:cs="宋体"/>
          <w:color w:val="000"/>
          <w:sz w:val="28"/>
          <w:szCs w:val="28"/>
        </w:rPr>
        <w:t xml:space="preserve">3、证券市场的独立性能够发挥调节收入分配功能。证券市场税制在一定程度上能够缓解分配不公，调节证券投资收入，进一步也起到防止贫富悬殊和维护社会稳定的作用，从而为经济发展创造好的环境。具体而言，在证券市场中，对有的可能获得暴利的交易者应课以较重的税，适当调节收入分配，在一定程度上促进实现社会公平分配。</w:t>
      </w:r>
    </w:p>
    <w:p>
      <w:pPr>
        <w:ind w:left="0" w:right="0" w:firstLine="560"/>
        <w:spacing w:before="450" w:after="450" w:line="312" w:lineRule="auto"/>
      </w:pPr>
      <w:r>
        <w:rPr>
          <w:rFonts w:ascii="宋体" w:hAnsi="宋体" w:eastAsia="宋体" w:cs="宋体"/>
          <w:color w:val="000"/>
          <w:sz w:val="28"/>
          <w:szCs w:val="28"/>
        </w:rPr>
        <w:t xml:space="preserve">二、证券市场税制的问题分析</w:t>
      </w:r>
    </w:p>
    <w:p>
      <w:pPr>
        <w:ind w:left="0" w:right="0" w:firstLine="560"/>
        <w:spacing w:before="450" w:after="450" w:line="312" w:lineRule="auto"/>
      </w:pPr>
      <w:r>
        <w:rPr>
          <w:rFonts w:ascii="宋体" w:hAnsi="宋体" w:eastAsia="宋体" w:cs="宋体"/>
          <w:color w:val="000"/>
          <w:sz w:val="28"/>
          <w:szCs w:val="28"/>
        </w:rPr>
        <w:t xml:space="preserve">税制优劣的判断标准在于该税种是否能够提高税收的经济效率，主要表现在三个方面:有利于资源的有效配置，不会扭曲市场主体的正常投资活动和投资意愿，符合政府在货币市场和证券市场中的税收政策目标。而我国现行的证券市场税制则存在多方面问题。</w:t>
      </w:r>
    </w:p>
    <w:p>
      <w:pPr>
        <w:ind w:left="0" w:right="0" w:firstLine="560"/>
        <w:spacing w:before="450" w:after="450" w:line="312" w:lineRule="auto"/>
      </w:pPr>
      <w:r>
        <w:rPr>
          <w:rFonts w:ascii="宋体" w:hAnsi="宋体" w:eastAsia="宋体" w:cs="宋体"/>
          <w:color w:val="000"/>
          <w:sz w:val="28"/>
          <w:szCs w:val="28"/>
        </w:rPr>
        <w:t xml:space="preserve">1、证券市场税制缺乏系统的完整性第一、证券税制没有系统性、规范性和全面性。证券市场通常认为是对一个国家的经济水平反映较为快速、敏感、综合的市场，但是在我国现行的证券市场税制，在解决突发问题时所采取的灵活性和临时性措施，不具有前瞻性;在证券市场税制的整个发展历程，税收制度也是由零散的条例和法规组成的，没有系统性;在证券发行、交易、所得、遗赠等各个环节中，也没有建立完整和规范的证券税制，不具有全面性。第二，证券市场发行环节的课税不足。我国目前的证券税制在证券市场发行环节，只征收一定的证券交易所的营业税，而在证券发行获利丰厚的发行者方面则不征税，同时在注册登记环节，对投资者并没有征税，基于国际关于证券市场的经验，将造成大量税源的流失。第三，在证券市场转让环节，税种缺失。在证券市场转让环节，现在也只有涉及到证券市场营业税，不涉及到非金融机构和个人投资者;然而，通常在转让环节，有大量的资金运转，进一步加剧税收流失，造成税负不公。</w:t>
      </w:r>
    </w:p>
    <w:p>
      <w:pPr>
        <w:ind w:left="0" w:right="0" w:firstLine="560"/>
        <w:spacing w:before="450" w:after="450" w:line="312" w:lineRule="auto"/>
      </w:pPr>
      <w:r>
        <w:rPr>
          <w:rFonts w:ascii="宋体" w:hAnsi="宋体" w:eastAsia="宋体" w:cs="宋体"/>
          <w:color w:val="000"/>
          <w:sz w:val="28"/>
          <w:szCs w:val="28"/>
        </w:rPr>
        <w:t xml:space="preserve">2、证券市场税制调控效用滞后，不能发挥宏观调控效果政府为了调整货币政策以及刺激证券市场等方面，进而调整印花税税率，但是政策效果并没有达到政策的目的，主要原因在于，税制调整总是出现问题之后，而税制调整由于时滞效应，加上经济形势变化，使得证券市场税制的调控作用得不到发挥，进而导致证券市场运行的低效率，进一步阻滞市场资本的优化配置。</w:t>
      </w:r>
    </w:p>
    <w:p>
      <w:pPr>
        <w:ind w:left="0" w:right="0" w:firstLine="560"/>
        <w:spacing w:before="450" w:after="450" w:line="312" w:lineRule="auto"/>
      </w:pPr>
      <w:r>
        <w:rPr>
          <w:rFonts w:ascii="宋体" w:hAnsi="宋体" w:eastAsia="宋体" w:cs="宋体"/>
          <w:color w:val="000"/>
          <w:sz w:val="28"/>
          <w:szCs w:val="28"/>
        </w:rPr>
        <w:t xml:space="preserve">3、证券市场课税不能发挥调节收入分配职能首先，证券市场交易印花税课征范围狭窄。我国现行的证券交易印花税并没有涉及所有相关的证券市场的主体，课征的范围也不具有广泛性，这将不利于调控整个有价证券的运行和交易，使得整个证券市场发展参差不齐;同时也将导致大量税源流失，不利于财政收入的增加。其次，在所得环节的课税不公平。这将影响投资者的投资决策和资金的流向，不利于优化真个市场的资源配置，同时，征与不征的税收政策失去了最基本的公平原则。</w:t>
      </w:r>
    </w:p>
    <w:p>
      <w:pPr>
        <w:ind w:left="0" w:right="0" w:firstLine="560"/>
        <w:spacing w:before="450" w:after="450" w:line="312" w:lineRule="auto"/>
      </w:pPr>
      <w:r>
        <w:rPr>
          <w:rFonts w:ascii="宋体" w:hAnsi="宋体" w:eastAsia="宋体" w:cs="宋体"/>
          <w:color w:val="000"/>
          <w:sz w:val="28"/>
          <w:szCs w:val="28"/>
        </w:rPr>
        <w:t xml:space="preserve">4、证券市场税制要素设计方面的不科学第一，印花税税率设计的不科学。在我国证券市场中，在交易环节征税，通常由证券机构负责代扣代缴，这是调节证券收入和促进公平的好时机，这样将既有利于取得财政收入增加，同时在一定程度上对证券市场的资本转移进行管理和监测。第二，征税对象选择不公平。在最优税制理论中明确提出，进行税制优化要平衡效率和公平的目标，，而公平目标既包括横向公平和纵向公平。基于以上分析可知，我国的证券市场对我国的货币市场、资本市场发挥着重要的作用，进一步影响和促进我国货币政策的运行，进而保证整个经济的健康运行，同时在一定程度上影响着财政收入。虽然现在我国证券市场税制面临着一系列问题，但是随着我国证券市场成熟和进一步发展，证券市场税制也将进一步的优化和完善。</w:t>
      </w:r>
    </w:p>
    <w:p>
      <w:pPr>
        <w:ind w:left="0" w:right="0" w:firstLine="560"/>
        <w:spacing w:before="450" w:after="450" w:line="312" w:lineRule="auto"/>
      </w:pPr>
      <w:r>
        <w:rPr>
          <w:rFonts w:ascii="宋体" w:hAnsi="宋体" w:eastAsia="宋体" w:cs="宋体"/>
          <w:color w:val="000"/>
          <w:sz w:val="28"/>
          <w:szCs w:val="28"/>
        </w:rPr>
        <w:t xml:space="preserve">三、优化证券市场税制的建议分析</w:t>
      </w:r>
    </w:p>
    <w:p>
      <w:pPr>
        <w:ind w:left="0" w:right="0" w:firstLine="560"/>
        <w:spacing w:before="450" w:after="450" w:line="312" w:lineRule="auto"/>
      </w:pPr>
      <w:r>
        <w:rPr>
          <w:rFonts w:ascii="宋体" w:hAnsi="宋体" w:eastAsia="宋体" w:cs="宋体"/>
          <w:color w:val="000"/>
          <w:sz w:val="28"/>
          <w:szCs w:val="28"/>
        </w:rPr>
        <w:t xml:space="preserve">1、健全和完善证券税制体系是优化证券市场税制的基础由于证券市场税制的调整，将直接反映出一个国家政府对于证券市场和宏观经济形势的发展走向的把握。因而，证券税制的设计应依据相关税法，保证证券税制设计的相对稳定，完善证券市场税制体系的政策有:开征证券市场发行环节税;征收财产遗赠税;对投机行为课税。</w:t>
      </w:r>
    </w:p>
    <w:p>
      <w:pPr>
        <w:ind w:left="0" w:right="0" w:firstLine="560"/>
        <w:spacing w:before="450" w:after="450" w:line="312" w:lineRule="auto"/>
      </w:pPr>
      <w:r>
        <w:rPr>
          <w:rFonts w:ascii="宋体" w:hAnsi="宋体" w:eastAsia="宋体" w:cs="宋体"/>
          <w:color w:val="000"/>
          <w:sz w:val="28"/>
          <w:szCs w:val="28"/>
        </w:rPr>
        <w:t xml:space="preserve">2、提高证券市场税制调控的前瞻性和规范性，以及宏观调控措施的灵活性和机动性在一个规范的证券市场税制体系，应该是对证券的发行、转让、所得、赠与和继承的各个环节，都建立法律约束力强和透明度高税收，对规范证券市场和进一步发挥宏观调控、稳定经济发展具有重要意义，只有在完善的证券市场税制体系的规范性，才能发挥宏观调控过程中的灵活性。</w:t>
      </w:r>
    </w:p>
    <w:p>
      <w:pPr>
        <w:ind w:left="0" w:right="0" w:firstLine="560"/>
        <w:spacing w:before="450" w:after="450" w:line="312" w:lineRule="auto"/>
      </w:pPr>
      <w:r>
        <w:rPr>
          <w:rFonts w:ascii="宋体" w:hAnsi="宋体" w:eastAsia="宋体" w:cs="宋体"/>
          <w:color w:val="000"/>
          <w:sz w:val="28"/>
          <w:szCs w:val="28"/>
        </w:rPr>
        <w:t xml:space="preserve">3、科学设计税制要素，充分发挥证券市场优化调整资本市场的效率不同的税率、税收主体、税目，在不同的征税环节中，都影响证券交易的成本和市场中资本的流向。在拉弗曲线的分析中，我们知道低税率也可以获得高税收，高税率同时也可能遭遇低税收，为了达到调控市场和优化资源配置的目的，因此合理设计税率、税制优惠等措施来提高经济运行的效率。</w:t>
      </w:r>
    </w:p>
    <w:p>
      <w:pPr>
        <w:ind w:left="0" w:right="0" w:firstLine="560"/>
        <w:spacing w:before="450" w:after="450" w:line="312" w:lineRule="auto"/>
      </w:pPr>
      <w:r>
        <w:rPr>
          <w:rFonts w:ascii="黑体" w:hAnsi="黑体" w:eastAsia="黑体" w:cs="黑体"/>
          <w:color w:val="000000"/>
          <w:sz w:val="36"/>
          <w:szCs w:val="36"/>
          <w:b w:val="1"/>
          <w:bCs w:val="1"/>
        </w:rPr>
        <w:t xml:space="preserve">证券的研究论文范文 第十一篇</w:t>
      </w:r>
    </w:p>
    <w:p>
      <w:pPr>
        <w:ind w:left="0" w:right="0" w:firstLine="560"/>
        <w:spacing w:before="450" w:after="450" w:line="312" w:lineRule="auto"/>
      </w:pPr>
      <w:r>
        <w:rPr>
          <w:rFonts w:ascii="宋体" w:hAnsi="宋体" w:eastAsia="宋体" w:cs="宋体"/>
          <w:color w:val="000"/>
          <w:sz w:val="28"/>
          <w:szCs w:val="28"/>
        </w:rPr>
        <w:t xml:space="preserve">论文关键词：证券监管；法制；演变；问题；对策</w:t>
      </w:r>
    </w:p>
    <w:p>
      <w:pPr>
        <w:ind w:left="0" w:right="0" w:firstLine="560"/>
        <w:spacing w:before="450" w:after="450" w:line="312" w:lineRule="auto"/>
      </w:pPr>
      <w:r>
        <w:rPr>
          <w:rFonts w:ascii="宋体" w:hAnsi="宋体" w:eastAsia="宋体" w:cs="宋体"/>
          <w:color w:val="000"/>
          <w:sz w:val="28"/>
          <w:szCs w:val="28"/>
        </w:rPr>
        <w:t xml:space="preserve">论文摘要：证券市场是最富魅力的经济领域之一，但在快速发展的同时，也存在着较大的风险，一旦风险得不到有效地控制，很容易引起连锁反应，从而引发全局性的、系统性的金融危机，并殃及整个经济生活，甚至导致经济秩序混乱与政治危机。因此，如何加强监管、控制风险具有重要的理论和现实意义。</w:t>
      </w:r>
    </w:p>
    <w:p>
      <w:pPr>
        <w:ind w:left="0" w:right="0" w:firstLine="560"/>
        <w:spacing w:before="450" w:after="450" w:line="312" w:lineRule="auto"/>
      </w:pPr>
      <w:r>
        <w:rPr>
          <w:rFonts w:ascii="宋体" w:hAnsi="宋体" w:eastAsia="宋体" w:cs="宋体"/>
          <w:color w:val="000"/>
          <w:sz w:val="28"/>
          <w:szCs w:val="28"/>
        </w:rPr>
        <w:t xml:space="preserve">证券监管的演变应该是与证券市场的产生和发展相适应的一个动态过程，证券市场发展的不同阶段和格局决定了证券监管的变迁及其特征，也折射出其中特殊的政治、经济和市场化进程下的政府监管目标。</w:t>
      </w:r>
    </w:p>
    <w:p>
      <w:pPr>
        <w:ind w:left="0" w:right="0" w:firstLine="560"/>
        <w:spacing w:before="450" w:after="450" w:line="312" w:lineRule="auto"/>
      </w:pPr>
      <w:r>
        <w:rPr>
          <w:rFonts w:ascii="宋体" w:hAnsi="宋体" w:eastAsia="宋体" w:cs="宋体"/>
          <w:color w:val="000"/>
          <w:sz w:val="28"/>
          <w:szCs w:val="28"/>
        </w:rPr>
        <w:t xml:space="preserve">一、美英证券监管法制的形成与完善</w:t>
      </w:r>
    </w:p>
    <w:p>
      <w:pPr>
        <w:ind w:left="0" w:right="0" w:firstLine="560"/>
        <w:spacing w:before="450" w:after="450" w:line="312" w:lineRule="auto"/>
      </w:pPr>
      <w:r>
        <w:rPr>
          <w:rFonts w:ascii="宋体" w:hAnsi="宋体" w:eastAsia="宋体" w:cs="宋体"/>
          <w:color w:val="000"/>
          <w:sz w:val="28"/>
          <w:szCs w:val="28"/>
        </w:rPr>
        <w:t xml:space="preserve">美国早期的证券交易是由纽约证券交易所和其他地方xxx易所发展起来的，主要受各州的管理。多以1911年堪萨斯州的《蓝天法》为蓝本，初步确立了诚实、公平和反欺诈的原则。现行的证券市场法规主要是在1929—1933年经济危机后建立起来的，其主要内容及原则包括：法定注册和公开原则，保证为市场参与者提供完全、准确的信息；规范公开原则，监督证券交易所、场外交易和全国证券商协会；公平和反欺诈原则，鼓励私人依法起诉。上述内容包括在《1933年证券法》、《1934年证券交易法》、《1935年公用事业控股公诉法》、《1939年信托契约条例》、《194年投资公司法》和其他若干法案条文中。上述法案形成了一个比较完整的法规体系，并随着金融市场新情况的出现，不断得以补充和完善。随后，美国证券委员会(SEC)在继续贯彻上述原则的前提下，加强了行业的自律管理，在通过了《1938年马罗尼法案后，SEC把监管柜台交易(om)的权力下放给全国证券交易商协会(NASD)这个自律组织。另外，美国依据(1970年证券投资者保护法》，成立证券投资者保护公司，其会员由所有注册的券商组成，当经纪公司破产时，以满足投资者的清偿权。为促进国内金融领域的竞争，提高美国金融服务商在全球金融市场上的整体竞争力，1999年，美国《金融服务现代化法案》出台，彻底结束了近7O年银行、证券、保险分业经营与分业监管的局面。这是美国国内经济强劲增长，金融机构兼并扩张的必然要求，也是世界范围内金融规制解除潮流中的一个组成部分。</w:t>
      </w:r>
    </w:p>
    <w:p>
      <w:pPr>
        <w:ind w:left="0" w:right="0" w:firstLine="560"/>
        <w:spacing w:before="450" w:after="450" w:line="312" w:lineRule="auto"/>
      </w:pPr>
      <w:r>
        <w:rPr>
          <w:rFonts w:ascii="宋体" w:hAnsi="宋体" w:eastAsia="宋体" w:cs="宋体"/>
          <w:color w:val="000"/>
          <w:sz w:val="28"/>
          <w:szCs w:val="28"/>
        </w:rPr>
        <w:t xml:space="preserve">在欧洲，证券交易的发源地当属伦敦证券交易所(LSE)。1986年以前，英国未设立专门的政府机构行使监管职能，也没有制定专门的法律对证券交易和风险进行规定和限制，只有一些相关的法律条款，如证券交易所的自我管理规定和《公司法》、《反欺诈投资法》、《公平交易法》等法规中有关的规定构成证券法制监管体系，这是和英国证券市场的自律管理密切相关的。1986年，英国通过了《金融服务法》，建立了管理证券业的新模式，从此结束了英国证券市场松散的自律管理状态，确立了在新法律框架下的管理体制。由于这种“多元化”的管理体制立法体系复杂在不同的法律规定下设置不同的监管机构，分别对不同的业务种类进行监管，带来成本过高和效率低下的问题，英国在20_年出台了《金融服务与市场法案》，它的大部分条款合并了现有法律或自律法规的内容，为新的监管体系和监管机构一金融服务局(FSA)提供了一个单一的法律框架，以替代原有的不同法规所形成的法律框架。</w:t>
      </w:r>
    </w:p>
    <w:p>
      <w:pPr>
        <w:ind w:left="0" w:right="0" w:firstLine="560"/>
        <w:spacing w:before="450" w:after="450" w:line="312" w:lineRule="auto"/>
      </w:pPr>
      <w:r>
        <w:rPr>
          <w:rFonts w:ascii="宋体" w:hAnsi="宋体" w:eastAsia="宋体" w:cs="宋体"/>
          <w:color w:val="000"/>
          <w:sz w:val="28"/>
          <w:szCs w:val="28"/>
        </w:rPr>
        <w:t xml:space="preserve">二、证券监管法制变化趋势分析</w:t>
      </w:r>
    </w:p>
    <w:p>
      <w:pPr>
        <w:ind w:left="0" w:right="0" w:firstLine="560"/>
        <w:spacing w:before="450" w:after="450" w:line="312" w:lineRule="auto"/>
      </w:pPr>
      <w:r>
        <w:rPr>
          <w:rFonts w:ascii="宋体" w:hAnsi="宋体" w:eastAsia="宋体" w:cs="宋体"/>
          <w:color w:val="000"/>
          <w:sz w:val="28"/>
          <w:szCs w:val="28"/>
        </w:rPr>
        <w:t xml:space="preserve">从美英证券监管法制的变化轨迹可以看出，其立法的中心原则为“公开、公平、公正”，这与中国现行法规的原则是一致的；国家证券立法也是适应国内外经济情况的变化和证券市场的飞速发展而不断调整、完善的。如按照《1933年证券法》的规定。在证券发行人向SEC提交的注册申请文件中必须严明具体的发行时间，否则SEC将不予受理。由于承销商的选定、申请文件的制作以及SEC的审查都需要耗费相当一段时日，因而发行人提交的发行日期必然与其筹资需求产生的时间相隔甚远，这就意味着发行人将面临着较大的不确定性，一旦证券市场或者公司本身在此期间内发生某些难以料及的变动。就很可能导致证券发行失败或使发行者利益受损。因此，SEC于1982年推出415条款，允许符合条件的公司可以为其今后两年内所有可预期的证券发行，预先到SEC进行“暂搁注册”，并自主决定发行时间。所谓“暂搁”就是公司将其近期发行证券的意向登记注册，向SEC提供相关的并在需要筹资时可以迅速更新的财务数据，一旦公司产生实际的筹资需求，只要及时更新现有资料，即可取消“暂搁”，立即进行证券发行。这样，就减少了发行人的风险，降低了筹资成本。</w:t>
      </w:r>
    </w:p>
    <w:p>
      <w:pPr>
        <w:ind w:left="0" w:right="0" w:firstLine="560"/>
        <w:spacing w:before="450" w:after="450" w:line="312" w:lineRule="auto"/>
      </w:pPr>
      <w:r>
        <w:rPr>
          <w:rFonts w:ascii="宋体" w:hAnsi="宋体" w:eastAsia="宋体" w:cs="宋体"/>
          <w:color w:val="000"/>
          <w:sz w:val="28"/>
          <w:szCs w:val="28"/>
        </w:rPr>
        <w:t xml:space="preserve">近年来证券立法的另一个重要趋势是由于市场情况变化迅速，国家立法机关不可能及时修订现行法律，越来越多的管理规则是由行业自律组织而不是政府监管部门制定的，这样行业自律组织保留一定的自主权不仅适应市场的变化情况，也有利于促进全行业的标准化，如在美国，SEC通过审批交易所规则促使交易所直接对上市公司提出更高的信息公开要求，日本交易所也取得了交易、场内监督和仲裁纠纷等方面的自律权。</w:t>
      </w:r>
    </w:p>
    <w:p>
      <w:pPr>
        <w:ind w:left="0" w:right="0" w:firstLine="560"/>
        <w:spacing w:before="450" w:after="450" w:line="312" w:lineRule="auto"/>
      </w:pPr>
      <w:r>
        <w:rPr>
          <w:rFonts w:ascii="宋体" w:hAnsi="宋体" w:eastAsia="宋体" w:cs="宋体"/>
          <w:color w:val="000"/>
          <w:sz w:val="28"/>
          <w:szCs w:val="28"/>
        </w:rPr>
        <w:t xml:space="preserve">三、中国证券监管法制演变</w:t>
      </w:r>
    </w:p>
    <w:p>
      <w:pPr>
        <w:ind w:left="0" w:right="0" w:firstLine="560"/>
        <w:spacing w:before="450" w:after="450" w:line="312" w:lineRule="auto"/>
      </w:pPr>
      <w:r>
        <w:rPr>
          <w:rFonts w:ascii="宋体" w:hAnsi="宋体" w:eastAsia="宋体" w:cs="宋体"/>
          <w:color w:val="000"/>
          <w:sz w:val="28"/>
          <w:szCs w:val="28"/>
        </w:rPr>
        <w:t xml:space="preserve">证券市场法制建设关系到投资者合法权益的保护，关系到市场运作的安全和效率，是证券市场健康发展的保障。中国证券监管的法制演变与其体系演变相对应，经历了一个从地方性法规到暂行条例、从法规性意见到统一的证券法的发展过程，大致也可分为三个阶段。论文代写</w:t>
      </w:r>
    </w:p>
    <w:p>
      <w:pPr>
        <w:ind w:left="0" w:right="0" w:firstLine="560"/>
        <w:spacing w:before="450" w:after="450" w:line="312" w:lineRule="auto"/>
      </w:pPr>
      <w:r>
        <w:rPr>
          <w:rFonts w:ascii="宋体" w:hAnsi="宋体" w:eastAsia="宋体" w:cs="宋体"/>
          <w:color w:val="000"/>
          <w:sz w:val="28"/>
          <w:szCs w:val="28"/>
        </w:rPr>
        <w:t xml:space="preserve">初期，以地方政府的规章为主要规范和依据。《上海证券交易管理办法》、《上海市股份有限公司暂行规定》、《上海市人民币特种股票管理办法》和《深圳市股票发行与交易管理暂行办法》、《深圳市上市公司监管暂行办法》、《深圳市人民币特种股票管理办法》等相继出台。这些法规对证券的发行、交易和证定，充分体现出地方政府的管理色彩，它们构成了中国证券立法体系的雏形，为以后完善证券立法体系打下了基础。</w:t>
      </w:r>
    </w:p>
    <w:p>
      <w:pPr>
        <w:ind w:left="0" w:right="0" w:firstLine="560"/>
        <w:spacing w:before="450" w:after="450" w:line="312" w:lineRule="auto"/>
      </w:pPr>
      <w:r>
        <w:rPr>
          <w:rFonts w:ascii="宋体" w:hAnsi="宋体" w:eastAsia="宋体" w:cs="宋体"/>
          <w:color w:val="000"/>
          <w:sz w:val="28"/>
          <w:szCs w:val="28"/>
        </w:rPr>
        <w:t xml:space="preserve">证券委成立后，开始担当推动市场法制化和制度化的重要角色，先后颁布了《股票发行与交易管理暂行条例》、《证券交易所管理暂行办法》、《禁止证券欺诈行为暂行办法》、《xxx关于股份有限公司境内上市外资股的规定》和《证券业从业人员资格管理暂行规定》等行政法规，全国统一的证券管理法律体系开始形成。同时。参与证券监管的各部门规章、法规解释和其他规范性文件也频繁出台，如司法部和证监会颁布的《关于从事证券法律业务律师及律师事务所资格确定的暂行规定》，财政部和证监会颁布的《关于从事证券业务的会计师事务所、注册会计师资格确认的规定》，国资局和国家体改委颁布的《股份有限公司国有股权管理暂行办法》，人民银行、财政部和证监会颁布的《金融机构管理规定》等。1993年8月，证券委颁布《关于授权中国证监会查处证券违法违章行为的通知》，使得证监会有对市场违规行为进行处罚的权利，是规范市场的重要举措。在此期间，中国公司法律制度的首部大法——《公司法》于1994年7月正式生效，成为规范公司行为的重要法律渊源1995年l2月，xxx同志提出“法制、监管、自律、规范”的八字方针，成为中国证券市场监管的指导方针。</w:t>
      </w:r>
    </w:p>
    <w:p>
      <w:pPr>
        <w:ind w:left="0" w:right="0" w:firstLine="560"/>
        <w:spacing w:before="450" w:after="450" w:line="312" w:lineRule="auto"/>
      </w:pPr>
      <w:r>
        <w:rPr>
          <w:rFonts w:ascii="宋体" w:hAnsi="宋体" w:eastAsia="宋体" w:cs="宋体"/>
          <w:color w:val="000"/>
          <w:sz w:val="28"/>
          <w:szCs w:val="28"/>
        </w:rPr>
        <w:t xml:space="preserve">第三阶段，中国证券市场的基本大法——《证券法》于1999年7月1日开始实施，《证券法》的问世是中国证券市场法制建设的重要成果，也是证券市场发展过程中最重要的里程碑之一。《证券法》中突破性条款包括：(1)明确中国实行集中统一的管理体制，而非中央和地方双重领导的分散管理，以法律的形式确立了证监会在证券业中的监管地位；(2)在法律中明确规定股票发行由审批制过度为核准制，专设发行审核委员会和核准程序的公开提高了专业化和效率，减少了发行中的行政干预；(3)放松了上市公司收购的限制条件，为资产重组开辟了更大的发展空间，适应当前经济改革深化的需要。《证券法》的出台解决了原法律体系中大量法规权威性低下、“群龙无首”的局面，确立了中国证券市场法律规范的总体框架。</w:t>
      </w:r>
    </w:p>
    <w:p>
      <w:pPr>
        <w:ind w:left="0" w:right="0" w:firstLine="560"/>
        <w:spacing w:before="450" w:after="450" w:line="312" w:lineRule="auto"/>
      </w:pPr>
      <w:r>
        <w:rPr>
          <w:rFonts w:ascii="宋体" w:hAnsi="宋体" w:eastAsia="宋体" w:cs="宋体"/>
          <w:color w:val="000"/>
          <w:sz w:val="28"/>
          <w:szCs w:val="28"/>
        </w:rPr>
        <w:t xml:space="preserve">到目前为止，中国已经建立了一套相对完整的法律法规体系，包括以《证券法》、《公司法》为核心的国家法律、xxx颁布的20多种行政法规、证监会颁布的159件部门规章和自律机构制定的规则、准则等，这套法规体系基本涵盖了市场的主要方面，是市场规范健康发展的基础。</w:t>
      </w:r>
    </w:p>
    <w:p>
      <w:pPr>
        <w:ind w:left="0" w:right="0" w:firstLine="560"/>
        <w:spacing w:before="450" w:after="450" w:line="312" w:lineRule="auto"/>
      </w:pPr>
      <w:r>
        <w:rPr>
          <w:rFonts w:ascii="宋体" w:hAnsi="宋体" w:eastAsia="宋体" w:cs="宋体"/>
          <w:color w:val="000"/>
          <w:sz w:val="28"/>
          <w:szCs w:val="28"/>
        </w:rPr>
        <w:t xml:space="preserve">四、中国证券监管法制演变存在的问题及对策</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法制建设表现出明显的滞后性且《证券法》中有关规定的责任不够明确，缺乏可操作性。证券市场创立近8年后才有《证券法》的问世，《国债期货管理暂行办法》在国债期货市场行将关闭前夕方才露面，一些早已存在的重要市场，如投资基金领域、投资咨询领域长期缺乏明确的法律制度，虽然颁布了大量的管理办法，但管理级别和力度均显不足。又如，《证券法》第24条规定“证券公司承销证券，应对公开发行募集文件的真实性、准确性、完整性进行核查”，但未指明违反该条规会受到何种处罚。</w:t>
      </w:r>
    </w:p>
    <w:p>
      <w:pPr>
        <w:ind w:left="0" w:right="0" w:firstLine="560"/>
        <w:spacing w:before="450" w:after="450" w:line="312" w:lineRule="auto"/>
      </w:pPr>
      <w:r>
        <w:rPr>
          <w:rFonts w:ascii="宋体" w:hAnsi="宋体" w:eastAsia="宋体" w:cs="宋体"/>
          <w:color w:val="000"/>
          <w:sz w:val="28"/>
          <w:szCs w:val="28"/>
        </w:rPr>
        <w:t xml:space="preserve">2．由于缺乏监管经验，在制定监管政策时往往出现“头痛医头、脚痛医脚”的现象，各项监管法规之间缺乏配套和衔接，影响了法制的统一性和整体性。如为抑制股市的过渡投机行为，1997年5月，证券委、人民银行和经贸委发布了《严禁国有企业和上市公司炒作股票的规定》，在1999年为改变股市涣散的状况，又允许三类企业进入股市。又如，《证券法》中多次提到“构成犯罪的，依法追究刑事责任”，但《刑法》中没有规定在证券市场中的违法违纪行为构成犯罪的标准是什么。</w:t>
      </w:r>
    </w:p>
    <w:p>
      <w:pPr>
        <w:ind w:left="0" w:right="0" w:firstLine="560"/>
        <w:spacing w:before="450" w:after="450" w:line="312" w:lineRule="auto"/>
      </w:pPr>
      <w:r>
        <w:rPr>
          <w:rFonts w:ascii="宋体" w:hAnsi="宋体" w:eastAsia="宋体" w:cs="宋体"/>
          <w:color w:val="000"/>
          <w:sz w:val="28"/>
          <w:szCs w:val="28"/>
        </w:rPr>
        <w:t xml:space="preserve">3．法律的实施机制不健全，执法力度不够。监管执法是证券法制得以最终贯彻的必要保证，我国证券执法中的缺乏严肃性和执法力度不足使大量法规形同虚设，降低了监管效率。如上市公司炒作自身股票、券商信用交易等行为虽明令禁止却屡禁不止就说明在中国证券市场上更缺乏的是有效的执法行动。再如，《证券法》第75条规定“禁止任何人挪用公款买卖证券”，但由于证券监管机构无权查询个人在金融机构的存款账户，因此，无法举证。类似的条款还有第68、69、7l条等。</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作为发展中国家的新兴证券市场，中国证券市场的发展具有一定的阶段性，法制建设也需要随着实践的发展不断完善。</w:t>
      </w:r>
    </w:p>
    <w:p>
      <w:pPr>
        <w:ind w:left="0" w:right="0" w:firstLine="560"/>
        <w:spacing w:before="450" w:after="450" w:line="312" w:lineRule="auto"/>
      </w:pPr>
      <w:r>
        <w:rPr>
          <w:rFonts w:ascii="宋体" w:hAnsi="宋体" w:eastAsia="宋体" w:cs="宋体"/>
          <w:color w:val="000"/>
          <w:sz w:val="28"/>
          <w:szCs w:val="28"/>
        </w:rPr>
        <w:t xml:space="preserve">1．必须进一步完善法律法规体系，为证券监管和市场规范发展提供法律保障。首先《证券法》本身需要完善，《证券法》的有关配套法规和实施细则须尽快制定并尽早出台，如关于客户保证金如何专款专用、如何管理的实施办法，券商分类的审批规定和融资的管理办法，上市公司收购与兼并的操作细则等其次应尽快完成《投资基金法》、《期货法》和《国债法》相关法规的制定，对于《证券法》出台后法律制转让流通问题、证券期货等金融衍生品交易问题，应及时填补。证券监管部门应以《公司法》、《证券法》为核心，积极推进相关配套法规，以便初步形成比较完整的证券期货市场法律法规体系，使监管工作和市场规范发展有坚强的法律保障。</w:t>
      </w:r>
    </w:p>
    <w:p>
      <w:pPr>
        <w:ind w:left="0" w:right="0" w:firstLine="560"/>
        <w:spacing w:before="450" w:after="450" w:line="312" w:lineRule="auto"/>
      </w:pPr>
      <w:r>
        <w:rPr>
          <w:rFonts w:ascii="宋体" w:hAnsi="宋体" w:eastAsia="宋体" w:cs="宋体"/>
          <w:color w:val="000"/>
          <w:sz w:val="28"/>
          <w:szCs w:val="28"/>
        </w:rPr>
        <w:t xml:space="preserve">2．必须注重法律规范之间的协调性和内容的衔接。首先应围绕《证券法》的准则与内容，协调不同层次立法和不同部门法律规范的一致性，进一步减少法律规范的过渡性。其次法律规范应具有前瞻性，应配合国家社会与经济的动态发展、证券市场运行的复杂性和与国际接轨的需要。</w:t>
      </w:r>
    </w:p>
    <w:p>
      <w:pPr>
        <w:ind w:left="0" w:right="0" w:firstLine="560"/>
        <w:spacing w:before="450" w:after="450" w:line="312" w:lineRule="auto"/>
      </w:pPr>
      <w:r>
        <w:rPr>
          <w:rFonts w:ascii="宋体" w:hAnsi="宋体" w:eastAsia="宋体" w:cs="宋体"/>
          <w:color w:val="000"/>
          <w:sz w:val="28"/>
          <w:szCs w:val="28"/>
        </w:rPr>
        <w:t xml:space="preserve">3．建立高效的执法机制，加大执法力度。在以《证券法》为核心的法律法规体系初步建立之后，把执法作为目前法制建设的重点内容，一方面，要充分利用地方监管机构的力量，细化行政责任，有效制裁违规行为；另一方面，要建立对法规执行情况的定期或不定期考察制度，通过执法教育来提高市场与行业的守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2025-01-19T07:08:15+08:00</dcterms:created>
  <dcterms:modified xsi:type="dcterms:W3CDTF">2025-01-19T07:08:15+08:00</dcterms:modified>
</cp:coreProperties>
</file>

<file path=docProps/custom.xml><?xml version="1.0" encoding="utf-8"?>
<Properties xmlns="http://schemas.openxmlformats.org/officeDocument/2006/custom-properties" xmlns:vt="http://schemas.openxmlformats.org/officeDocument/2006/docPropsVTypes"/>
</file>