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纺织行业论文范文模板优选14篇</w:t>
      </w:r>
      <w:bookmarkEnd w:id="1"/>
    </w:p>
    <w:p>
      <w:pPr>
        <w:jc w:val="center"/>
        <w:spacing w:before="0" w:after="450"/>
      </w:pPr>
      <w:r>
        <w:rPr>
          <w:rFonts w:ascii="Arial" w:hAnsi="Arial" w:eastAsia="Arial" w:cs="Arial"/>
          <w:color w:val="999999"/>
          <w:sz w:val="20"/>
          <w:szCs w:val="20"/>
        </w:rPr>
        <w:t xml:space="preserve">来源：网络  作者：浅语风铃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纺织行业论文范文模板 第一篇一、两岸纺织业贸易合作发展存在问题分析随着xxx的不断深化，特别是ECFA的实施，为两岸纺织业合作提供了更大的发展空间。ECFA在两岸纺织贸易合作逐渐显现效果时，两岸纺织业的合作既面临着难得的机遇期和有利的条件，...</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第一篇</w:t>
      </w:r>
    </w:p>
    <w:p>
      <w:pPr>
        <w:ind w:left="0" w:right="0" w:firstLine="560"/>
        <w:spacing w:before="450" w:after="450" w:line="312" w:lineRule="auto"/>
      </w:pPr>
      <w:r>
        <w:rPr>
          <w:rFonts w:ascii="宋体" w:hAnsi="宋体" w:eastAsia="宋体" w:cs="宋体"/>
          <w:color w:val="000"/>
          <w:sz w:val="28"/>
          <w:szCs w:val="28"/>
        </w:rPr>
        <w:t xml:space="preserve">一、两岸纺织业贸易合作发展存在问题分析</w:t>
      </w:r>
    </w:p>
    <w:p>
      <w:pPr>
        <w:ind w:left="0" w:right="0" w:firstLine="560"/>
        <w:spacing w:before="450" w:after="450" w:line="312" w:lineRule="auto"/>
      </w:pPr>
      <w:r>
        <w:rPr>
          <w:rFonts w:ascii="宋体" w:hAnsi="宋体" w:eastAsia="宋体" w:cs="宋体"/>
          <w:color w:val="000"/>
          <w:sz w:val="28"/>
          <w:szCs w:val="28"/>
        </w:rPr>
        <w:t xml:space="preserve">随着xxx的不断深化，特别是ECFA的实施，为两岸纺织业合作提供了更大的发展空间。ECFA在两岸纺织贸易合作逐渐显现效果时，两岸纺织业的合作既面临着难得的机遇期和有利的条件，也存在不少亟需破解的问题。</w:t>
      </w:r>
    </w:p>
    <w:p>
      <w:pPr>
        <w:ind w:left="0" w:right="0" w:firstLine="560"/>
        <w:spacing w:before="450" w:after="450" w:line="312" w:lineRule="auto"/>
      </w:pPr>
      <w:r>
        <w:rPr>
          <w:rFonts w:ascii="宋体" w:hAnsi="宋体" w:eastAsia="宋体" w:cs="宋体"/>
          <w:color w:val="000"/>
          <w:sz w:val="28"/>
          <w:szCs w:val="28"/>
        </w:rPr>
        <w:t xml:space="preserve">(一)ECFA制度存在贸易摩擦制度隐患</w:t>
      </w:r>
    </w:p>
    <w:p>
      <w:pPr>
        <w:ind w:left="0" w:right="0" w:firstLine="560"/>
        <w:spacing w:before="450" w:after="450" w:line="312" w:lineRule="auto"/>
      </w:pPr>
      <w:r>
        <w:rPr>
          <w:rFonts w:ascii="宋体" w:hAnsi="宋体" w:eastAsia="宋体" w:cs="宋体"/>
          <w:color w:val="000"/>
          <w:sz w:val="28"/>
          <w:szCs w:val="28"/>
        </w:rPr>
        <w:t xml:space="preserve">ECFA的目的是促进两岸经济贸易和投资合作建议双向、和平、便利的合作保障机制，不论是出发点还是目标都是通过优惠性市场，在大陆与台湾之间形成规模经济，从而减少生成成本、提高竞争力。但是制度的不完善也会引起双方之间的贸易摩擦问题。比如在ECFA中，一方对另一方采取货物贸易早期收获产品“双方保障措施”的最长实施期限不得超过一年。这一要求不仅不如CEPA的规定，同时也低于了WTO中《保障措施协定》最长4年、特殊情况下最长8年的实施期限，那么也就是意味着双方可以根据WTO的规则实施反倾销、反补贴和其他保障性措施，不利于两岸经济关系的发展。</w:t>
      </w:r>
    </w:p>
    <w:p>
      <w:pPr>
        <w:ind w:left="0" w:right="0" w:firstLine="560"/>
        <w:spacing w:before="450" w:after="450" w:line="312" w:lineRule="auto"/>
      </w:pPr>
      <w:r>
        <w:rPr>
          <w:rFonts w:ascii="宋体" w:hAnsi="宋体" w:eastAsia="宋体" w:cs="宋体"/>
          <w:color w:val="000"/>
          <w:sz w:val="28"/>
          <w:szCs w:val="28"/>
        </w:rPr>
        <w:t xml:space="preserve">(二)两岸政治关系还未建立完全互信关系</w:t>
      </w:r>
    </w:p>
    <w:p>
      <w:pPr>
        <w:ind w:left="0" w:right="0" w:firstLine="560"/>
        <w:spacing w:before="450" w:after="450" w:line="312" w:lineRule="auto"/>
      </w:pPr>
      <w:r>
        <w:rPr>
          <w:rFonts w:ascii="宋体" w:hAnsi="宋体" w:eastAsia="宋体" w:cs="宋体"/>
          <w:color w:val="000"/>
          <w:sz w:val="28"/>
          <w:szCs w:val="28"/>
        </w:rPr>
        <w:t xml:space="preserve">虽然两岸都定位ECFA为“经济议题”，不涉及政治争议，但是在台反对党认为ECFA不是纯粹的经济问题，事实上他们认为涉及了利益分配，也将造成社会冲击。ECFA签订时，xxx仍然没有得到根本的改善，重大政治分歧依然存在，使得两岸难以实现政治互信。此外，台湾岛内持反对意见的政治势力十分强大，这些反对势力给两岸经济关系带来了一系列不确定因素，成为影响两岸经济关系发展的重要非经济因素。尽管两岸已经采取了多种措施降低签署EFCA造成的政治影响，但是由于xxx的敏感性以及两岸政治的巨大分歧，EFCA绝不可能仅仅被看做是一项经济合作，政治因素必然会在EFCA推进过程中发挥作用，特别在推动经济合作在深度与广度上发展时遭遇的阻力会更大。</w:t>
      </w:r>
    </w:p>
    <w:p>
      <w:pPr>
        <w:ind w:left="0" w:right="0" w:firstLine="560"/>
        <w:spacing w:before="450" w:after="450" w:line="312" w:lineRule="auto"/>
      </w:pPr>
      <w:r>
        <w:rPr>
          <w:rFonts w:ascii="宋体" w:hAnsi="宋体" w:eastAsia="宋体" w:cs="宋体"/>
          <w:color w:val="000"/>
          <w:sz w:val="28"/>
          <w:szCs w:val="28"/>
        </w:rPr>
        <w:t xml:space="preserve">(三)两岸间的贸易不平衡，台湾对大陆长期出超</w:t>
      </w:r>
    </w:p>
    <w:p>
      <w:pPr>
        <w:ind w:left="0" w:right="0" w:firstLine="560"/>
        <w:spacing w:before="450" w:after="450" w:line="312" w:lineRule="auto"/>
      </w:pPr>
      <w:r>
        <w:rPr>
          <w:rFonts w:ascii="宋体" w:hAnsi="宋体" w:eastAsia="宋体" w:cs="宋体"/>
          <w:color w:val="000"/>
          <w:sz w:val="28"/>
          <w:szCs w:val="28"/>
        </w:rPr>
        <w:t xml:space="preserve">台湾对大陆出口与自大陆进口长期处于贸易顺差状态，与此同时大陆始终都处于逆差逐条，这种不平衡性且随着两岸贸易规模扩大有逐渐拉大的发展趋势。两岸贸易不平衡的情况是由于台湾运往大陆的货物远远大于大陆输送到台湾的货物，原因主要有两点:一是台湾当局的贸易政策不限制出口，但是做进口管制严格，很多大陆产品无法进入台湾市场，而台湾几乎所有产品都可以间接的输送到大陆市场。二是大陆对台湾始终坚持开放政策，从改革开放之后大陆就单方面向台湾开放市场，还xxx出台了同等质量产品优先选择的优惠政策。换言之，大陆允许从台湾进口所有需要的商品，在满足基本要求的前提下，放宽对台湾商品质量和价格的限制优先考虑。(四)两岸纺织业自身存在问题，国际竞争力下降大陆的纺织品出口虽然具有很大的优势，但相对于台湾而言仍属于低科技含量的制造业。其次大陆纺织业的自主生产性不强，产业链亟待升级，并且大陆的纺织行业还处于低端生产阶段。大约80%的企业生产中低产品，6%的企业生产低档产品，4%的企业生产品质低、价格低的产品，仅有10%的企业生产高品质的产品。对台湾纺织业而言，台湾的劳动力不足，工资成本高，使得纺织业的成本相对也高，并且由于台湾纺织业发展已久，产业政策历经萌芽期、发展期最后到成熟期，目前属于转型期。相对许多正在起步或者是推展阶段的国家，台湾对当地纺织业的着力明显落后，这给台湾纺织业带来了莫大的竞争压力。</w:t>
      </w:r>
    </w:p>
    <w:p>
      <w:pPr>
        <w:ind w:left="0" w:right="0" w:firstLine="560"/>
        <w:spacing w:before="450" w:after="450" w:line="312" w:lineRule="auto"/>
      </w:pPr>
      <w:r>
        <w:rPr>
          <w:rFonts w:ascii="宋体" w:hAnsi="宋体" w:eastAsia="宋体" w:cs="宋体"/>
          <w:color w:val="000"/>
          <w:sz w:val="28"/>
          <w:szCs w:val="28"/>
        </w:rPr>
        <w:t xml:space="preserve">二、后ECFA两岸纺织业贸易合作前景展望</w:t>
      </w:r>
    </w:p>
    <w:p>
      <w:pPr>
        <w:ind w:left="0" w:right="0" w:firstLine="560"/>
        <w:spacing w:before="450" w:after="450" w:line="312" w:lineRule="auto"/>
      </w:pPr>
      <w:r>
        <w:rPr>
          <w:rFonts w:ascii="宋体" w:hAnsi="宋体" w:eastAsia="宋体" w:cs="宋体"/>
          <w:color w:val="000"/>
          <w:sz w:val="28"/>
          <w:szCs w:val="28"/>
        </w:rPr>
        <w:t xml:space="preserve">签订ECFA可以实现区域经济贸易的合理规划，为两岸创造更多的经贸合作机会，通过体制改革降低关税水平以打破贸易壁垒，进而将贸易成本控制在一个较低水平，此外还应进一步丰富产品种类，提高贸易便利程度，从而提升两岸间的纺织业合作水平。</w:t>
      </w:r>
    </w:p>
    <w:p>
      <w:pPr>
        <w:ind w:left="0" w:right="0" w:firstLine="560"/>
        <w:spacing w:before="450" w:after="450" w:line="312" w:lineRule="auto"/>
      </w:pPr>
      <w:r>
        <w:rPr>
          <w:rFonts w:ascii="宋体" w:hAnsi="宋体" w:eastAsia="宋体" w:cs="宋体"/>
          <w:color w:val="000"/>
          <w:sz w:val="28"/>
          <w:szCs w:val="28"/>
        </w:rPr>
        <w:t xml:space="preserve">(一)降低关税带来的两岸纺织业贸易经济效益将逐渐显现</w:t>
      </w:r>
    </w:p>
    <w:p>
      <w:pPr>
        <w:ind w:left="0" w:right="0" w:firstLine="560"/>
        <w:spacing w:before="450" w:after="450" w:line="312" w:lineRule="auto"/>
      </w:pPr>
      <w:r>
        <w:rPr>
          <w:rFonts w:ascii="宋体" w:hAnsi="宋体" w:eastAsia="宋体" w:cs="宋体"/>
          <w:color w:val="000"/>
          <w:sz w:val="28"/>
          <w:szCs w:val="28"/>
        </w:rPr>
        <w:t xml:space="preserve">在20_年之前，两岸对纺织品的进口关税在10%左右，甚至超过15%。而在后ECFA时期，20_年大陆对台湾出口至大陆的纺织品就已经有18项征收零关税，台湾对大陆出口至台湾的纺织品中有4项征收零关税。直至20_年大部分纺织品已经实行了零关税，在20_年1月1日开始所有纺织品都将享受进口免关税的优惠。就原产地证效益而言，在20_年ECFA早收计划实施的头两个月，仅仅广东、福建两省就签发了364份ECFA原产地证，为企业减免关税98万美元。20_年直接经济利益超过150亿美元，占两岸贸易额的10%以上。值得注意的是，台湾中小型企业利用ECFA原产地证书较大型企业更为积极，体现了EC-FA涉及惠及台湾中小型企业的初衷。</w:t>
      </w:r>
    </w:p>
    <w:p>
      <w:pPr>
        <w:ind w:left="0" w:right="0" w:firstLine="560"/>
        <w:spacing w:before="450" w:after="450" w:line="312" w:lineRule="auto"/>
      </w:pPr>
      <w:r>
        <w:rPr>
          <w:rFonts w:ascii="宋体" w:hAnsi="宋体" w:eastAsia="宋体" w:cs="宋体"/>
          <w:color w:val="000"/>
          <w:sz w:val="28"/>
          <w:szCs w:val="28"/>
        </w:rPr>
        <w:t xml:space="preserve">(二)分工上不断优化两岸纺织业贸易合作</w:t>
      </w:r>
    </w:p>
    <w:p>
      <w:pPr>
        <w:ind w:left="0" w:right="0" w:firstLine="560"/>
        <w:spacing w:before="450" w:after="450" w:line="312" w:lineRule="auto"/>
      </w:pPr>
      <w:r>
        <w:rPr>
          <w:rFonts w:ascii="宋体" w:hAnsi="宋体" w:eastAsia="宋体" w:cs="宋体"/>
          <w:color w:val="000"/>
          <w:sz w:val="28"/>
          <w:szCs w:val="28"/>
        </w:rPr>
        <w:t xml:space="preserve">大陆广阔的市场空间对台湾有强大的吸引力，同时也为台湾企业提供了丰富的原材料、土地、人力资源，并且大陆为台湾企业制定了一系列的优惠扶持政策。如果台湾纺织品企业能够充分利用大陆的政策和优质资源，积极调整经营方式适应大陆产业结构调整发展，将加快推进其产业调整升级。将提高产品附加值，控制生产成本作为企业经营的主要方针，将提高盈利水平和竞争力为经营目标，以更好的利用EFCA带来的良好发展机遇。综上，台湾纺织品企业应当将大陆市场作为未来一段时间内的重点发展方向。与此同时，也要进一步向大陆开放市场，加快贸易自由化的发展实现纺织品市场的全面开放。在未来，两岸纺织业合作发展的领域应主要包括功能性纤维、产业用纺织品、高附加值面料、节能减排与循环再生、产业梯度转移、品牌与营销渠道等。在后ECFA时期，真正形成两岸纺织品市场双向开放、合作竞争的均衡机制，打破传统的“台湾接单—大陆生产—日本进口—欧美销售”营销模式，推动两岸产业结构的升级，使两岸纺织业互惠互利、均衡发展，形成更加密切、优势互补的分工合作关系，共享ECFA框架下的利益。</w:t>
      </w:r>
    </w:p>
    <w:p>
      <w:pPr>
        <w:ind w:left="0" w:right="0" w:firstLine="560"/>
        <w:spacing w:before="450" w:after="450" w:line="312" w:lineRule="auto"/>
      </w:pPr>
      <w:r>
        <w:rPr>
          <w:rFonts w:ascii="宋体" w:hAnsi="宋体" w:eastAsia="宋体" w:cs="宋体"/>
          <w:color w:val="000"/>
          <w:sz w:val="28"/>
          <w:szCs w:val="28"/>
        </w:rPr>
        <w:t xml:space="preserve">(三)两岸纺织业贸易有更多的合作空间有待探索</w:t>
      </w:r>
    </w:p>
    <w:p>
      <w:pPr>
        <w:ind w:left="0" w:right="0" w:firstLine="560"/>
        <w:spacing w:before="450" w:after="450" w:line="312" w:lineRule="auto"/>
      </w:pPr>
      <w:r>
        <w:rPr>
          <w:rFonts w:ascii="宋体" w:hAnsi="宋体" w:eastAsia="宋体" w:cs="宋体"/>
          <w:color w:val="000"/>
          <w:sz w:val="28"/>
          <w:szCs w:val="28"/>
        </w:rPr>
        <w:t xml:space="preserve">近年来，大陆关注经济结构性调整，而台湾经济只是在20_年触底反弹，之后就陷入了经济增长乏力的困境当中。因此，双方在实现经济可持续发展过程中将面临更多挑战，尤其是双方的发展战略和贸易政策存在不协调的问题需要作出调整避免矛盾深化。台湾对进入大陆内需市场的便利性提出了更高的要求，而大陆更关注两岸经贸的双向交流，希望双方能在实现各自最大利益的前提下开展产业合作，要实现上述目标需要两岸双方共同发挥政治智慧，通过对话沟通实现合作形式的多元化发展。对知识技能共享而言，大陆纺织企业的创新、研发能力不足，纺织产业发展受阻，而台湾地区纺织业的进出口贸易发展时间较长，在国际市场的营销能力和适应能力都优于大陆企业。对大陆来说，受ECFA服务贸易早期收获清单的影响，大陆纺织业分享从台湾引进各种高端的生产性服务，比如说研发设计、电脑与会展服务等。两岸纺织业贸易有着更加广阔的合作空间，相信未来两岸纺织业贸易将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第二篇</w:t>
      </w:r>
    </w:p>
    <w:p>
      <w:pPr>
        <w:ind w:left="0" w:right="0" w:firstLine="560"/>
        <w:spacing w:before="450" w:after="450" w:line="312" w:lineRule="auto"/>
      </w:pPr>
      <w:r>
        <w:rPr>
          <w:rFonts w:ascii="宋体" w:hAnsi="宋体" w:eastAsia="宋体" w:cs="宋体"/>
          <w:color w:val="000"/>
          <w:sz w:val="28"/>
          <w:szCs w:val="28"/>
        </w:rPr>
        <w:t xml:space="preserve">由中国纺织工业联合会主办、中国设备管理协会和山东省纺织工业协会支持、山东省纤维检验局协办的20_年全国纺织行业质量与设备管理工作会议将于12月25日在山东省济南市召开。会议旨在鼓励和引导企业加快转型升级和不断追求卓越，探索“新常态”之下新的质量与设备管理创新模式。工业和信息化部、国家质检总局、中国纺织工业联合会及中国设备管理协会等领导将出席会议。</w:t>
      </w:r>
    </w:p>
    <w:p>
      <w:pPr>
        <w:ind w:left="0" w:right="0" w:firstLine="560"/>
        <w:spacing w:before="450" w:after="450" w:line="312" w:lineRule="auto"/>
      </w:pPr>
      <w:r>
        <w:rPr>
          <w:rFonts w:ascii="宋体" w:hAnsi="宋体" w:eastAsia="宋体" w:cs="宋体"/>
          <w:color w:val="000"/>
          <w:sz w:val="28"/>
          <w:szCs w:val="28"/>
        </w:rPr>
        <w:t xml:space="preserve">本次会议主题为“精益管理 追求卓越”，众多行业企业领导、专家将围绕会议主题做专题报告，进行探讨、交流。质量和标准化专家（GB/T19580标准第一起草人）韩福荣将为大家解读“新常态”背景下《卓越绩效评价准则》的理解和实施。天祥集团（intertek）中国市场服务总经理王建平、山东耶莉娅服装集团总公司董事长袁文和则会从不同角度分析国内纺织品服装及面辅料等质量现状。山东省纤维检验局局长张善军及中国纺织工业联合会产业部还会分别就纤检职能及行业设备管理新模式进行交流。</w:t>
      </w:r>
    </w:p>
    <w:p>
      <w:pPr>
        <w:ind w:left="0" w:right="0" w:firstLine="560"/>
        <w:spacing w:before="450" w:after="450" w:line="312" w:lineRule="auto"/>
      </w:pPr>
      <w:r>
        <w:rPr>
          <w:rFonts w:ascii="宋体" w:hAnsi="宋体" w:eastAsia="宋体" w:cs="宋体"/>
          <w:color w:val="000"/>
          <w:sz w:val="28"/>
          <w:szCs w:val="28"/>
        </w:rPr>
        <w:t xml:space="preserve">质量是产品品牌示众于前的形象体现，而先进的管理方式则是行业企业良好运作的后方保障。会上，众多优秀企业还会分享推动卓越绩效模式、QC小组工作、质量管理与设备管理创新等实践与体会。例如，鲁泰纺织股份有限公司总经理刘子斌会以“推动卓越绩效，寻求纺织新的利润增长点”为题进行交流。此外，唐山三友集团兴达化纤有限公司、安徽华茂纺织股份公司等五家企业代表也会进行经验分享。</w:t>
      </w:r>
    </w:p>
    <w:p>
      <w:pPr>
        <w:ind w:left="0" w:right="0" w:firstLine="560"/>
        <w:spacing w:before="450" w:after="450" w:line="312" w:lineRule="auto"/>
      </w:pPr>
      <w:r>
        <w:rPr>
          <w:rFonts w:ascii="宋体" w:hAnsi="宋体" w:eastAsia="宋体" w:cs="宋体"/>
          <w:color w:val="000"/>
          <w:sz w:val="28"/>
          <w:szCs w:val="28"/>
        </w:rPr>
        <w:t xml:space="preserve">创新管理，追求卓越才是真正的可持续之路。为鼓励行业企业在质量与设备管理方面的已有成效，及给予探索新发展的动力，会议现场会对纺织行业质量与设备管理工作获奖企业和个人等奖项进行表彰并颁奖。（孟庆杰）</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第三篇</w:t>
      </w:r>
    </w:p>
    <w:p>
      <w:pPr>
        <w:ind w:left="0" w:right="0" w:firstLine="560"/>
        <w:spacing w:before="450" w:after="450" w:line="312" w:lineRule="auto"/>
      </w:pPr>
      <w:r>
        <w:rPr>
          <w:rFonts w:ascii="宋体" w:hAnsi="宋体" w:eastAsia="宋体" w:cs="宋体"/>
          <w:color w:val="000"/>
          <w:sz w:val="28"/>
          <w:szCs w:val="28"/>
        </w:rPr>
        <w:t xml:space="preserve">公平竞争,就是所有参与竞争的主体在社会大市场中都在同样条件下、机会均等的竞争,即竞争条件平等、竞争机会均等和竞争手段公正的竞争.</w:t>
      </w:r>
    </w:p>
    <w:p>
      <w:pPr>
        <w:ind w:left="0" w:right="0" w:firstLine="560"/>
        <w:spacing w:before="450" w:after="450" w:line="312" w:lineRule="auto"/>
      </w:pPr>
      <w:r>
        <w:rPr>
          <w:rFonts w:ascii="宋体" w:hAnsi="宋体" w:eastAsia="宋体" w:cs="宋体"/>
          <w:color w:val="000"/>
          <w:sz w:val="28"/>
          <w:szCs w:val="28"/>
        </w:rPr>
        <w:t xml:space="preserve">国内公平竞争的研究多在垄断行业,多为理论研究,在市场化纺织行业、实证性研究公平竞争,还未发现.</w:t>
      </w:r>
    </w:p>
    <w:p>
      <w:pPr>
        <w:ind w:left="0" w:right="0" w:firstLine="560"/>
        <w:spacing w:before="450" w:after="450" w:line="312" w:lineRule="auto"/>
      </w:pPr>
      <w:r>
        <w:rPr>
          <w:rFonts w:ascii="宋体" w:hAnsi="宋体" w:eastAsia="宋体" w:cs="宋体"/>
          <w:color w:val="000"/>
          <w:sz w:val="28"/>
          <w:szCs w:val="28"/>
        </w:rPr>
        <w:t xml:space="preserve">本文在对公平、公平竞争、公平竞争战略、纺织行业公平竞争的文献评述基础上,结合纺织行业的特征和纺织行业公平竞争分析,对影响企业公平竞争的内部现状因素、内部态度因素、外部压力、外部驱动以及包含的测量指标进行了梳理,对纺织企业公平竞争战略进行了分类,对企业业绩中的经济效益和社会效益的内涵和指标体系进行了研究分析,进行了有关研究假设.采用了纺织企业公平竞争对企业绩效影响的CSP研究模型,即因素(Context)、战略(Strategy)、绩效(Performance)各相关变量之间的相互关系模型,并以中国纺织行业为对象进行了实证研究,实证研究包括问卷调查和案例分析.</w:t>
      </w:r>
    </w:p>
    <w:p>
      <w:pPr>
        <w:ind w:left="0" w:right="0" w:firstLine="560"/>
        <w:spacing w:before="450" w:after="450" w:line="312" w:lineRule="auto"/>
      </w:pPr>
      <w:r>
        <w:rPr>
          <w:rFonts w:ascii="宋体" w:hAnsi="宋体" w:eastAsia="宋体" w:cs="宋体"/>
          <w:color w:val="000"/>
          <w:sz w:val="28"/>
          <w:szCs w:val="28"/>
        </w:rPr>
        <w:t xml:space="preserve">实证性研究针对纺织企业以五级量表法进行问卷设计和调查,问卷问题分因素、战略、绩效三大类,共64个问题.问卷调查以山东为主浙江为辅,以及上海、北京、甘肃的少量企业,共调查109家企业.对问卷中战略和业绩变量的测量指标进行信度分析和效度分析,以确认问卷的内部一致性和准确性；对问卷中企业的基本情况等采用描述性统计分析；对企业内外因素不同会影响到企业的战略选择,采用相关分析；采用聚类分析,对企业的战略选择进行分类：采用结构方程分析模型,对企业战略选择会影响企业经济效益和社会效益进行分析.本项目选择了2个代表性纺织企业,经过资料查阅、现场勘查、各层次人员访谈、问卷调查等方法,进行案例分析,以反复验证研究结果,案例分析进一步验证了问卷调查的研究分析结果.</w:t>
      </w:r>
    </w:p>
    <w:p>
      <w:pPr>
        <w:ind w:left="0" w:right="0" w:firstLine="560"/>
        <w:spacing w:before="450" w:after="450" w:line="312" w:lineRule="auto"/>
      </w:pPr>
      <w:r>
        <w:rPr>
          <w:rFonts w:ascii="宋体" w:hAnsi="宋体" w:eastAsia="宋体" w:cs="宋体"/>
          <w:color w:val="000"/>
          <w:sz w:val="28"/>
          <w:szCs w:val="28"/>
        </w:rPr>
        <w:t xml:space="preserve">本研究采用理论研究与实证研究结合的方法,实证性研究的结论和理论研究结论基本一致.</w:t>
      </w:r>
    </w:p>
    <w:p>
      <w:pPr>
        <w:ind w:left="0" w:right="0" w:firstLine="560"/>
        <w:spacing w:before="450" w:after="450" w:line="312" w:lineRule="auto"/>
      </w:pPr>
      <w:r>
        <w:rPr>
          <w:rFonts w:ascii="宋体" w:hAnsi="宋体" w:eastAsia="宋体" w:cs="宋体"/>
          <w:color w:val="000"/>
          <w:sz w:val="28"/>
          <w:szCs w:val="28"/>
        </w:rPr>
        <w:t xml:space="preserve">主要研究结论如下：</w:t>
      </w:r>
    </w:p>
    <w:p>
      <w:pPr>
        <w:ind w:left="0" w:right="0" w:firstLine="560"/>
        <w:spacing w:before="450" w:after="450" w:line="312" w:lineRule="auto"/>
      </w:pPr>
      <w:r>
        <w:rPr>
          <w:rFonts w:ascii="宋体" w:hAnsi="宋体" w:eastAsia="宋体" w:cs="宋体"/>
          <w:color w:val="000"/>
          <w:sz w:val="28"/>
          <w:szCs w:val="28"/>
        </w:rPr>
        <w:t xml:space="preserve">1)纺织企业内部现状和内部态度因素是影响公平竞争战略选择的主要因素：实证性研究证明与理论研究结果一致,证明了企业内部情况会影响企业战略选择的假设和企业内部态度会影响企业战略选择的假设成立.嘉信生态科技公司代表性的案例分析,进一步证实了理论和实证研究的结果.</w:t>
      </w:r>
    </w:p>
    <w:p>
      <w:pPr>
        <w:ind w:left="0" w:right="0" w:firstLine="560"/>
        <w:spacing w:before="450" w:after="450" w:line="312" w:lineRule="auto"/>
      </w:pPr>
      <w:r>
        <w:rPr>
          <w:rFonts w:ascii="宋体" w:hAnsi="宋体" w:eastAsia="宋体" w:cs="宋体"/>
          <w:color w:val="000"/>
          <w:sz w:val="28"/>
          <w:szCs w:val="28"/>
        </w:rPr>
        <w:t xml:space="preserve">2)纺织企业的外部压力和驱动力不是影响公平竞争选择的重要因素：理论研究的结果表明,外部压力、外部驱动力都会影响企业公平竞争选择的战略.但经本研究证实,纺织企业的外部压力和外部驱动力这些外部因素并不影响企业公平竞争战略选择的行为.这一研究结果与传统理论研究相悖,不支持事先研究假设,但进一步结合中国纺织行业特征和现状分析证明,这一结论与中国纺织业企业现状和实际情况相吻合.另外,代表性案例分析进一步证实了这一实证研究的结果.</w:t>
      </w:r>
    </w:p>
    <w:p>
      <w:pPr>
        <w:ind w:left="0" w:right="0" w:firstLine="560"/>
        <w:spacing w:before="450" w:after="450" w:line="312" w:lineRule="auto"/>
      </w:pPr>
      <w:r>
        <w:rPr>
          <w:rFonts w:ascii="宋体" w:hAnsi="宋体" w:eastAsia="宋体" w:cs="宋体"/>
          <w:color w:val="000"/>
          <w:sz w:val="28"/>
          <w:szCs w:val="28"/>
        </w:rPr>
        <w:t xml:space="preserve">3)企业公平竞争战略分为被动服从型和主动适应型：理论研究认为,企业公平竞争战略可从态度和合力两个维度分为不服从型战略、被动服从型战略、主动适应型战略和双赢型战略四类.本研究根据企业对公平竞争的目标、态度和表现进行了聚类分析,实证性研究结果,将现在的纺织企业分为被动服从型战略和主动适应型战略两类.两个代表性的纺织企业案例分析进一步证实了这一结论,嘉信生态科技公司是采用主动适应型公平竞争战略的代表,朝阳红星针织公司则是被动服从型公平竞争战略的代表.</w:t>
      </w:r>
    </w:p>
    <w:p>
      <w:pPr>
        <w:ind w:left="0" w:right="0" w:firstLine="560"/>
        <w:spacing w:before="450" w:after="450" w:line="312" w:lineRule="auto"/>
      </w:pPr>
      <w:r>
        <w:rPr>
          <w:rFonts w:ascii="宋体" w:hAnsi="宋体" w:eastAsia="宋体" w:cs="宋体"/>
          <w:color w:val="000"/>
          <w:sz w:val="28"/>
          <w:szCs w:val="28"/>
        </w:rPr>
        <w:t xml:space="preserve">4)企业的战略选择影响了企业的经济效益和社会效益：企业公平竞争需要成本,公平竞争对企业利润的滞后效应,对追求短期利润最大化的企业来说不会主动实施公平竞争战略.但是,本文实证性研究证明,纺织企业积极的公平竞争战略会和企业的经济效益和社会效益正相关.主动适应型竞争战略企业的经济效益和社会效益明显好于被动服从型公平竞争战略的企业.</w:t>
      </w:r>
    </w:p>
    <w:p>
      <w:pPr>
        <w:ind w:left="0" w:right="0" w:firstLine="560"/>
        <w:spacing w:before="450" w:after="450" w:line="312" w:lineRule="auto"/>
      </w:pPr>
      <w:r>
        <w:rPr>
          <w:rFonts w:ascii="宋体" w:hAnsi="宋体" w:eastAsia="宋体" w:cs="宋体"/>
          <w:color w:val="000"/>
          <w:sz w:val="28"/>
          <w:szCs w:val="28"/>
        </w:rPr>
        <w:t xml:space="preserve">本文的研究结果对纺织企业和政府决策,以及其它行业的公平竞争研究同样有参考价值和借鉴意义.根据本文的研究结论,对中国企业的公平竞争提出以下建议：</w:t>
      </w:r>
    </w:p>
    <w:p>
      <w:pPr>
        <w:ind w:left="0" w:right="0" w:firstLine="560"/>
        <w:spacing w:before="450" w:after="450" w:line="312" w:lineRule="auto"/>
      </w:pPr>
      <w:r>
        <w:rPr>
          <w:rFonts w:ascii="宋体" w:hAnsi="宋体" w:eastAsia="宋体" w:cs="宋体"/>
          <w:color w:val="000"/>
          <w:sz w:val="28"/>
          <w:szCs w:val="28"/>
        </w:rPr>
        <w:t xml:space="preserve">1)积极主动实施公平竞争战略：本研究表明,公平竞争能提高企业的绩效.因此公平竞争并不仅仅意味着成本,而是一种投入,能给企业带来绩效提高.</w:t>
      </w:r>
    </w:p>
    <w:p>
      <w:pPr>
        <w:ind w:left="0" w:right="0" w:firstLine="560"/>
        <w:spacing w:before="450" w:after="450" w:line="312" w:lineRule="auto"/>
      </w:pPr>
      <w:r>
        <w:rPr>
          <w:rFonts w:ascii="宋体" w:hAnsi="宋体" w:eastAsia="宋体" w:cs="宋体"/>
          <w:color w:val="000"/>
          <w:sz w:val="28"/>
          <w:szCs w:val="28"/>
        </w:rPr>
        <w:t xml:space="preserve">2)健全内部管理机制：本文提出企业应该加强内部管理促进企业公平竞争,建议企业经过准备、调研、方案、试运行、运行、跟踪提升等步骤,建立一套包括企业目标规划、企业文化、激励机制和运营机制的业绩提升体系,目的是在全球市场经济的激烈竞争环境中,提升自身素质,快速提升企业绩效,及参与公平竞争.</w:t>
      </w:r>
    </w:p>
    <w:p>
      <w:pPr>
        <w:ind w:left="0" w:right="0" w:firstLine="560"/>
        <w:spacing w:before="450" w:after="450" w:line="312" w:lineRule="auto"/>
      </w:pPr>
      <w:r>
        <w:rPr>
          <w:rFonts w:ascii="宋体" w:hAnsi="宋体" w:eastAsia="宋体" w:cs="宋体"/>
          <w:color w:val="000"/>
          <w:sz w:val="28"/>
          <w:szCs w:val="28"/>
        </w:rPr>
        <w:t xml:space="preserve">3)政府有效发挥经济职能：政府未能有效地发挥职能作用,导致社会资源不能达到最优化配置时,就会出现政府失效现象.为了避免政府在干预经济的过程中出现的政府失效的情况,政府应该充分发挥其经济职能,起到对市场缺陷进行弥补的作用.</w:t>
      </w:r>
    </w:p>
    <w:p>
      <w:pPr>
        <w:ind w:left="0" w:right="0" w:firstLine="560"/>
        <w:spacing w:before="450" w:after="450" w:line="312" w:lineRule="auto"/>
      </w:pPr>
      <w:r>
        <w:rPr>
          <w:rFonts w:ascii="宋体" w:hAnsi="宋体" w:eastAsia="宋体" w:cs="宋体"/>
          <w:color w:val="000"/>
          <w:sz w:val="28"/>
          <w:szCs w:val="28"/>
        </w:rPr>
        <w:t xml:space="preserve">由于研究变量的设计、观测指标的选择、调查样本的选择的局限和不足,可能造成研究结论有误,本文慎重提出了三个与传统理论研究相悖,与最初的研究假设不符的结论,从一个视角揭示了中国纺织行业公平竞争的客观规律和特殊性,为企业战略决策和政府制定政策提供了参考,同时也有待于进一步研究.</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第四篇</w:t>
      </w:r>
    </w:p>
    <w:p>
      <w:pPr>
        <w:ind w:left="0" w:right="0" w:firstLine="560"/>
        <w:spacing w:before="450" w:after="450" w:line="312" w:lineRule="auto"/>
      </w:pPr>
      <w:r>
        <w:rPr>
          <w:rFonts w:ascii="宋体" w:hAnsi="宋体" w:eastAsia="宋体" w:cs="宋体"/>
          <w:color w:val="000"/>
          <w:sz w:val="28"/>
          <w:szCs w:val="28"/>
        </w:rPr>
        <w:t xml:space="preserve">1纺织品的物理和化学操作</w:t>
      </w:r>
    </w:p>
    <w:p>
      <w:pPr>
        <w:ind w:left="0" w:right="0" w:firstLine="560"/>
        <w:spacing w:before="450" w:after="450" w:line="312" w:lineRule="auto"/>
      </w:pPr>
      <w:r>
        <w:rPr>
          <w:rFonts w:ascii="宋体" w:hAnsi="宋体" w:eastAsia="宋体" w:cs="宋体"/>
          <w:color w:val="000"/>
          <w:sz w:val="28"/>
          <w:szCs w:val="28"/>
        </w:rPr>
        <w:t xml:space="preserve">纺织品所用的纤维有三种:天然纤维(棉花、羊毛等)、纸浆与化学品反应生成的纤维质纤维(醋酸纤维、人造丝等)和石化原料制备的人造纤维(聚酯纤维、尼龙纤维、丙烯酸类纤维等)。天然纤维和纤维质纤维的生产从净化和卷曲处理开始。纤维相对均匀后,几股扭在一起,通过高速纺锤纺成纱线。最常见的织物生产技术是编织,即在织布机上将一组纺线和另一组纺线交织而成。编织之前,纱线要先浸泡上浆料,以防止擦毛或磨损。另一种织物生产技术是针织,也是把纱线交织而成。织物成形后是湿法处理步骤,他们有可能会产生污染,可以从不同工序入手消除,其中最关注的是脱浆(用加酶或不加酶的热水洗涤以去除除浆料)和洗涤(用碱性溶液去掉杂质)过程。染色是一个有污染问题但必不可少的湿处理过程。染料的种类繁多,如何选择取决于要染色的纤维、希望达到的不褪色程度和可用的颜色。由于明亮的颜色和高质量的纤维是人们所追求的,染料一般都含有金属、硫化物和其他可能对生态系统具有潜在危害性的成分。要完成织物的生产,还需要经历多道工序,其中包括通过化学处理以提高织物的抗污能力和通过机械处理以最优化织物的结构与外观。</w:t>
      </w:r>
    </w:p>
    <w:p>
      <w:pPr>
        <w:ind w:left="0" w:right="0" w:firstLine="560"/>
        <w:spacing w:before="450" w:after="450" w:line="312" w:lineRule="auto"/>
      </w:pPr>
      <w:r>
        <w:rPr>
          <w:rFonts w:ascii="宋体" w:hAnsi="宋体" w:eastAsia="宋体" w:cs="宋体"/>
          <w:color w:val="000"/>
          <w:sz w:val="28"/>
          <w:szCs w:val="28"/>
        </w:rPr>
        <w:t xml:space="preserve">2潜在的环境问题</w:t>
      </w:r>
    </w:p>
    <w:p>
      <w:pPr>
        <w:ind w:left="0" w:right="0" w:firstLine="560"/>
        <w:spacing w:before="450" w:after="450" w:line="312" w:lineRule="auto"/>
      </w:pPr>
      <w:r>
        <w:rPr>
          <w:rFonts w:ascii="宋体" w:hAnsi="宋体" w:eastAsia="宋体" w:cs="宋体"/>
          <w:color w:val="000"/>
          <w:sz w:val="28"/>
          <w:szCs w:val="28"/>
        </w:rPr>
        <w:t xml:space="preserve">固体残余物</w:t>
      </w:r>
    </w:p>
    <w:p>
      <w:pPr>
        <w:ind w:left="0" w:right="0" w:firstLine="560"/>
        <w:spacing w:before="450" w:after="450" w:line="312" w:lineRule="auto"/>
      </w:pPr>
      <w:r>
        <w:rPr>
          <w:rFonts w:ascii="宋体" w:hAnsi="宋体" w:eastAsia="宋体" w:cs="宋体"/>
          <w:color w:val="000"/>
          <w:sz w:val="28"/>
          <w:szCs w:val="28"/>
        </w:rPr>
        <w:t xml:space="preserve">在纺织工业中,固体残余物是问题最小的。其中,最显眼但并非很重要的固体残余物也许是库房里进货过多而堆积如山的衣物,他们的质量加起来往往超过工厂产生的废钢的质量。</w:t>
      </w:r>
    </w:p>
    <w:p>
      <w:pPr>
        <w:ind w:left="0" w:right="0" w:firstLine="560"/>
        <w:spacing w:before="450" w:after="450" w:line="312" w:lineRule="auto"/>
      </w:pPr>
      <w:r>
        <w:rPr>
          <w:rFonts w:ascii="宋体" w:hAnsi="宋体" w:eastAsia="宋体" w:cs="宋体"/>
          <w:color w:val="000"/>
          <w:sz w:val="28"/>
          <w:szCs w:val="28"/>
        </w:rPr>
        <w:t xml:space="preserve">气体残余物</w:t>
      </w:r>
    </w:p>
    <w:p>
      <w:pPr>
        <w:ind w:left="0" w:right="0" w:firstLine="560"/>
        <w:spacing w:before="450" w:after="450" w:line="312" w:lineRule="auto"/>
      </w:pPr>
      <w:r>
        <w:rPr>
          <w:rFonts w:ascii="宋体" w:hAnsi="宋体" w:eastAsia="宋体" w:cs="宋体"/>
          <w:color w:val="000"/>
          <w:sz w:val="28"/>
          <w:szCs w:val="28"/>
        </w:rPr>
        <w:t xml:space="preserve">废气排放是这个部门一个主要的潜在问题。在美国,20_年纺织工业排放的废气主要含3种化学品。甲乙酮和甲苯在排放中占的比例最大,其来自涂层操作中溶剂的挥发；甲醇在排放中占第三位,来自使用聚乙烯(乙烯醇)上浆操作时的排放。所有这些排放物以挥发性有机化合物为主,是潜在的烟雾制造者。</w:t>
      </w:r>
    </w:p>
    <w:p>
      <w:pPr>
        <w:ind w:left="0" w:right="0" w:firstLine="560"/>
        <w:spacing w:before="450" w:after="450" w:line="312" w:lineRule="auto"/>
      </w:pPr>
      <w:r>
        <w:rPr>
          <w:rFonts w:ascii="宋体" w:hAnsi="宋体" w:eastAsia="宋体" w:cs="宋体"/>
          <w:color w:val="000"/>
          <w:sz w:val="28"/>
          <w:szCs w:val="28"/>
        </w:rPr>
        <w:t xml:space="preserve">3部门前景</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与其他部门一样,纺织工业也在采用大量污染防治技术来解决自身的环保问题。这些努力的第一个成果是提高了能量效率,降低了用水量,并使水的再循环率上升。在上浆、染色和涂层工艺中,少用有问题的化学品。此外,减少硬纸板、草垫等可能产生固体废料的材料用量工作也在进行之中。本质上讲,这些令人想要的潜在变化都是定性的——他们减少了资源的使用量,但没有明显改变生产工艺。尤其在减少挥发性有机化合物的排放方面,做的工作很少。这个部门第一个转变将会是利用再生资源生产高质量的均质纤维。带来这种转变的最可能的方式是应用生物技术。我们有理由相信,这种技术将能够生产更好的动植物纤维、更均质的兽皮和更坚固的纤维素。第二个转变有可能是在加工机械中广泛采用计算机辅助控制。这种方法目前尚处于发展初期,但具有很大潜力,可以精确测量和控制工艺流体,实时监控编织或印花缺陷,使用激光精确裁剪衣服和其他产品等。许多这类技术现在就可利用,但在很多情况下资金紧张构成了启动障碍。纺织业发展最迅速的是采用电子技术制造衣服和织物,使其增加许多特性,不过在很大程度上仍处于试验阶段。一般来说,这种方法是在织物中添加金属粒子、金属丝或电子元件。可以很简单,例如引入银粒子增加抗菌特性；也可以挺复杂,例如,将衬衫设计成能监控病人的生命征兆,并能通过添加无线电话有求救功能。其他产品想法包括能播放MP3音乐的夹克和能够监测盗贼及火灾的地毯。不是所有这些想法都是可行的,但有些是有希望实现的。</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在绿色世界里,高科技制造技术的广泛应用将带来高的能量效率,大大改进水利用效率和有效消除挥发性有机化合物排放。另外,服装工业也将转向使用安全的生物技术来生产面料。在这个新时代,衣服将会主动或被动的提供许多新的特性。</w:t>
      </w:r>
    </w:p>
    <w:p>
      <w:pPr>
        <w:ind w:left="0" w:right="0" w:firstLine="560"/>
        <w:spacing w:before="450" w:after="450" w:line="312" w:lineRule="auto"/>
      </w:pPr>
      <w:r>
        <w:rPr>
          <w:rFonts w:ascii="宋体" w:hAnsi="宋体" w:eastAsia="宋体" w:cs="宋体"/>
          <w:color w:val="000"/>
          <w:sz w:val="28"/>
          <w:szCs w:val="28"/>
        </w:rPr>
        <w:t xml:space="preserve">(1)热调解衣服,其含有许多能够存储能量的微囊体,在热的时候吸收热量,冷的时候通过结晶放出热量。</w:t>
      </w:r>
    </w:p>
    <w:p>
      <w:pPr>
        <w:ind w:left="0" w:right="0" w:firstLine="560"/>
        <w:spacing w:before="450" w:after="450" w:line="312" w:lineRule="auto"/>
      </w:pPr>
      <w:r>
        <w:rPr>
          <w:rFonts w:ascii="宋体" w:hAnsi="宋体" w:eastAsia="宋体" w:cs="宋体"/>
          <w:color w:val="000"/>
          <w:sz w:val="28"/>
          <w:szCs w:val="28"/>
        </w:rPr>
        <w:t xml:space="preserve">(2)气味中和衣服,其含有在布料摩擦时能够释放适当化学品的囊体。</w:t>
      </w:r>
    </w:p>
    <w:p>
      <w:pPr>
        <w:ind w:left="0" w:right="0" w:firstLine="560"/>
        <w:spacing w:before="450" w:after="450" w:line="312" w:lineRule="auto"/>
      </w:pPr>
      <w:r>
        <w:rPr>
          <w:rFonts w:ascii="宋体" w:hAnsi="宋体" w:eastAsia="宋体" w:cs="宋体"/>
          <w:color w:val="000"/>
          <w:sz w:val="28"/>
          <w:szCs w:val="28"/>
        </w:rPr>
        <w:t xml:space="preserve">(3)衬衫,含有部分陶瓷纤维,可以抵御太阳红外和紫外辐照。这些性能以及其他功能时的衣服的制造、洗涤和再利用复杂化了,但是他们在绿色世界里将从环境的角度加以强调。</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第五篇</w:t>
      </w:r>
    </w:p>
    <w:p>
      <w:pPr>
        <w:ind w:left="0" w:right="0" w:firstLine="560"/>
        <w:spacing w:before="450" w:after="450" w:line="312" w:lineRule="auto"/>
      </w:pPr>
      <w:r>
        <w:rPr>
          <w:rFonts w:ascii="宋体" w:hAnsi="宋体" w:eastAsia="宋体" w:cs="宋体"/>
          <w:color w:val="000"/>
          <w:sz w:val="28"/>
          <w:szCs w:val="28"/>
        </w:rPr>
        <w:t xml:space="preserve">当前,欧美等发达国家利用自身低碳技术优势,以保护世界环境的名义提出对进口高碳产品征收“碳关税”.碳关税的实质是一种新型绿色贸易壁垒,尽管遭到许多发展中国家的强烈反对,但在全球金融危机的背景下,碳关税必将成为发达国家制衡中国等发展中国家,保护本国产业的重要手段.中国是世界纺织服装生产和出口大国,产品具有明显的高能耗和高碳排特征,而且主要出口国集中在欧美等发达国家,因此,碳关税一旦开征将对中国纺织服装业的产品出口竞争力及可持续发展产生深远的影响.</w:t>
      </w:r>
    </w:p>
    <w:p>
      <w:pPr>
        <w:ind w:left="0" w:right="0" w:firstLine="560"/>
        <w:spacing w:before="450" w:after="450" w:line="312" w:lineRule="auto"/>
      </w:pPr>
      <w:r>
        <w:rPr>
          <w:rFonts w:ascii="宋体" w:hAnsi="宋体" w:eastAsia="宋体" w:cs="宋体"/>
          <w:color w:val="000"/>
          <w:sz w:val="28"/>
          <w:szCs w:val="28"/>
        </w:rPr>
        <w:t xml:space="preserve">研究认为,碳关税主要是通过成本控制机制、需求控制机制和创新机制,对发展中国家形成出口贸易抑制效应、贸易条件恶化效应、出口创新促进效应和出口流向转移效应等影响.由于中国纺织服装业被锁定在全球价值链低端,高能耗、高排放和低附加值的特征明显,因此,碳关税实施后,高额的碳关税、低碳技术成本和碳标签、碳认证等相关销售成本的增加都将大大提升产品出口成本,从而削弱中国现有的成本优势,致使出口额明显下降；而且随着碳关税壁垒扩散效应的显现,从短期静态来看必将削弱中国纺织服装产品的出口竞争力,甚至大大增加中小纺织企业的关停风险.但从长期动态来看,若应对得当,其倒逼机制将形成低碳技术创新增强效应、产业结构升级效应和对外投资扩大效应,进而实现增长方式的转变,促进中国纺织服装业的可持续发展.</w:t>
      </w:r>
    </w:p>
    <w:p>
      <w:pPr>
        <w:ind w:left="0" w:right="0" w:firstLine="560"/>
        <w:spacing w:before="450" w:after="450" w:line="312" w:lineRule="auto"/>
      </w:pPr>
      <w:r>
        <w:rPr>
          <w:rFonts w:ascii="宋体" w:hAnsi="宋体" w:eastAsia="宋体" w:cs="宋体"/>
          <w:color w:val="000"/>
          <w:sz w:val="28"/>
          <w:szCs w:val="28"/>
        </w:rPr>
        <w:t xml:space="preserve">运用计量经济模型分析测算碳关税及其他主要相关因素对我国纺织服装业产品出口贸易的影响显示：中国纺织服装产品出口与CO2排放强度之间呈较明显的负相关关系,这就意味着CO2排放强度越高,碳关税的实施强度也将越高,产品出口额降低幅度就越大；同时产品出口额与劳动力投入之间呈正相关关系,因此劳动力成本的持续上升将严重影响产品出口竞争力；产品出口额与固定资产投入之间则呈现较强的正相关关系,意味着中国整个纺织服装业正在由劳动密集型向资本密集型产业过渡；而产品出口额与R&amp;,D投入间不存在显著相关性,表明当前中国出口产品大部分属科技含量低、附加值不高的中低端产品,科技贡献度低.利用进出口数据法和主成分分析法,对中国及碳关税实施后可能对中国纺织服装产品出口形成影响和威胁的十五个国家的纺织服装产品出口竞争力进行分析评价表明：目前中国纺织服装具有很强的出口竞争力,但却很大程度上存在着出口竞争力下滑的隐患；同时发展中国家里孟加拉、巴基斯坦、印度、土耳其和越南的出口竞争力则显示出较强的增长趋势,尤其是在服装出口方面；整个发达国家除意大利产品出口竞争力较强外,其他国家都明显的落后于发展中国家,但纺织品出口竞争力相对较高,美国则在十五个国家中位居末位.但随着碳关税的开征,目前的竞争格局将会被打破,中国要想在未来的竞争中保持优势,就必须提高纺织服装业的低碳出口竞争力.</w:t>
      </w:r>
    </w:p>
    <w:p>
      <w:pPr>
        <w:ind w:left="0" w:right="0" w:firstLine="560"/>
        <w:spacing w:before="450" w:after="450" w:line="312" w:lineRule="auto"/>
      </w:pPr>
      <w:r>
        <w:rPr>
          <w:rFonts w:ascii="宋体" w:hAnsi="宋体" w:eastAsia="宋体" w:cs="宋体"/>
          <w:color w:val="000"/>
          <w:sz w:val="28"/>
          <w:szCs w:val="28"/>
        </w:rPr>
        <w:t xml:space="preserve">通过建立“纺织服装低碳出口竞争力影响因素分析模型”,对影响中国纺织服装低碳出口竞争力的因素进行国际比较与实证分析显示：从成本优势角度看,随着中国劳动力及原材料成本的大幅度提升,与孟加拉、巴基斯坦、越南等发展中国家相比,中国纺织服装业成本优势明显下降,同时中国人民币持续升值而主要竞争对手国则货币贬值趋势明显；但由于中国有着较完整、先进的产业链和覆盖面广的产业集群,近年来中国内需市场规模也不断扩大,因而尽管中国纺织服装业成本优势有所下降,但并没消失,尤其与欧美日等发达国家相比依然具有较强的成本优势.从低碳与创新优势角度看,发达国家的人才与研发优势决定了其在纺织与低碳技术上的绝对优势,并牢牢占领着全球价值链中低碳排和高附加值环节.美国、德国和日本的纺织与低碳技术水平处于世界领先地位,法国、意大利等国家则以时尚的设计和卓越的品牌运营能力获取高额利润,因此,碳关税实施将有利于增强发达国家纺织服装产品低碳出口竞争力.中国低碳创新优势虽比发达国家有较大的差距,但与发展中国家竞争对手相比具有明显的竞争优势.从各国政府低碳经济政策制定与实施情况看,中国同样是落后于发达国家但高于多数发展中国家,而中国纺织服装产品低碳出口竞争力的未来走势,很大程度上取决于xxx及行业和企业的应对措施是否得当有效.</w:t>
      </w:r>
    </w:p>
    <w:p>
      <w:pPr>
        <w:ind w:left="0" w:right="0" w:firstLine="560"/>
        <w:spacing w:before="450" w:after="450" w:line="312" w:lineRule="auto"/>
      </w:pPr>
      <w:r>
        <w:rPr>
          <w:rFonts w:ascii="宋体" w:hAnsi="宋体" w:eastAsia="宋体" w:cs="宋体"/>
          <w:color w:val="000"/>
          <w:sz w:val="28"/>
          <w:szCs w:val="28"/>
        </w:rPr>
        <w:t xml:space="preserve">面对碳关税,为提升中国纺织服装产品低碳出口竞争力,本文从四个层面提出了应对方略：从国际层面上,中国应当树立负责任大国形象的同时,坚持主张“共同而有区别责任”的原则,与发展中国家结成“反碳关税联盟”,积极参与“规则”制定,并加强与发达国家在低碳技术领域的合作,为低碳经济时代中国纺织服装业的健康可持续发展赢得时间和空间.从产业层面上,应着力于低碳创新优势的提升,在重视高素质人才培养与开发的基础上,以技术创新为突破口,抢占低碳市场竞争制高点；积极打造自主优势品牌,加速品牌国际化,促进产业升级；与产业链相耦合,实现产业集群低碳化、创意化发展；实施规避碳关税的出口与对外投资战略.从企业层面上,则应以碳足迹为导向,将低碳理念贯穿于从研发设计直至回收利用的整个流程环节中,通过实施全过程的低碳化管理,打造低碳企业价值链.最后,从政府的国内政策层面上,应当大力发展低碳能源产业,并积极倡导低碳生产和低碳消费理念,通过建立健全各项激励与约束相结合的法律与政策体系,实现对中国纺织服装业低碳发展的支撑与保障,从而提高产品低碳出口竞争力,从而提高产品低碳出口竞争力.</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第六篇</w:t>
      </w:r>
    </w:p>
    <w:p>
      <w:pPr>
        <w:ind w:left="0" w:right="0" w:firstLine="560"/>
        <w:spacing w:before="450" w:after="450" w:line="312" w:lineRule="auto"/>
      </w:pPr>
      <w:r>
        <w:rPr>
          <w:rFonts w:ascii="宋体" w:hAnsi="宋体" w:eastAsia="宋体" w:cs="宋体"/>
          <w:color w:val="000"/>
          <w:sz w:val="28"/>
          <w:szCs w:val="28"/>
        </w:rPr>
        <w:t xml:space="preserve">一、数据来源及模型建立</w:t>
      </w:r>
    </w:p>
    <w:p>
      <w:pPr>
        <w:ind w:left="0" w:right="0" w:firstLine="560"/>
        <w:spacing w:before="450" w:after="450" w:line="312" w:lineRule="auto"/>
      </w:pPr>
      <w:r>
        <w:rPr>
          <w:rFonts w:ascii="宋体" w:hAnsi="宋体" w:eastAsia="宋体" w:cs="宋体"/>
          <w:color w:val="000"/>
          <w:sz w:val="28"/>
          <w:szCs w:val="28"/>
        </w:rPr>
        <w:t xml:space="preserve">（一）数据来源</w:t>
      </w:r>
    </w:p>
    <w:p>
      <w:pPr>
        <w:ind w:left="0" w:right="0" w:firstLine="560"/>
        <w:spacing w:before="450" w:after="450" w:line="312" w:lineRule="auto"/>
      </w:pPr>
      <w:r>
        <w:rPr>
          <w:rFonts w:ascii="宋体" w:hAnsi="宋体" w:eastAsia="宋体" w:cs="宋体"/>
          <w:color w:val="000"/>
          <w:sz w:val="28"/>
          <w:szCs w:val="28"/>
        </w:rPr>
        <w:t xml:space="preserve">本文的数据整理于国家xxx1996—20_年《中国统计年鉴》，表1是自变量出口规模Export、企业盈利能力Profit、企业规模Y、全要素生产率TFP。</w:t>
      </w:r>
    </w:p>
    <w:p>
      <w:pPr>
        <w:ind w:left="0" w:right="0" w:firstLine="560"/>
        <w:spacing w:before="450" w:after="450" w:line="312" w:lineRule="auto"/>
      </w:pPr>
      <w:r>
        <w:rPr>
          <w:rFonts w:ascii="宋体" w:hAnsi="宋体" w:eastAsia="宋体" w:cs="宋体"/>
          <w:color w:val="000"/>
          <w:sz w:val="28"/>
          <w:szCs w:val="28"/>
        </w:rPr>
        <w:t xml:space="preserve">（二）模型的建立根据前人研究、纺织业的特点以及数据获取难易程度，本文构建模型如下：假设纺织业某出口企业i的生产率为tfpi，出口为exi，企业盈利水平为proi，企业规模为yi，那么该企业i的生产率等式设定其中，TFP为行业生产率，用近似全要素生产率法计算得出；EX为纺织业的出口水平，用当年该行业出口总金额表示；PRO为纺织业的盈利水平，用当年该行业的利润总额表示；Y代表该行业总体规模，用纺织业在当年的工业总产值表示，η为误差项，α、β、γ分别为EX，PRO，Y的待估参数，反映三者分别对行业生产率TFP的影响。</w:t>
      </w:r>
    </w:p>
    <w:p>
      <w:pPr>
        <w:ind w:left="0" w:right="0" w:firstLine="560"/>
        <w:spacing w:before="450" w:after="450" w:line="312" w:lineRule="auto"/>
      </w:pPr>
      <w:r>
        <w:rPr>
          <w:rFonts w:ascii="宋体" w:hAnsi="宋体" w:eastAsia="宋体" w:cs="宋体"/>
          <w:color w:val="000"/>
          <w:sz w:val="28"/>
          <w:szCs w:val="28"/>
        </w:rPr>
        <w:t xml:space="preserve">二、实证检验分析</w:t>
      </w:r>
    </w:p>
    <w:p>
      <w:pPr>
        <w:ind w:left="0" w:right="0" w:firstLine="560"/>
        <w:spacing w:before="450" w:after="450" w:line="312" w:lineRule="auto"/>
      </w:pPr>
      <w:r>
        <w:rPr>
          <w:rFonts w:ascii="宋体" w:hAnsi="宋体" w:eastAsia="宋体" w:cs="宋体"/>
          <w:color w:val="000"/>
          <w:sz w:val="28"/>
          <w:szCs w:val="28"/>
        </w:rPr>
        <w:t xml:space="preserve">（一）单位根检验</w:t>
      </w:r>
    </w:p>
    <w:p>
      <w:pPr>
        <w:ind w:left="0" w:right="0" w:firstLine="560"/>
        <w:spacing w:before="450" w:after="450" w:line="312" w:lineRule="auto"/>
      </w:pPr>
      <w:r>
        <w:rPr>
          <w:rFonts w:ascii="宋体" w:hAnsi="宋体" w:eastAsia="宋体" w:cs="宋体"/>
          <w:color w:val="000"/>
          <w:sz w:val="28"/>
          <w:szCs w:val="28"/>
        </w:rPr>
        <w:t xml:space="preserve">要分析变量之间的协整关系、因果关系及建立VAR模型，首先要对变量进行平稳性检验，只有通过了平稳性检验的变量，在同阶平稳的条件下，才能对变量进行协整分析。因此，本文首先应用ADF单位根检验方法对变量以及他们的差分序列作平稳性检验。检验结果整理之后见表2，其中临界值以10%的为例，二阶差分在1%~10%显著水平下都是稳定的，也说明LNTFP和LNEX之间存在协整关系。</w:t>
      </w:r>
    </w:p>
    <w:p>
      <w:pPr>
        <w:ind w:left="0" w:right="0" w:firstLine="560"/>
        <w:spacing w:before="450" w:after="450" w:line="312" w:lineRule="auto"/>
      </w:pPr>
      <w:r>
        <w:rPr>
          <w:rFonts w:ascii="宋体" w:hAnsi="宋体" w:eastAsia="宋体" w:cs="宋体"/>
          <w:color w:val="000"/>
          <w:sz w:val="28"/>
          <w:szCs w:val="28"/>
        </w:rPr>
        <w:t xml:space="preserve">（二）OLS回归结果分析</w:t>
      </w:r>
    </w:p>
    <w:p>
      <w:pPr>
        <w:ind w:left="0" w:right="0" w:firstLine="560"/>
        <w:spacing w:before="450" w:after="450" w:line="312" w:lineRule="auto"/>
      </w:pPr>
      <w:r>
        <w:rPr>
          <w:rFonts w:ascii="宋体" w:hAnsi="宋体" w:eastAsia="宋体" w:cs="宋体"/>
          <w:color w:val="000"/>
          <w:sz w:val="28"/>
          <w:szCs w:val="28"/>
        </w:rPr>
        <w:t xml:space="preserve">为了分析出口对行业生产率的影响，对变量LNTFP、LNEX、LNPRO、LNY进行OLS回归分析，其结果如表3所示。从表3可知，变量行业出口水平LNEX、行业盈利水平LNPRO、行业规模LNY在10%的显著水平下都通过了显著性检验。在10%的显著水平下，变量出口水平LNEX、规模LNY都是负显著相关的，而盈利水平LNPRO则是正显著相关的。上述回归结果可以说明以下几点：表2ADF的检验结果资料来源：整理于本文章Eviews的ADF检验结果，其中C，T，K分别表示单位根包括常数项、时间趋势和滞后阶数，加入滞后项是为了使残差项为白噪音表3OLS回归结果资料来源：整理于本文章Eviews的OLS回归结果第一，企业出口对行业生产率的确具有一定的阻碍作用。经济学界中把出口阻碍生产率发展的现象称为“生产率悖论”，也说明出口企业的自我选择效应和学习效应并不十分明显。第二，企业规模与行业生产率也呈负相关关系。其原因可能是因为随着企业规模的不断扩大，协调企业生产中的管理越来越难、越来越复杂，从而对生产率具有一定的阻碍作用。第三，企业利润和生产率呈正相关关系，换言之，企业获得的利润越大，就越有能力进行技术革新，引进更为先进的生产设备，从而生产率也得到提高。但并不能排除反向因果关系，即由于企业生产率的提高带来了企业利润的增加。以上分析是根据总体样本回归分析得到的结果，不过这里所使用的总体样本回归是存在局限的。主要有以下几个方面：第一，由于所使用的数据只是1995—20_年纺织业的相关数据,数据经过处理之后仅有15年左右的数据，这对回归分析来说数据是相对不足。第二，假设的变量之间并不是完全相互独立，例如企业盈利水平与企业规模之间就不是独立的，因为很大程度上企业的盈利水平的大小与企业规模呈正相关的关系，除此之外，企业的出口水平也与企业规模有关，众多研究证明，企业规模只有达到一定的程度，该企业才具有从事出口事宜的能力。第三，本文研究是出口对行业生产率的影响，并没有使用详细的微观数据，而且本文建立的模型中自变量只有企业的出口、盈利水平以及企业规模，其他有可能影响生产率的因素，本文并没有引入，原因是本文研究的主题是出口对行业生产率的影响，其他因素引入太多可能会使问题复杂化，而且根据回归结果可以得知，其他因素的引入与否并不影响我们要得出的结论。四、政策启示通过本文的研究发现，我国纺织业企业出口并不符合异质企业贸易理论，纺织业企业的生产率和出口呈现负相关关系，而不是正相关的关系，说明我国的出口贸易质量并不高，发展模式也存在很多问题，除此之外，纺织业出口方面，我国利用了劳动力资源丰富的优势，是发达国家的加工厂。为了改变这种现状，本文提出以下可能政策启示：第一，出口贸易不一定能够提高企业生产率和竞争力，在我国甚至出现了两者呈负相关关系的情况，这些都说明我国的出口贸易质量还没有那么高，发展模式也存在一些问题，我国企业需要提升出口产品结构，走生产高质量、高附加值产品的路线。第二，增强企业的盈利能力并扩大企业的规模，以达到提高生产率和竞争力的目的。企业盈利能力的提高能促使企业有足够的资金扩大企业规模，重视生产效率的改善，从而提升了企业竞争力，这样一个良性的自我循环形成，不断推动企业的发展。第三，企业出口规模与生产率呈现负相关关系的一个重要原因可能是我国加工贸易比较多，所以我国在发展加工贸易的同时，应该尽快提高一般贸易的比重，转变贸易增长方式，发挥出口贸易对于企业竞争力以及经济可持续增长的积极作用。第四，虽然研发投入和职工教育投入在短期内很难见效，但在长期内还是能够提高企业生产率的，所以国内企业应该更多地重视研发和职工的教育培训。</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第七篇</w:t>
      </w:r>
    </w:p>
    <w:p>
      <w:pPr>
        <w:ind w:left="0" w:right="0" w:firstLine="560"/>
        <w:spacing w:before="450" w:after="450" w:line="312" w:lineRule="auto"/>
      </w:pPr>
      <w:r>
        <w:rPr>
          <w:rFonts w:ascii="宋体" w:hAnsi="宋体" w:eastAsia="宋体" w:cs="宋体"/>
          <w:color w:val="000"/>
          <w:sz w:val="28"/>
          <w:szCs w:val="28"/>
        </w:rPr>
        <w:t xml:space="preserve">&gt;摘要：为能让我国纺织业快速的发展， 纺织业就要在产品结构逐步升级的同时， 重视产品的创新， 在品牌与市场多元化运行之时， 重视经营国内外市场， 如果情况允许可以进行境外投资。在宏观调控上面， 需要对纺织业进行大力监督， 特别是在相关法律法规完善的同时， 能让企业有序的进行经营， 以遏制恶性竞争。</w:t>
      </w:r>
    </w:p>
    <w:p>
      <w:pPr>
        <w:ind w:left="0" w:right="0" w:firstLine="560"/>
        <w:spacing w:before="450" w:after="450" w:line="312" w:lineRule="auto"/>
      </w:pPr>
      <w:r>
        <w:rPr>
          <w:rFonts w:ascii="宋体" w:hAnsi="宋体" w:eastAsia="宋体" w:cs="宋体"/>
          <w:color w:val="000"/>
          <w:sz w:val="28"/>
          <w:szCs w:val="28"/>
        </w:rPr>
        <w:t xml:space="preserve">&gt;关键词：中国纺织； 贸易摩擦； 法律手段； 贸易规则； 产业结构；</w:t>
      </w:r>
    </w:p>
    <w:p>
      <w:pPr>
        <w:ind w:left="0" w:right="0" w:firstLine="560"/>
        <w:spacing w:before="450" w:after="450" w:line="312" w:lineRule="auto"/>
      </w:pPr>
      <w:r>
        <w:rPr>
          <w:rFonts w:ascii="宋体" w:hAnsi="宋体" w:eastAsia="宋体" w:cs="宋体"/>
          <w:color w:val="000"/>
          <w:sz w:val="28"/>
          <w:szCs w:val="28"/>
        </w:rPr>
        <w:t xml:space="preserve">随着我国纺织品与服装协议的如期而至， 世界纺织品贸易开始进入了一体化的新发展时代， 我国不但是纺织品的出口大国， 也是生产大国， 所以就应该获取全球配额取消后的喜悦， 但实则不然， 这却陷入了纺织品限额的阴影中， 最终让纺织品遭受到前所未有的复杂环境与压力。部分欧美国家在对纺织品进行出口的层层限制下， 让纺织品贸易的摩擦更为快速的更迭， 这不但会影响我国纺织品的出口， 甚至很多时候会对我国国民经济发展产生极为重要的影响， 尤其是这一挑战的到来， 使我们能真正的对我国政府和纺织行业有新的思考。</w:t>
      </w:r>
    </w:p>
    <w:p>
      <w:pPr>
        <w:ind w:left="0" w:right="0" w:firstLine="560"/>
        <w:spacing w:before="450" w:after="450" w:line="312" w:lineRule="auto"/>
      </w:pPr>
      <w:r>
        <w:rPr>
          <w:rFonts w:ascii="宋体" w:hAnsi="宋体" w:eastAsia="宋体" w:cs="宋体"/>
          <w:color w:val="000"/>
          <w:sz w:val="28"/>
          <w:szCs w:val="28"/>
        </w:rPr>
        <w:t xml:space="preserve">&gt;1 中国纺织贸易摩擦出现的原因所在</w:t>
      </w:r>
    </w:p>
    <w:p>
      <w:pPr>
        <w:ind w:left="0" w:right="0" w:firstLine="560"/>
        <w:spacing w:before="450" w:after="450" w:line="312" w:lineRule="auto"/>
      </w:pPr>
      <w:r>
        <w:rPr>
          <w:rFonts w:ascii="宋体" w:hAnsi="宋体" w:eastAsia="宋体" w:cs="宋体"/>
          <w:color w:val="000"/>
          <w:sz w:val="28"/>
          <w:szCs w:val="28"/>
        </w:rPr>
        <w:t xml:space="preserve">国际贸易发展期间会出现贸易摩擦， 其实这应该是世界贸易发展中的常见情况。从本质上来说， 所谓的贸易摩擦是不同的贸易利益争夺， 为能确保国内的产业能获得更多的利益， 各个国家之间多通过贸易政策保障国家之间的贸易不受到外来货品的冲击， 造成本国市场混乱的局面。世界经济和贸易均处于一种低迷的状态， 所以中国的出口依旧保持着强劲的增长态势， 导致出口激增的原因能具体从以下几个方面入手：</w:t>
      </w:r>
    </w:p>
    <w:p>
      <w:pPr>
        <w:ind w:left="0" w:right="0" w:firstLine="560"/>
        <w:spacing w:before="450" w:after="450" w:line="312" w:lineRule="auto"/>
      </w:pPr>
      <w:r>
        <w:rPr>
          <w:rFonts w:ascii="宋体" w:hAnsi="宋体" w:eastAsia="宋体" w:cs="宋体"/>
          <w:color w:val="000"/>
          <w:sz w:val="28"/>
          <w:szCs w:val="28"/>
        </w:rPr>
        <w:t xml:space="preserve">加工的贸易比重值偏大</w:t>
      </w:r>
    </w:p>
    <w:p>
      <w:pPr>
        <w:ind w:left="0" w:right="0" w:firstLine="560"/>
        <w:spacing w:before="450" w:after="450" w:line="312" w:lineRule="auto"/>
      </w:pPr>
      <w:r>
        <w:rPr>
          <w:rFonts w:ascii="宋体" w:hAnsi="宋体" w:eastAsia="宋体" w:cs="宋体"/>
          <w:color w:val="000"/>
          <w:sz w:val="28"/>
          <w:szCs w:val="28"/>
        </w:rPr>
        <w:t xml:space="preserve">我国众多贸易中中国的贸易比重最大， 但是由于加工贸易形成的出口额度很难真实的反应出当前中国贸易的真实状况。根据现有国际惯例能获悉， 原产地加工的原则， 中国的纺织品贸易多是从国家内进行原材料的采购， 然后在国内对材料进行简单的加工。故此， 就要从加工贸易角度对中国的创汇总值进行统计， 虽然数据统计量偏大， 但是却很容易从表象上看问题， 造成问题思考不深入， 使贸易摩擦的可能性大大加剧。</w:t>
      </w:r>
    </w:p>
    <w:p>
      <w:pPr>
        <w:ind w:left="0" w:right="0" w:firstLine="560"/>
        <w:spacing w:before="450" w:after="450" w:line="312" w:lineRule="auto"/>
      </w:pPr>
      <w:r>
        <w:rPr>
          <w:rFonts w:ascii="宋体" w:hAnsi="宋体" w:eastAsia="宋体" w:cs="宋体"/>
          <w:color w:val="000"/>
          <w:sz w:val="28"/>
          <w:szCs w:val="28"/>
        </w:rPr>
        <w:t xml:space="preserve">外商投资占比过大</w:t>
      </w:r>
    </w:p>
    <w:p>
      <w:pPr>
        <w:ind w:left="0" w:right="0" w:firstLine="560"/>
        <w:spacing w:before="450" w:after="450" w:line="312" w:lineRule="auto"/>
      </w:pPr>
      <w:r>
        <w:rPr>
          <w:rFonts w:ascii="宋体" w:hAnsi="宋体" w:eastAsia="宋体" w:cs="宋体"/>
          <w:color w:val="000"/>
          <w:sz w:val="28"/>
          <w:szCs w:val="28"/>
        </w:rPr>
        <w:t xml:space="preserve">外国的直接投资能拉动整个所有的贸易投资， 特别是在中国的外贸出口中， 由于本土企业的外贸占比能达到总出口额度的41%, 外商独资企业的占比则能达到39%, 在另外的20%份额中多是中外合资企业。基于此， 就要从出口的角度对中国制造进行理解， 这些占比中比重最大的是有三资企业共同参与的。</w:t>
      </w:r>
    </w:p>
    <w:p>
      <w:pPr>
        <w:ind w:left="0" w:right="0" w:firstLine="560"/>
        <w:spacing w:before="450" w:after="450" w:line="312" w:lineRule="auto"/>
      </w:pPr>
      <w:r>
        <w:rPr>
          <w:rFonts w:ascii="宋体" w:hAnsi="宋体" w:eastAsia="宋体" w:cs="宋体"/>
          <w:color w:val="000"/>
          <w:sz w:val="28"/>
          <w:szCs w:val="28"/>
        </w:rPr>
        <w:t xml:space="preserve">企业不熟悉国际贸易规则</w:t>
      </w:r>
    </w:p>
    <w:p>
      <w:pPr>
        <w:ind w:left="0" w:right="0" w:firstLine="560"/>
        <w:spacing w:before="450" w:after="450" w:line="312" w:lineRule="auto"/>
      </w:pPr>
      <w:r>
        <w:rPr>
          <w:rFonts w:ascii="宋体" w:hAnsi="宋体" w:eastAsia="宋体" w:cs="宋体"/>
          <w:color w:val="000"/>
          <w:sz w:val="28"/>
          <w:szCs w:val="28"/>
        </w:rPr>
        <w:t xml:space="preserve">中国出口的纺织品中由于部分纺织品不具有竞争能力， 所以有机会借助于法律的途径能赢得国外贸易救济诉讼的胜利。但是， 受到国际反倾销保障的影响， 部分受害企业在自身保护意识严重不足当前情况下， 由于没有自我保护意识所以不愿意进行应诉， 这就使企业的经济效益受损， 同时也会损害中国的国际影响， 导致对华贸易救济一直处于成功的错误认识， 让很多外国企业变本加厉的提起有关贸易救济的诉讼。</w:t>
      </w:r>
    </w:p>
    <w:p>
      <w:pPr>
        <w:ind w:left="0" w:right="0" w:firstLine="560"/>
        <w:spacing w:before="450" w:after="450" w:line="312" w:lineRule="auto"/>
      </w:pPr>
      <w:r>
        <w:rPr>
          <w:rFonts w:ascii="宋体" w:hAnsi="宋体" w:eastAsia="宋体" w:cs="宋体"/>
          <w:color w:val="000"/>
          <w:sz w:val="28"/>
          <w:szCs w:val="28"/>
        </w:rPr>
        <w:t xml:space="preserve">&gt;2 提高贸易摩擦的措施</w:t>
      </w:r>
    </w:p>
    <w:p>
      <w:pPr>
        <w:ind w:left="0" w:right="0" w:firstLine="560"/>
        <w:spacing w:before="450" w:after="450" w:line="312" w:lineRule="auto"/>
      </w:pPr>
      <w:r>
        <w:rPr>
          <w:rFonts w:ascii="宋体" w:hAnsi="宋体" w:eastAsia="宋体" w:cs="宋体"/>
          <w:color w:val="000"/>
          <w:sz w:val="28"/>
          <w:szCs w:val="28"/>
        </w:rPr>
        <w:t xml:space="preserve">提高产品科技含量</w:t>
      </w:r>
    </w:p>
    <w:p>
      <w:pPr>
        <w:ind w:left="0" w:right="0" w:firstLine="560"/>
        <w:spacing w:before="450" w:after="450" w:line="312" w:lineRule="auto"/>
      </w:pPr>
      <w:r>
        <w:rPr>
          <w:rFonts w:ascii="宋体" w:hAnsi="宋体" w:eastAsia="宋体" w:cs="宋体"/>
          <w:color w:val="000"/>
          <w:sz w:val="28"/>
          <w:szCs w:val="28"/>
        </w:rPr>
        <w:t xml:space="preserve">商品生产中最重要的是商品的科技含量， 在加速知识产业化进程的同时， 要求纺织类产品也要契合时代发展要求不断地进行更新。当前我国还处于高新技术发展的新领域， 所以在建立以知识产权为主的标准化体系， 能使得国际贸易的优势更为凸显。</w:t>
      </w:r>
    </w:p>
    <w:p>
      <w:pPr>
        <w:ind w:left="0" w:right="0" w:firstLine="560"/>
        <w:spacing w:before="450" w:after="450" w:line="312" w:lineRule="auto"/>
      </w:pPr>
      <w:r>
        <w:rPr>
          <w:rFonts w:ascii="宋体" w:hAnsi="宋体" w:eastAsia="宋体" w:cs="宋体"/>
          <w:color w:val="000"/>
          <w:sz w:val="28"/>
          <w:szCs w:val="28"/>
        </w:rPr>
        <w:t xml:space="preserve">提升产业结构</w:t>
      </w:r>
    </w:p>
    <w:p>
      <w:pPr>
        <w:ind w:left="0" w:right="0" w:firstLine="560"/>
        <w:spacing w:before="450" w:after="450" w:line="312" w:lineRule="auto"/>
      </w:pPr>
      <w:r>
        <w:rPr>
          <w:rFonts w:ascii="宋体" w:hAnsi="宋体" w:eastAsia="宋体" w:cs="宋体"/>
          <w:color w:val="000"/>
          <w:sz w:val="28"/>
          <w:szCs w:val="28"/>
        </w:rPr>
        <w:t xml:space="preserve">由于消费者环保意识正在日益增强， 部分发达国家开始以法律的形式对进口商品的技术标准进行规范。随着绿色经济的发展， 我国的进出口贸易多以绿色产业为主以争取市场的战略最高点。在此过程中， 积极的开发和引进新的技术性设备， 降低能源消耗情况， 这样才能真正的让绿色产业作为产业结构调整的主要目的之一。</w:t>
      </w:r>
    </w:p>
    <w:p>
      <w:pPr>
        <w:ind w:left="0" w:right="0" w:firstLine="560"/>
        <w:spacing w:before="450" w:after="450" w:line="312" w:lineRule="auto"/>
      </w:pPr>
      <w:r>
        <w:rPr>
          <w:rFonts w:ascii="宋体" w:hAnsi="宋体" w:eastAsia="宋体" w:cs="宋体"/>
          <w:color w:val="000"/>
          <w:sz w:val="28"/>
          <w:szCs w:val="28"/>
        </w:rPr>
        <w:t xml:space="preserve">合理运用法律手段</w:t>
      </w:r>
    </w:p>
    <w:p>
      <w:pPr>
        <w:ind w:left="0" w:right="0" w:firstLine="560"/>
        <w:spacing w:before="450" w:after="450" w:line="312" w:lineRule="auto"/>
      </w:pPr>
      <w:r>
        <w:rPr>
          <w:rFonts w:ascii="宋体" w:hAnsi="宋体" w:eastAsia="宋体" w:cs="宋体"/>
          <w:color w:val="000"/>
          <w:sz w:val="28"/>
          <w:szCs w:val="28"/>
        </w:rPr>
        <w:t xml:space="preserve">我国需要建立合理的法律机制， 让我国的企业能及时的向政府反应出来他们受到的不公待遇， 这样政府就能及时了解到企业的呼声也能在WTO争议中进行程序解决。加强对外贸易的领域政策制定， 适度的对世界贸易组织的规律进行稳步发展， 用以打破国外的技术性贸易壁垒， 通过技术谈判或者磋商的方式使技术性贸易能降低下来， 减少有关贸易壁垒的影响， 然后使用法律设置对应的自身保护条件。</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贸易摩擦的增多在时代发展中有其必然性与长期性， 所以要积极妥善的进行贸易对应， 以维护我国的正当权益。所以为能维护我国的正当利益， 就要从互利共赢的战略发展角度思考问题， 在兼顾贸易伙伴的同时， 妥善的处理好贸易摩擦。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贺德才。中国面对的纺织品贸易摩擦和对策研究[J].首都经济贸易大学。20_ （06） :14-15.</w:t>
      </w:r>
    </w:p>
    <w:p>
      <w:pPr>
        <w:ind w:left="0" w:right="0" w:firstLine="560"/>
        <w:spacing w:before="450" w:after="450" w:line="312" w:lineRule="auto"/>
      </w:pPr>
      <w:r>
        <w:rPr>
          <w:rFonts w:ascii="宋体" w:hAnsi="宋体" w:eastAsia="宋体" w:cs="宋体"/>
          <w:color w:val="000"/>
          <w:sz w:val="28"/>
          <w:szCs w:val="28"/>
        </w:rPr>
        <w:t xml:space="preserve">[2] 高强。试析中美纺织品服装贸易摩擦的成因及中国的战略选择[J].北京服装学院。20_ （11） :12-13.</w:t>
      </w:r>
    </w:p>
    <w:p>
      <w:pPr>
        <w:ind w:left="0" w:right="0" w:firstLine="560"/>
        <w:spacing w:before="450" w:after="450" w:line="312" w:lineRule="auto"/>
      </w:pPr>
      <w:r>
        <w:rPr>
          <w:rFonts w:ascii="宋体" w:hAnsi="宋体" w:eastAsia="宋体" w:cs="宋体"/>
          <w:color w:val="000"/>
          <w:sz w:val="28"/>
          <w:szCs w:val="28"/>
        </w:rPr>
        <w:t xml:space="preserve">[3] 恽凯。中国纺织服装贸易面临的困难与挑战[J].广西师范大学。20_ （01） :12-13.</w:t>
      </w:r>
    </w:p>
    <w:p>
      <w:pPr>
        <w:ind w:left="0" w:right="0" w:firstLine="560"/>
        <w:spacing w:before="450" w:after="450" w:line="312" w:lineRule="auto"/>
      </w:pPr>
      <w:r>
        <w:rPr>
          <w:rFonts w:ascii="宋体" w:hAnsi="宋体" w:eastAsia="宋体" w:cs="宋体"/>
          <w:color w:val="000"/>
          <w:sz w:val="28"/>
          <w:szCs w:val="28"/>
        </w:rPr>
        <w:t xml:space="preserve">文献来源：王阳，黄志文，郝思佳。浅谈中国纺织贸易摩擦与对策[J].广东蚕业，20_,51（03）：31.</w:t>
      </w:r>
    </w:p>
    <w:p>
      <w:pPr>
        <w:ind w:left="0" w:right="0" w:firstLine="560"/>
        <w:spacing w:before="450" w:after="450" w:line="312" w:lineRule="auto"/>
      </w:pPr>
      <w:r>
        <w:rPr>
          <w:rFonts w:ascii="宋体" w:hAnsi="宋体" w:eastAsia="宋体" w:cs="宋体"/>
          <w:color w:val="000"/>
          <w:sz w:val="28"/>
          <w:szCs w:val="28"/>
        </w:rPr>
        <w:t xml:space="preserve">&gt;纺织工程毕业论文范文第二篇：古越纹饰在现代纺织服装的应用</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第八篇</w:t>
      </w:r>
    </w:p>
    <w:p>
      <w:pPr>
        <w:ind w:left="0" w:right="0" w:firstLine="560"/>
        <w:spacing w:before="450" w:after="450" w:line="312" w:lineRule="auto"/>
      </w:pPr>
      <w:r>
        <w:rPr>
          <w:rFonts w:ascii="宋体" w:hAnsi="宋体" w:eastAsia="宋体" w:cs="宋体"/>
          <w:color w:val="000"/>
          <w:sz w:val="28"/>
          <w:szCs w:val="28"/>
        </w:rPr>
        <w:t xml:space="preserve">1纺织工业废水高级氧化法深度处理技术</w:t>
      </w:r>
    </w:p>
    <w:p>
      <w:pPr>
        <w:ind w:left="0" w:right="0" w:firstLine="560"/>
        <w:spacing w:before="450" w:after="450" w:line="312" w:lineRule="auto"/>
      </w:pPr>
      <w:r>
        <w:rPr>
          <w:rFonts w:ascii="宋体" w:hAnsi="宋体" w:eastAsia="宋体" w:cs="宋体"/>
          <w:color w:val="000"/>
          <w:sz w:val="28"/>
          <w:szCs w:val="28"/>
        </w:rPr>
        <w:t xml:space="preserve">1．1臭氧氧化</w:t>
      </w:r>
    </w:p>
    <w:p>
      <w:pPr>
        <w:ind w:left="0" w:right="0" w:firstLine="560"/>
        <w:spacing w:before="450" w:after="450" w:line="312" w:lineRule="auto"/>
      </w:pPr>
      <w:r>
        <w:rPr>
          <w:rFonts w:ascii="宋体" w:hAnsi="宋体" w:eastAsia="宋体" w:cs="宋体"/>
          <w:color w:val="000"/>
          <w:sz w:val="28"/>
          <w:szCs w:val="28"/>
        </w:rPr>
        <w:t xml:space="preserve">臭氧是一种强有力的氧化剂，它对除分散染料以外的所有染料废水都有脱色能力，能够氧化分解染料分子的发色或助色基团，生成相对分子质量较小的有机酸和醛类，从而达到去除色度的目的［1］。G．Ciardelli等［2］在实验室中试规模处理纺织工业废水的试验中发现，臭氧对废水色度的去除率为95％~99％，虽然处理出水中CODCr去除率最高只有60％，但将出水回用于染色工艺效果令人满意。xxx俐等［3］用臭氧和活性炭组合工艺对淄博市某纺织企业的印染废水进行深度处理，当进水CODCr的质量浓度为80~100mg／L时，出水CODCr的质量浓度为6~10mg／L，可以满足该厂冷却水水质标准要求。A．Bes－Pia等［4］将臭氧作为纳滤的预处理工艺处理印染废水的生化出水，试验发现，当臭氧投加量为4g／h，氧化时间为60min时，CODCr去除率达43％，纳滤后电导率下降了65％以上，出水的各项指标均达到回用标准。H．Sel觭uk等［5］考察了臭氧氧化对纺织染整废水急性毒性、色度和溶解性CODCr的去除效果，在臭氧的质量浓度为129~200mg／L时，废水的急性毒性可降低80％~90％，色度去除率可达86％~96％，溶解性CODCr去除率可达33％~39％，总CODCr去除率可达57％~64％，处理后废水的CODCr浓度低于排放标准。In－SoungChang等［6］用臭氧-膜过滤组合工艺处理数码纺织印染废水，以臭氧作为预处理工艺，处理之后的废水经过超滤-反渗透工艺处理后可以达到废水排放和回用水水质标准（韩国双水质供水系统水质指导标准，CODCr的质量浓度小于20mg／L，色度小于20度）。臭氧对于染料废水的脱色效果十分明显，但臭氧并不能完全破坏所有染料的分子结构［7］，因而对CODCr的去除效果比较差，较少被单独采用，可在臭氧氧化后进行活性炭吸附或膜过滤。由于臭氧在水中的溶解度较低，所以如何更有效地将臭氧溶于水是该技术研究的热点。另外，臭氧氧化产物毒性的研究和低成本臭氧发生器的开发，也是该技术在推广过程中需要解决的问题。</w:t>
      </w:r>
    </w:p>
    <w:p>
      <w:pPr>
        <w:ind w:left="0" w:right="0" w:firstLine="560"/>
        <w:spacing w:before="450" w:after="450" w:line="312" w:lineRule="auto"/>
      </w:pPr>
      <w:r>
        <w:rPr>
          <w:rFonts w:ascii="宋体" w:hAnsi="宋体" w:eastAsia="宋体" w:cs="宋体"/>
          <w:color w:val="000"/>
          <w:sz w:val="28"/>
          <w:szCs w:val="28"/>
        </w:rPr>
        <w:t xml:space="preserve">1．2Fenton氧化</w:t>
      </w:r>
    </w:p>
    <w:p>
      <w:pPr>
        <w:ind w:left="0" w:right="0" w:firstLine="560"/>
        <w:spacing w:before="450" w:after="450" w:line="312" w:lineRule="auto"/>
      </w:pPr>
      <w:r>
        <w:rPr>
          <w:rFonts w:ascii="宋体" w:hAnsi="宋体" w:eastAsia="宋体" w:cs="宋体"/>
          <w:color w:val="000"/>
          <w:sz w:val="28"/>
          <w:szCs w:val="28"/>
        </w:rPr>
        <w:t xml:space="preserve">Fenton试剂利用Fe2＋作为H2O2的催化剂，生成具有强氧化性和反应活性的•OH，形成的•OH通过电子转移等途径使水中有机物被氧化分解成为小分子，同时Fe2＋被氧化成Fe3＋，产生混凝沉淀，将大量有机物凝结，从而去除。由于其极强的氧化能力，特别适合处理成分复杂（同时含有亲水性和疏水性染料）的染料废水。史红香等［8］对Fenton试剂氧化处理印染废水进行了研究，结果表明，在最佳条件下印染废水的色度去除率达到99％，CODCr去除率达到91％，出水CODCr的质量浓度达到61mg／L。顾晓扬等［9］研究了Fenton－曝气生物滤池（BAF）组合工艺处理酸性玫瑰红印染废水，结果表明，Fenton试剂预处理可去除色度和部分有机物，且可提高废水的可生化性，再通过后续BAF工艺可去除大部分有机物，最终可使出水色度低于20度，CODCr的质量浓度低于20mg／L，达到GB／T18920—20_《城市污水再生利用城市杂用水水质》标准。WangXiangying等［10］利用混凝－水解酸化－Fenton试剂氧化组合工艺处理牛仔服装洗水废水，CODCr、BOD5、SS和色度的去除率分别为95％、94％、97％和95％，出水可以达到GB4287—92《纺织染整工业污染物排放标准》的要求。王利平等［11］采用Fenton法对某印染废水处理厂二沉池出水进行深度处理，在最佳工艺条件下，对CODCr、TN、NH3－N、TP、色度的去除率分别为84％、27％、46％、75％和83％，出水水质达到了DB32／1072—20_《太湖地区城镇污水处理厂及重点工业行业主要水污染物排放限值》的要求。FengF等［12］采用Fenton氧化-MBR组合工艺，对综合印染废水处理厂出水进行深度处理，经过Fenton氧化后，废水的TOC和色度平均去除率分别为39．3％和69．5％，氧化后的出水经过MBR处理后可以达到GB／T18920—20_的要求。Fenton氧化技术具有快速高效、可产生絮凝、设备简单、成本低、技术要求不高等优点，在纺织工业废水处理研究中应用较多。Fenton氧化技术存在的问题：H2O2在运输过程中分解，从而导致氧化效率降低；反应产生的沉淀物如处理不当，可能会导致二次污染。由于出水中常含有大量的铁离子，因而铁离子的固定化技术是今后Fenton氧化技术的重要发展方向。</w:t>
      </w:r>
    </w:p>
    <w:p>
      <w:pPr>
        <w:ind w:left="0" w:right="0" w:firstLine="560"/>
        <w:spacing w:before="450" w:after="450" w:line="312" w:lineRule="auto"/>
      </w:pPr>
      <w:r>
        <w:rPr>
          <w:rFonts w:ascii="宋体" w:hAnsi="宋体" w:eastAsia="宋体" w:cs="宋体"/>
          <w:color w:val="000"/>
          <w:sz w:val="28"/>
          <w:szCs w:val="28"/>
        </w:rPr>
        <w:t xml:space="preserve">1．3二氧化氯氧化</w:t>
      </w:r>
    </w:p>
    <w:p>
      <w:pPr>
        <w:ind w:left="0" w:right="0" w:firstLine="560"/>
        <w:spacing w:before="450" w:after="450" w:line="312" w:lineRule="auto"/>
      </w:pPr>
      <w:r>
        <w:rPr>
          <w:rFonts w:ascii="宋体" w:hAnsi="宋体" w:eastAsia="宋体" w:cs="宋体"/>
          <w:color w:val="000"/>
          <w:sz w:val="28"/>
          <w:szCs w:val="28"/>
        </w:rPr>
        <w:t xml:space="preserve">二氧化氯可以与许多直接染料和活性染料反应，在pH值小于或等于7时，二氧化氯的分解产物对染料的发色基团具有取代作用，并能与染料分子结构中的双键进行加成，破坏染料的发色基团和助色基团，从而达到脱色的目的。基于二氧化氯的这一性质，可将其用于处理印染废水。林大建等［13］利用二氧化氯作为强氧化剂对漂染废水中的有机物进行氧化分解，试验结果表明，对CODCr的去除率大于78％，对色度的去除率大于95％，水的循环利用率可达72％。苏玫舒等［14］研究了混凝－二氧化氯法对有机印染废水的处理效果，结果表明，在最佳工艺条件下，CODCr、BOD5、色度的平均去除率分别达到88．3％、91．8％、94．5％，出水符合GB8978—1988《污水综合排放标准》的要求。郑志军等［15］采用二氧化氯氧化－活性炭组合法处理印染废水，最终使印染废水的脱色率达到92．44％，处理后的废水指标符合GB4287—92的要求。曹向禹［16］采用二氧化氯催化氧化法对沉淀后的印染废水进行处理，在最佳的反应条件（二氧化氯投加量为100mg／L，催化剂投加量为1g／L，溶液pH值为6．5，反应时间为45min）下，氧化后的废水CODCr的质量浓度小于120mg／L，色度小于或等于40倍。二氧化氯对于印染废水中的染色助剂和洗涤剂等难降解物质的去除效果较差，因此，二氧化氯氧化法的发展方向是与混凝、气浮、吸附、过滤和生化法等组合，以满足深度处理和回用标准。</w:t>
      </w:r>
    </w:p>
    <w:p>
      <w:pPr>
        <w:ind w:left="0" w:right="0" w:firstLine="560"/>
        <w:spacing w:before="450" w:after="450" w:line="312" w:lineRule="auto"/>
      </w:pPr>
      <w:r>
        <w:rPr>
          <w:rFonts w:ascii="宋体" w:hAnsi="宋体" w:eastAsia="宋体" w:cs="宋体"/>
          <w:color w:val="000"/>
          <w:sz w:val="28"/>
          <w:szCs w:val="28"/>
        </w:rPr>
        <w:t xml:space="preserve">1．4光催化氧化</w:t>
      </w:r>
    </w:p>
    <w:p>
      <w:pPr>
        <w:ind w:left="0" w:right="0" w:firstLine="560"/>
        <w:spacing w:before="450" w:after="450" w:line="312" w:lineRule="auto"/>
      </w:pPr>
      <w:r>
        <w:rPr>
          <w:rFonts w:ascii="宋体" w:hAnsi="宋体" w:eastAsia="宋体" w:cs="宋体"/>
          <w:color w:val="000"/>
          <w:sz w:val="28"/>
          <w:szCs w:val="28"/>
        </w:rPr>
        <w:t xml:space="preserve">光催化氧化大多采用光敏半导体TiO2为催化剂，以太阳光为潜在的辐射源，激发半导体催化剂而产生空穴和电子对，空穴与水、电子与溶解氧反应，分别产生•OH和O2－，二者都具有很强的氧化还原作用，可以催化水中有机物的氧化和降解反应。当应用于纺织工业废水处理时，废水中的染料本身就是一种光敏化剂，在染料分子的协助下，催化剂可以被较长波长的光间接激发，扩展了其应用范围［17-18］。N．N．deBrito－Pelegrini等［19］使用TiO2对经过活性污泥法处理后的含有活性染料的印染废水二级出水进行深度处理。在最佳反应条件下，CODCr、BOD5、TOC和色度的去除率分别可达65％、40％、29．3％和92％。金亮基等［20］以钛酸四丁酯为钛源，Al2O3为载体对实际印染废水进行光催化降解研究。结果表明，光催化处理染料废水的最佳工艺条件为：pH值为4，催化剂投加量为6g／L，30W紫外灯光照1h，出水CODCr的质量浓度为46mg／L左右，色度接近0，水质达到印染厂回用标准。冯丽娜等［21］采用TiO2／活性炭负载体系对印染废水的生化处理出水进行深度处理，试验结果表明：在光照时间为30min，催化剂投加量为3g时，出水CODCr的质量浓度为50mg／L，色度为2倍左右，可以达到印染行业回用水标准。高永等［22］利用MBR-光催化氧化组合工艺处理某纺织园区综合废水，废水经MBR工艺处理后，大部分的CODCr、浊度和色度都被去除，出水的透光性大大提高，经光催化氧化后，出水水质可以达到GB18918—20_《城镇污水处理厂污染物排放标准》的一级A排放标准和CJ／T48—1999《生活杂用水水质标准》的生活杂用水要求。L．S．Roselin等［23］使用ZnO作为光催化剂处理印染废水，试验结果表明，在太阳光照射下，经过2．5h光催化氧化处理，废水中的污染物质可以被完全去除，处理出水能够回用于染色工序。光氧化法深度处理印染废水脱色效果较高，但处理后TiO2难以回收且产生自由基的量子效率较低，设备投资和电耗还有待进一步改善。光催化技术未来的研究重点是廉价高活性催化剂的制备、分离回收及固定化，以及反应器的设计、光能利用率的提高和与超声波、微波等物理技术的联合应用。</w:t>
      </w:r>
    </w:p>
    <w:p>
      <w:pPr>
        <w:ind w:left="0" w:right="0" w:firstLine="560"/>
        <w:spacing w:before="450" w:after="450" w:line="312" w:lineRule="auto"/>
      </w:pPr>
      <w:r>
        <w:rPr>
          <w:rFonts w:ascii="宋体" w:hAnsi="宋体" w:eastAsia="宋体" w:cs="宋体"/>
          <w:color w:val="000"/>
          <w:sz w:val="28"/>
          <w:szCs w:val="28"/>
        </w:rPr>
        <w:t xml:space="preserve">1．5光电催化氧化</w:t>
      </w:r>
    </w:p>
    <w:p>
      <w:pPr>
        <w:ind w:left="0" w:right="0" w:firstLine="560"/>
        <w:spacing w:before="450" w:after="450" w:line="312" w:lineRule="auto"/>
      </w:pPr>
      <w:r>
        <w:rPr>
          <w:rFonts w:ascii="宋体" w:hAnsi="宋体" w:eastAsia="宋体" w:cs="宋体"/>
          <w:color w:val="000"/>
          <w:sz w:val="28"/>
          <w:szCs w:val="28"/>
        </w:rPr>
        <w:t xml:space="preserve">由于光催化反应中使用的催化剂二氧化钛为粉末状，在使用后很难从反应体系中分离，光催化剂受到光照射后产生的电子－空穴对复合概率较大，光子利用效率较低，光催化活性不高。为了解决以上不足，将TiO2粉末固定在导电的金属上，同时，将固定后的催化剂作为工作电极，采用外加恒电流或恒电位的方法迫使光致电子向对电极方向移动，从而与光致空穴发生分离。这种方法称为光电催化方法。光电催化技术能够减少电子空穴对的复合几率，提高光催化效率［24］。Y．S．Sohn等［25］使用TiO2纳米管对含有甲基橙的废水进行光电催化降解，在反应30min内，即可将溶液中浓度为40μmol／L的甲基橙完全降解。M．G．Neelavannan等［26］以TiO2作为工作电极，对含有染料的纺织废水进行光电催化降解研究，结果表明，经过7h的光电催化氧化，可以去除废水中90％的CODCr和全部的色度。卑圣金等［27］使用以负载改性纳米TiO2的活性炭颗粒为填充电极的三维光电催化反应装置，对活性染料染色废水进行原位光电脱色处理，脱色后的废水可以回用于织物的活性染料染色中。陈智栋等［28］采用等体积浸渍法制备了膨胀石墨负载锐钛矿型纳米TiO2，以NaCl作为支持电解质，对主要成分为活性蓝的印染废水进行光电协同处理后，脱色率达到99．3％，CODCr降低约93．1％。目前对光电催化技术的研究方向是高活性、高稳定光催化剂的制备，光电催化过程机理的深入研究以及新型反应器的开发。</w:t>
      </w:r>
    </w:p>
    <w:p>
      <w:pPr>
        <w:ind w:left="0" w:right="0" w:firstLine="560"/>
        <w:spacing w:before="450" w:after="450" w:line="312" w:lineRule="auto"/>
      </w:pPr>
      <w:r>
        <w:rPr>
          <w:rFonts w:ascii="宋体" w:hAnsi="宋体" w:eastAsia="宋体" w:cs="宋体"/>
          <w:color w:val="000"/>
          <w:sz w:val="28"/>
          <w:szCs w:val="28"/>
        </w:rPr>
        <w:t xml:space="preserve">1．6湿式催化氧化</w:t>
      </w:r>
    </w:p>
    <w:p>
      <w:pPr>
        <w:ind w:left="0" w:right="0" w:firstLine="560"/>
        <w:spacing w:before="450" w:after="450" w:line="312" w:lineRule="auto"/>
      </w:pPr>
      <w:r>
        <w:rPr>
          <w:rFonts w:ascii="宋体" w:hAnsi="宋体" w:eastAsia="宋体" w:cs="宋体"/>
          <w:color w:val="000"/>
          <w:sz w:val="28"/>
          <w:szCs w:val="28"/>
        </w:rPr>
        <w:t xml:space="preserve">湿式催化氧化是在高温、高压下，利用氧化剂将废水中的有机物氧化成无机物和水，从而达到去除污染物的目的。与常规方法相比，具有适用范围广，处理效率高，极少有二次污染，氧化速率快，可回收能量及有用物质等特点。S．Kim等［29］使用交联粘土作为载体，负载Al－Cu作为催化剂，在80℃常压条件下对含有活性染料的废水进行催化降解，在反应时间为20min时，活性染料可以被完全去除。MaHongzhu等［30］采用固相化学反应法制备了CuO-MoO3-P2O5催化剂，试验结果表明，制备的催化剂对含有亚甲蓝的染料废水具有较高的催化活性，在低温（35℃）常压下反应10min，亚甲蓝的去除率为99．26％，且催化剂在使用3次之后仍保持较高的催化活性。A．Santos等［31］使用商业活性炭作为催化剂，对纺织废水中发现的3种染料（橙黄G、亚甲蓝和亮绿），在160℃，压力16bar条件下，废水在很短的停留时间内就取得了完全脱色的效果。ZhangYang等［32］使用生物模板法制得了具有纳米管结构的多金属氧酸盐（Zn1．5PMo12O40）催化剂，该催化剂处理含有番红花红T的废水，在室温常压下反应40min，可以去除废水中98％的色度和95％的CODCr，反应后番红花红T被完全矿化为无机物（HCO3－、Cl－和NO3－等），TOC去除率为92％。BiXiaoyi等［33］以γ－Al2O3为载体，采用浸渍－沉淀法制备了CuOn－La2O3／γ－Al2O3催化剂，使用微波强化ClO2催化氧化处理含有活性艳黄染料的废水，结果表明，在最佳工艺条件下，废水脱色率可达92．24％。为染料废水的处理提供了一种行之有效的新方法。湿式氧化一般要求在高温高压的条件下进行，设备费用大，系统的一次性投资高，仅适于小流量高浓度的废水处理；且在氧化过程中可能会产生毒性较强的中间产物，在实际推广应用方面存在着一定的局限性。湿式氧化的发展趋势是制备在温和条件下具有较高催化活性的催化剂，解决催化剂的流失和失活问题。</w:t>
      </w:r>
    </w:p>
    <w:p>
      <w:pPr>
        <w:ind w:left="0" w:right="0" w:firstLine="560"/>
        <w:spacing w:before="450" w:after="450" w:line="312" w:lineRule="auto"/>
      </w:pPr>
      <w:r>
        <w:rPr>
          <w:rFonts w:ascii="宋体" w:hAnsi="宋体" w:eastAsia="宋体" w:cs="宋体"/>
          <w:color w:val="000"/>
          <w:sz w:val="28"/>
          <w:szCs w:val="28"/>
        </w:rPr>
        <w:t xml:space="preserve">1．7电化学处理</w:t>
      </w:r>
    </w:p>
    <w:p>
      <w:pPr>
        <w:ind w:left="0" w:right="0" w:firstLine="560"/>
        <w:spacing w:before="450" w:after="450" w:line="312" w:lineRule="auto"/>
      </w:pPr>
      <w:r>
        <w:rPr>
          <w:rFonts w:ascii="宋体" w:hAnsi="宋体" w:eastAsia="宋体" w:cs="宋体"/>
          <w:color w:val="000"/>
          <w:sz w:val="28"/>
          <w:szCs w:val="28"/>
        </w:rPr>
        <w:t xml:space="preserve">废水电解处理法是应用电解的基本原理，使废水中污染物回收净化的过程，包括直接电化学过程和间接电化学过程2个方面［34］。印染废水中的染料分子的降解主要是通过间接氧化过程。电化学处理法包括电化学氧化还原、电凝聚电气浮法、内电解、电渗析等方法。E．N．Leshem等［35］采用电化学氧化法处理纺织废水，并考察处理后的废水回用于各工艺的效果，结果表明，处理后的废水可以回用于深色染色工序和作为冲洗水，若回用于浅色染色工序，则需对染料浓度和助剂做调整。N．Mohan等［36］使用电化学法处理纺织废水，在电解产生的强电极电势物质的氧化下，废水中的CODCr大幅降低，处理后的废水可以回用于染色工序。S．Raghu等［37］采用电解－离子交换联合工艺处理纺织染料废水，该工艺能够高效地去除和降低废水中的色度、CODCr、铁离子、电导率、碱度和总溶解固体，经过处理后的废水水质可以满足纺织工业回用水标准。王宝宗等［38］采用内电解法对经过生化处理后仍不能达标的印染废水进行深度处理试验，结果表明：废水的色度去除率可达87．5％，CODCr的去除率也可达到50％~80％，处理后的出水完全达到GB8978—1996《污水综合排放标准》一级标准的要求。刘勇健等［39］利用铁炭微电解反应器对印染废水的深度处理进行了试验研究，工艺对CODCr的去除率均达到70％以上，色度去除率为99％，盐度达1000mg／L以下，硬度达220mg／L以下，出水水质达到印染废水的回用水质标准。电化学法能有效地破坏生物难降解有机物的稳定结构，使污染物彻底降解，无二次污染，但电能及电极材料耗量大，氧化过程中会产生有机氯副产物，处置不当会产生环境问题。电化学氧化法今后研究的核心内容为新型电催化阳极、电化学反应器和电化学氧化处理工艺的开发。</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随着国家对环境保护力度的加大和纺织工业废水排放标准的提高，升级现有处理工艺或采用新工艺对废水进行深度处理，使其能够达标排放或进行循环利用，是目前我国纺织工业企业必须面对的问题。随着工艺和技术研究的不断成熟，在继续开发和研究新的低成本的深度处理高级氧化工艺的同时，一方面研究如何进一步提高氧化处理效率，消除不利因素影响，另一方面将高级氧化处理工艺与其它技术相结合，进行工艺改进和优化，使工艺和技术更加成熟，这样既可提高处理效果，又可降低处理成本，是今后纺织工业废水深度处理技术的研究发展方向。</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第九篇</w:t>
      </w:r>
    </w:p>
    <w:p>
      <w:pPr>
        <w:ind w:left="0" w:right="0" w:firstLine="560"/>
        <w:spacing w:before="450" w:after="450" w:line="312" w:lineRule="auto"/>
      </w:pPr>
      <w:r>
        <w:rPr>
          <w:rFonts w:ascii="宋体" w:hAnsi="宋体" w:eastAsia="宋体" w:cs="宋体"/>
          <w:color w:val="000"/>
          <w:sz w:val="28"/>
          <w:szCs w:val="28"/>
        </w:rPr>
        <w:t xml:space="preserve">中国纺织行业“十二五”创新人物</w:t>
      </w:r>
    </w:p>
    <w:p>
      <w:pPr>
        <w:ind w:left="0" w:right="0" w:firstLine="560"/>
        <w:spacing w:before="450" w:after="450" w:line="312" w:lineRule="auto"/>
      </w:pPr>
      <w:r>
        <w:rPr>
          <w:rFonts w:ascii="宋体" w:hAnsi="宋体" w:eastAsia="宋体" w:cs="宋体"/>
          <w:color w:val="000"/>
          <w:sz w:val="28"/>
          <w:szCs w:val="28"/>
        </w:rPr>
        <w:t xml:space="preserve">经纬纺织机械股份有限公司董事长叶茂新</w:t>
      </w:r>
    </w:p>
    <w:p>
      <w:pPr>
        <w:ind w:left="0" w:right="0" w:firstLine="560"/>
        <w:spacing w:before="450" w:after="450" w:line="312" w:lineRule="auto"/>
      </w:pPr>
      <w:r>
        <w:rPr>
          <w:rFonts w:ascii="宋体" w:hAnsi="宋体" w:eastAsia="宋体" w:cs="宋体"/>
          <w:color w:val="000"/>
          <w:sz w:val="28"/>
          <w:szCs w:val="28"/>
        </w:rPr>
        <w:t xml:space="preserve">在他的领导下，经纬纺机作为中国棉纺织机械的领军企业，多年来一直致力于全流程自动化成套设备的研发。经纬纺机和江苏大生合作共建的“数字化工厂”成为了行业的样板工程，和技术升级促进产业发展的最佳典范。</w:t>
      </w:r>
    </w:p>
    <w:p>
      <w:pPr>
        <w:ind w:left="0" w:right="0" w:firstLine="560"/>
        <w:spacing w:before="450" w:after="450" w:line="312" w:lineRule="auto"/>
      </w:pPr>
      <w:r>
        <w:rPr>
          <w:rFonts w:ascii="宋体" w:hAnsi="宋体" w:eastAsia="宋体" w:cs="宋体"/>
          <w:color w:val="000"/>
          <w:sz w:val="28"/>
          <w:szCs w:val="28"/>
        </w:rPr>
        <w:t xml:space="preserve">鲁泰纺织股份有限公司董事长刘子斌</w:t>
      </w:r>
    </w:p>
    <w:p>
      <w:pPr>
        <w:ind w:left="0" w:right="0" w:firstLine="560"/>
        <w:spacing w:before="450" w:after="450" w:line="312" w:lineRule="auto"/>
      </w:pPr>
      <w:r>
        <w:rPr>
          <w:rFonts w:ascii="宋体" w:hAnsi="宋体" w:eastAsia="宋体" w:cs="宋体"/>
          <w:color w:val="000"/>
          <w:sz w:val="28"/>
          <w:szCs w:val="28"/>
        </w:rPr>
        <w:t xml:space="preserve">他带领企业建立了以外部市场为导向、企业为主体、科研院所和高校为支撑，战略客户和重点供应商为联盟，内部生产、品管、研发设计、营销无缝链接的“双四位一体”创新模式，引进先进思维、技术和创新人才，为企业提供科研前瞻和智力支持。</w:t>
      </w:r>
    </w:p>
    <w:p>
      <w:pPr>
        <w:ind w:left="0" w:right="0" w:firstLine="560"/>
        <w:spacing w:before="450" w:after="450" w:line="312" w:lineRule="auto"/>
      </w:pPr>
      <w:r>
        <w:rPr>
          <w:rFonts w:ascii="宋体" w:hAnsi="宋体" w:eastAsia="宋体" w:cs="宋体"/>
          <w:color w:val="000"/>
          <w:sz w:val="28"/>
          <w:szCs w:val="28"/>
        </w:rPr>
        <w:t xml:space="preserve">浙江华新实业集团有限公司董事长沈建华</w:t>
      </w:r>
    </w:p>
    <w:p>
      <w:pPr>
        <w:ind w:left="0" w:right="0" w:firstLine="560"/>
        <w:spacing w:before="450" w:after="450" w:line="312" w:lineRule="auto"/>
      </w:pPr>
      <w:r>
        <w:rPr>
          <w:rFonts w:ascii="宋体" w:hAnsi="宋体" w:eastAsia="宋体" w:cs="宋体"/>
          <w:color w:val="000"/>
          <w:sz w:val="28"/>
          <w:szCs w:val="28"/>
        </w:rPr>
        <w:t xml:space="preserve">他顺应小微企业创业创新发展新趋势，从改善和优化小微企业创业环境入手，建设了四个两创基地，通过不断改革创新走出了一条自主创新的发展之路，并推出“华新产业集聚成长”新模式。</w:t>
      </w:r>
    </w:p>
    <w:p>
      <w:pPr>
        <w:ind w:left="0" w:right="0" w:firstLine="560"/>
        <w:spacing w:before="450" w:after="450" w:line="312" w:lineRule="auto"/>
      </w:pPr>
      <w:r>
        <w:rPr>
          <w:rFonts w:ascii="宋体" w:hAnsi="宋体" w:eastAsia="宋体" w:cs="宋体"/>
          <w:color w:val="000"/>
          <w:sz w:val="28"/>
          <w:szCs w:val="28"/>
        </w:rPr>
        <w:t xml:space="preserve">太平鸟集团有限公司董事长张江平</w:t>
      </w:r>
    </w:p>
    <w:p>
      <w:pPr>
        <w:ind w:left="0" w:right="0" w:firstLine="560"/>
        <w:spacing w:before="450" w:after="450" w:line="312" w:lineRule="auto"/>
      </w:pPr>
      <w:r>
        <w:rPr>
          <w:rFonts w:ascii="宋体" w:hAnsi="宋体" w:eastAsia="宋体" w:cs="宋体"/>
          <w:color w:val="000"/>
          <w:sz w:val="28"/>
          <w:szCs w:val="28"/>
        </w:rPr>
        <w:t xml:space="preserve">他带领企业成为中国快时尚成功典范，实现逆势、高速增长，旗下男装品牌稳居国内服饰品牌销售第一。20_年太平鸟首次尝试跨境电商业务与阿里巴巴平台合作将中国时尚服饰卖到国际，并入股法国高级设计师时尚品牌，向高端服饰路线延伸。</w:t>
      </w:r>
    </w:p>
    <w:p>
      <w:pPr>
        <w:ind w:left="0" w:right="0" w:firstLine="560"/>
        <w:spacing w:before="450" w:after="450" w:line="312" w:lineRule="auto"/>
      </w:pPr>
      <w:r>
        <w:rPr>
          <w:rFonts w:ascii="宋体" w:hAnsi="宋体" w:eastAsia="宋体" w:cs="宋体"/>
          <w:color w:val="000"/>
          <w:sz w:val="28"/>
          <w:szCs w:val="28"/>
        </w:rPr>
        <w:t xml:space="preserve">青岛红领集团有限公司总裁张蕴蓝</w:t>
      </w:r>
    </w:p>
    <w:p>
      <w:pPr>
        <w:ind w:left="0" w:right="0" w:firstLine="560"/>
        <w:spacing w:before="450" w:after="450" w:line="312" w:lineRule="auto"/>
      </w:pPr>
      <w:r>
        <w:rPr>
          <w:rFonts w:ascii="宋体" w:hAnsi="宋体" w:eastAsia="宋体" w:cs="宋体"/>
          <w:color w:val="000"/>
          <w:sz w:val="28"/>
          <w:szCs w:val="28"/>
        </w:rPr>
        <w:t xml:space="preserve">她带领集团走个性化西装订制之路，并成功占领纽约市场10%的市场份额，成功迈出了转型升级的关键一步。20_年公司收入已达11亿元，单体定制占销售收入的96%，净利润率为25%，成品零库存。</w:t>
      </w:r>
    </w:p>
    <w:p>
      <w:pPr>
        <w:ind w:left="0" w:right="0" w:firstLine="560"/>
        <w:spacing w:before="450" w:after="450" w:line="312" w:lineRule="auto"/>
      </w:pPr>
      <w:r>
        <w:rPr>
          <w:rFonts w:ascii="宋体" w:hAnsi="宋体" w:eastAsia="宋体" w:cs="宋体"/>
          <w:color w:val="000"/>
          <w:sz w:val="28"/>
          <w:szCs w:val="28"/>
        </w:rPr>
        <w:t xml:space="preserve">山东康平纳集团有限公司董事长陈队范</w:t>
      </w:r>
    </w:p>
    <w:p>
      <w:pPr>
        <w:ind w:left="0" w:right="0" w:firstLine="560"/>
        <w:spacing w:before="450" w:after="450" w:line="312" w:lineRule="auto"/>
      </w:pPr>
      <w:r>
        <w:rPr>
          <w:rFonts w:ascii="宋体" w:hAnsi="宋体" w:eastAsia="宋体" w:cs="宋体"/>
          <w:color w:val="000"/>
          <w:sz w:val="28"/>
          <w:szCs w:val="28"/>
        </w:rPr>
        <w:t xml:space="preserve">他领导企业进行智能升级，建立了筒子纱染色智能工厂，对提升纺织品品质，推动行业实现智能制造、绿色生产提供了重要技术支撑，也使我国成为世界首家突破全流程全自动染色技术并实现工程化应用的国家。</w:t>
      </w:r>
    </w:p>
    <w:p>
      <w:pPr>
        <w:ind w:left="0" w:right="0" w:firstLine="560"/>
        <w:spacing w:before="450" w:after="450" w:line="312" w:lineRule="auto"/>
      </w:pPr>
      <w:r>
        <w:rPr>
          <w:rFonts w:ascii="宋体" w:hAnsi="宋体" w:eastAsia="宋体" w:cs="宋体"/>
          <w:color w:val="000"/>
          <w:sz w:val="28"/>
          <w:szCs w:val="28"/>
        </w:rPr>
        <w:t xml:space="preserve">达利丝绸(浙江)有限公司董事长林平</w:t>
      </w:r>
    </w:p>
    <w:p>
      <w:pPr>
        <w:ind w:left="0" w:right="0" w:firstLine="560"/>
        <w:spacing w:before="450" w:after="450" w:line="312" w:lineRule="auto"/>
      </w:pPr>
      <w:r>
        <w:rPr>
          <w:rFonts w:ascii="宋体" w:hAnsi="宋体" w:eastAsia="宋体" w:cs="宋体"/>
          <w:color w:val="000"/>
          <w:sz w:val="28"/>
          <w:szCs w:val="28"/>
        </w:rPr>
        <w:t xml:space="preserve">在他的领导下，20_年，达利丝绸成为APEC的服装面料供应商;20_年，全球丝绸行业首个企业外交官俱乐部在达利丝绸公司揭牌，达利丝绸通过“丝绸+外交”助推中国丝绸文化和丝绸产业在世界的传播和发展。</w:t>
      </w:r>
    </w:p>
    <w:p>
      <w:pPr>
        <w:ind w:left="0" w:right="0" w:firstLine="560"/>
        <w:spacing w:before="450" w:after="450" w:line="312" w:lineRule="auto"/>
      </w:pPr>
      <w:r>
        <w:rPr>
          <w:rFonts w:ascii="宋体" w:hAnsi="宋体" w:eastAsia="宋体" w:cs="宋体"/>
          <w:color w:val="000"/>
          <w:sz w:val="28"/>
          <w:szCs w:val="28"/>
        </w:rPr>
        <w:t xml:space="preserve">天虹纺织集团有限公司董事局主席洪天祝</w:t>
      </w:r>
    </w:p>
    <w:p>
      <w:pPr>
        <w:ind w:left="0" w:right="0" w:firstLine="560"/>
        <w:spacing w:before="450" w:after="450" w:line="312" w:lineRule="auto"/>
      </w:pPr>
      <w:r>
        <w:rPr>
          <w:rFonts w:ascii="宋体" w:hAnsi="宋体" w:eastAsia="宋体" w:cs="宋体"/>
          <w:color w:val="000"/>
          <w:sz w:val="28"/>
          <w:szCs w:val="28"/>
        </w:rPr>
        <w:t xml:space="preserve">他带领全球最大的包芯棉纺织品供应商之一——天虹纺织集团，通过走出去扩大战略版图，也为纺织走出去提供了可借鉴的经验。目前天虹在越南整合了产业链，完善了配套设施，实现了供应链管理的上下游一条龙，形成了最为核心的竞争力。</w:t>
      </w:r>
    </w:p>
    <w:p>
      <w:pPr>
        <w:ind w:left="0" w:right="0" w:firstLine="560"/>
        <w:spacing w:before="450" w:after="450" w:line="312" w:lineRule="auto"/>
      </w:pPr>
      <w:r>
        <w:rPr>
          <w:rFonts w:ascii="宋体" w:hAnsi="宋体" w:eastAsia="宋体" w:cs="宋体"/>
          <w:color w:val="000"/>
          <w:sz w:val="28"/>
          <w:szCs w:val="28"/>
        </w:rPr>
        <w:t xml:space="preserve">山东华兴纺织股份集团有限公司、海斯摩尔生物科技有限公司董事长胡广敏</w:t>
      </w:r>
    </w:p>
    <w:p>
      <w:pPr>
        <w:ind w:left="0" w:right="0" w:firstLine="560"/>
        <w:spacing w:before="450" w:after="450" w:line="312" w:lineRule="auto"/>
      </w:pPr>
      <w:r>
        <w:rPr>
          <w:rFonts w:ascii="宋体" w:hAnsi="宋体" w:eastAsia="宋体" w:cs="宋体"/>
          <w:color w:val="000"/>
          <w:sz w:val="28"/>
          <w:szCs w:val="28"/>
        </w:rPr>
        <w:t xml:space="preserve">在他的带领下，企业建立了国内首条智能化纺纱生产线，设备全部达到国际领先水平，生产效率提高了36%。海斯摩尔自主研发的纯壳聚糖纤维及产业化项目，创造了技术全球领先、规模全球最大、装备全球首创三个世界第一。</w:t>
      </w:r>
    </w:p>
    <w:p>
      <w:pPr>
        <w:ind w:left="0" w:right="0" w:firstLine="560"/>
        <w:spacing w:before="450" w:after="450" w:line="312" w:lineRule="auto"/>
      </w:pPr>
      <w:r>
        <w:rPr>
          <w:rFonts w:ascii="宋体" w:hAnsi="宋体" w:eastAsia="宋体" w:cs="宋体"/>
          <w:color w:val="000"/>
          <w:sz w:val="28"/>
          <w:szCs w:val="28"/>
        </w:rPr>
        <w:t xml:space="preserve">东华大学教授、中国工程院院士俞建勇</w:t>
      </w:r>
    </w:p>
    <w:p>
      <w:pPr>
        <w:ind w:left="0" w:right="0" w:firstLine="560"/>
        <w:spacing w:before="450" w:after="450" w:line="312" w:lineRule="auto"/>
      </w:pPr>
      <w:r>
        <w:rPr>
          <w:rFonts w:ascii="宋体" w:hAnsi="宋体" w:eastAsia="宋体" w:cs="宋体"/>
          <w:color w:val="000"/>
          <w:sz w:val="28"/>
          <w:szCs w:val="28"/>
        </w:rPr>
        <w:t xml:space="preserve">他是纺织行业最年轻的院士，高校教师科研创新的典范。他倾心尽力多学科合作和科研产业化，始终不渝着眼于产业升级和技术创新进行科学研究，为突破纺织行业关键技术瓶颈做出了重大贡献。</w:t>
      </w:r>
    </w:p>
    <w:p>
      <w:pPr>
        <w:ind w:left="0" w:right="0" w:firstLine="560"/>
        <w:spacing w:before="450" w:after="450" w:line="312" w:lineRule="auto"/>
      </w:pPr>
      <w:r>
        <w:rPr>
          <w:rFonts w:ascii="宋体" w:hAnsi="宋体" w:eastAsia="宋体" w:cs="宋体"/>
          <w:color w:val="000"/>
          <w:sz w:val="28"/>
          <w:szCs w:val="28"/>
        </w:rPr>
        <w:t xml:space="preserve">江苏东渡纺织集团有限公司董事长徐卫民</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第十篇</w:t>
      </w:r>
    </w:p>
    <w:p>
      <w:pPr>
        <w:ind w:left="0" w:right="0" w:firstLine="560"/>
        <w:spacing w:before="450" w:after="450" w:line="312" w:lineRule="auto"/>
      </w:pPr>
      <w:r>
        <w:rPr>
          <w:rFonts w:ascii="宋体" w:hAnsi="宋体" w:eastAsia="宋体" w:cs="宋体"/>
          <w:color w:val="000"/>
          <w:sz w:val="28"/>
          <w:szCs w:val="28"/>
        </w:rPr>
        <w:t xml:space="preserve">1．表面活性剂</w:t>
      </w:r>
    </w:p>
    <w:p>
      <w:pPr>
        <w:ind w:left="0" w:right="0" w:firstLine="560"/>
        <w:spacing w:before="450" w:after="450" w:line="312" w:lineRule="auto"/>
      </w:pPr>
      <w:r>
        <w:rPr>
          <w:rFonts w:ascii="宋体" w:hAnsi="宋体" w:eastAsia="宋体" w:cs="宋体"/>
          <w:color w:val="000"/>
          <w:sz w:val="28"/>
          <w:szCs w:val="28"/>
        </w:rPr>
        <w:t xml:space="preserve">自20世纪40年代进入工业生产以来,表面活性剂获得了广泛的应用,被誉为“工业味精”。表面活性剂分子具有两亲性,在水溶液中极易富集于表面,从而显著改变溶液性质,且随着分子中亲水和亲油比例的不同、结构的不同,表现出的性质亦有差异。它们具有分散、润湿或抗黏、乳化或破乳、起泡或消泡以及增溶、洗涤、防腐和抗静电等一系列物理化学性能,这些基本性能对纺织、印染加工十分重要。据统计,纺织行业中用到的表面活性剂品种达到3000多种[1],纺织工艺生产过程,从散纤维的精制、纺丝、纺纱、织布、染色、印花和后整理等各工序,都离不开表面活性剂的应用。其作用是提高纺织品的质量,改善纱线的织造性能,缩短加工工期,因此表面活性剂对纺织行业的贡献很大。</w:t>
      </w:r>
    </w:p>
    <w:p>
      <w:pPr>
        <w:ind w:left="0" w:right="0" w:firstLine="560"/>
        <w:spacing w:before="450" w:after="450" w:line="312" w:lineRule="auto"/>
      </w:pPr>
      <w:r>
        <w:rPr>
          <w:rFonts w:ascii="宋体" w:hAnsi="宋体" w:eastAsia="宋体" w:cs="宋体"/>
          <w:color w:val="000"/>
          <w:sz w:val="28"/>
          <w:szCs w:val="28"/>
        </w:rPr>
        <w:t xml:space="preserve">2．表面活性剂在纺织工业中的应用</w:t>
      </w:r>
    </w:p>
    <w:p>
      <w:pPr>
        <w:ind w:left="0" w:right="0" w:firstLine="560"/>
        <w:spacing w:before="450" w:after="450" w:line="312" w:lineRule="auto"/>
      </w:pPr>
      <w:r>
        <w:rPr>
          <w:rFonts w:ascii="宋体" w:hAnsi="宋体" w:eastAsia="宋体" w:cs="宋体"/>
          <w:color w:val="000"/>
          <w:sz w:val="28"/>
          <w:szCs w:val="28"/>
        </w:rPr>
        <w:t xml:space="preserve">洗净剂</w:t>
      </w:r>
    </w:p>
    <w:p>
      <w:pPr>
        <w:ind w:left="0" w:right="0" w:firstLine="560"/>
        <w:spacing w:before="450" w:after="450" w:line="312" w:lineRule="auto"/>
      </w:pPr>
      <w:r>
        <w:rPr>
          <w:rFonts w:ascii="宋体" w:hAnsi="宋体" w:eastAsia="宋体" w:cs="宋体"/>
          <w:color w:val="000"/>
          <w:sz w:val="28"/>
          <w:szCs w:val="28"/>
        </w:rPr>
        <w:t xml:space="preserve">洗净剂也称洗涤剂,在纤维纺织过程中应用广泛,如棉布的退浆和煮练、羊毛的脱脂和洗涤、生丝的脱胶、合成纤维的脱油、织物染色和印花后清除未固色的染料等工序,都使用洗净剂。其在水中具有乳化、润湿、起泡、胶溶和悬浮等性能,从而表现出显著的去污能力,且耐硬水,遇到钙、镁离子不会产生沉淀,在水中不产生游离碱,不会损伤丝、毛织物的强度,不仅能在碱性或中性溶液中使用,还可在酸性溶液中使用,洗涤过程快,用量少,低温也可洗涤[2,3]。由于阳离子表面活性剂会产生静电吸附,导致表面活性剂的疏水基向着水溶液,分散后的污垢容易再沾污到织物表面,这样对于织物净洗极为不利。因而,作为洗涤用的表面活性剂多用非离子、阴离子和两性离子[4]。其中十二烷基苯磺酸钠(LAS)用得较多,但是由于其泡沫多,刺激性大,有一定致畸性,且耐强碱性差,生物降解性能相对较差,而逐步被脂肪醇聚氧乙烯醚硫酸盐(AES)、仲烷基磺酸盐(SAS)、α-烯烃磺酸钠(AOS)、α-磺基脂肪酸甲酯钠盐(MES)、脂肪醇聚氧乙烯醚羧酸盐(AEC),以及新型产品茶皂素、多肽基表面活性剂代替[5]。</w:t>
      </w:r>
    </w:p>
    <w:p>
      <w:pPr>
        <w:ind w:left="0" w:right="0" w:firstLine="560"/>
        <w:spacing w:before="450" w:after="450" w:line="312" w:lineRule="auto"/>
      </w:pPr>
      <w:r>
        <w:rPr>
          <w:rFonts w:ascii="宋体" w:hAnsi="宋体" w:eastAsia="宋体" w:cs="宋体"/>
          <w:color w:val="000"/>
          <w:sz w:val="28"/>
          <w:szCs w:val="28"/>
        </w:rPr>
        <w:t xml:space="preserve">匀染剂和分散剂</w:t>
      </w:r>
    </w:p>
    <w:p>
      <w:pPr>
        <w:ind w:left="0" w:right="0" w:firstLine="560"/>
        <w:spacing w:before="450" w:after="450" w:line="312" w:lineRule="auto"/>
      </w:pPr>
      <w:r>
        <w:rPr>
          <w:rFonts w:ascii="宋体" w:hAnsi="宋体" w:eastAsia="宋体" w:cs="宋体"/>
          <w:color w:val="000"/>
          <w:sz w:val="28"/>
          <w:szCs w:val="28"/>
        </w:rPr>
        <w:t xml:space="preserve">避免染色不均匀或染斑,是印染工艺的主要任务之一。匀染剂是指染色中能延缓染料上染纤维速度(缓染),并能使染料在纤维上从高浓度的部位转移到低浓度的部位(移染),从而避免出现深浅不均和色斑现象,并且不降低染色坚牢度的一类助剂。表面活性剂可以增加染料的溶解度,增强其纤维上的渗透力和附着力,增强其色泽和提高纺织品的耐洗度。某些阴离子表面活性剂,如烷基磺酸钠、高级脂肪醇硫酸钠盐等,可用作天然纤维、锦纶纤维的亲纤维型匀染剂。高级脂肪醇聚氧乙烯醚等非离子表面活性剂主要用于还原染色,也可用于分散染料、直接染料的染色。苏喜春等人[6]在进行羊毛染色实验中发现,十八烷基胺聚氧乙烯醚硫酸酯钠盐能显著改善弱酸性艳蓝RAW对羊毛的匀染性和润湿性能,浓度越大,匀染性越好。现在匀染效果较好的匀染剂是各种阴离子表面活性剂的复配体系,或阴离子和非离子表面活性剂的复配体系。分散剂是染料加工和染料应用中不可缺少的助剂,分散剂在染色中具有两个主要特殊作用:一是拆开聚集离子的反絮凝作用;二是保持分散粒子稳定的能力。有的分散剂本身就兼有分散性和移染性等多种作用,既可作为染料加工用扩散剂,又可作为印染中的匀染剂。当前使用的分散剂中,以阴离子型表面活性剂为主,主要有萘磺酸盐甲醛缩合物和木质素磺酸盐等;其次是壬基酚聚氧乙烯醚等非离子型表面活性剂,后者常与其他类型表面活性剂复配使用。阳离子型和两性型表面活性剂在应用上有一定的局限性。随着各种新型染色技术的逐步成熟,比如微波染色[7]、泡沫染色、数码印花[8]和超临界流体染色[9]等,对匀染剂和分散剂提出了更高的要求。</w:t>
      </w:r>
    </w:p>
    <w:p>
      <w:pPr>
        <w:ind w:left="0" w:right="0" w:firstLine="560"/>
        <w:spacing w:before="450" w:after="450" w:line="312" w:lineRule="auto"/>
      </w:pPr>
      <w:r>
        <w:rPr>
          <w:rFonts w:ascii="宋体" w:hAnsi="宋体" w:eastAsia="宋体" w:cs="宋体"/>
          <w:color w:val="000"/>
          <w:sz w:val="28"/>
          <w:szCs w:val="28"/>
        </w:rPr>
        <w:t xml:space="preserve">柔软剂</w:t>
      </w:r>
    </w:p>
    <w:p>
      <w:pPr>
        <w:ind w:left="0" w:right="0" w:firstLine="560"/>
        <w:spacing w:before="450" w:after="450" w:line="312" w:lineRule="auto"/>
      </w:pPr>
      <w:r>
        <w:rPr>
          <w:rFonts w:ascii="宋体" w:hAnsi="宋体" w:eastAsia="宋体" w:cs="宋体"/>
          <w:color w:val="000"/>
          <w:sz w:val="28"/>
          <w:szCs w:val="28"/>
        </w:rPr>
        <w:t xml:space="preserve">织物在印染和整理前,一般需经练漂等前处理,会使织物产生比较粗糙的手感。为使织物具有持久的滑爽柔软手感,就需使用柔软剂,大部分柔软剂属于表面活性剂。阴离子柔软剂应用较早,但由于纤维在水中带有负电荷,所以不易被纤维吸附,因此柔软效果较弱。由于对纤维的吸附性弱,则易于清洗除去,因此有的品种适用于纺织油剂中柔软组分,主要有磺基琥珀酸酯和蓖麻油硫酸化物等。非离子型柔软剂的手感和阴离子近似,不会使染料变色,能与阴离子型或阳离子型柔软剂合用,但对纤维的吸附性不好,耐久性低,并且对于合成纤维几乎没有作用,主要应用于纤维素纤维的后整理和在合成纤维油剂中做柔软和平滑组分。其中以季戊四醇脂肪酸酯和失水山梨糖醇脂肪酸单酯这两类最重要,柔软效果在松软和发涩之间,能大大降低纤维素纤维和合成纤维的摩擦系数。阳离子表面活性剂和各种纤维结合的能力强,能耐高温和经受洗涤,耐久性强,用于整理织物可获得丰满的手感和滑爽感,使合成纤维具有一定的抗静电效果和良好的杀菌和消毒能力,并能赋予纤维很好的柔软效果,是目前最为重要、使用最广泛的柔软剂。阳离子表面活性剂目前绝大多数仍为含氮化合物,常用类型有叔胺盐类和季铵盐类。其中叔胺盐类只在酸性介质中呈阳离子性,而季铵盐类在任何介质内均呈阳离子性,是应用最广的一类[10]。双十八烷基二甲基季铵盐是柔软性能突出的织物柔软剂,用量仅～就能获得理想的效果,还有润湿和抗静电作用,但较大、生物降解困难;双氢化牛油基二甲基氯化铵作为柔软剂,虽有优良的柔软效果,但存在抗静电性差、生物降解性差,易在污水处理中被污泥吸收而污染农田。取而代之的新一代绿色产品大多是含有酯基或酰胺基或羟基等亲水性基团的表面活性剂,极易被微生物分解为C18、C16脂肪酸和较小的阳离子代谢物,对环境损害小。</w:t>
      </w:r>
    </w:p>
    <w:p>
      <w:pPr>
        <w:ind w:left="0" w:right="0" w:firstLine="560"/>
        <w:spacing w:before="450" w:after="450" w:line="312" w:lineRule="auto"/>
      </w:pPr>
      <w:r>
        <w:rPr>
          <w:rFonts w:ascii="宋体" w:hAnsi="宋体" w:eastAsia="宋体" w:cs="宋体"/>
          <w:color w:val="000"/>
          <w:sz w:val="28"/>
          <w:szCs w:val="28"/>
        </w:rPr>
        <w:t xml:space="preserve">抗静电剂</w:t>
      </w:r>
    </w:p>
    <w:p>
      <w:pPr>
        <w:ind w:left="0" w:right="0" w:firstLine="560"/>
        <w:spacing w:before="450" w:after="450" w:line="312" w:lineRule="auto"/>
      </w:pPr>
      <w:r>
        <w:rPr>
          <w:rFonts w:ascii="宋体" w:hAnsi="宋体" w:eastAsia="宋体" w:cs="宋体"/>
          <w:color w:val="000"/>
          <w:sz w:val="28"/>
          <w:szCs w:val="28"/>
        </w:rPr>
        <w:t xml:space="preserve">为消除或防止纺织过程中各工序产生的静电和在织物整理工序时或过程中的静电,必须使用抗静电剂。其作用主要在于使纤维的表面具有吸湿性和离子性,从而降低纤维的绝缘性,提高导电度,并能中和电荷,达到消除或防止静电产生的目的。表面活性剂中,阴离子型抗静电剂的品种是最多的。油脂、脂肪酸和高碳脂肪醇等的硫酸化物,既有抗静电性能,也有柔软、润滑和乳化性能。其中以烷基磺酸,尤其是铵盐、乙醇胺盐等抗静电效力较高。不过,在阴离子型抗静电剂中,以烷基酚聚氧乙烯醚硫酸酯类效果较佳。一般阳离子型表面活性剂不仅是效力较高的抗静电剂,而且具有优良的滑爽柔软性和纤维附着性。其缺点是能使染料变色,耐晒牢度降低,不能和阴离子型表面活性剂合用,腐蚀金属,毒性强,对皮肤有刺激性等,故使用受到限制,很少用于油剂,而主要用于织物的整理。用作抗静电剂的阳离子型表面活性剂主要是季铵化合物和脂肪酸酰胺两大类。甜菜碱型两性表面活性剂除具有良好的抗静电作用外,还有润滑、乳化和分散作用。非离子表面活性剂吸湿性强,能用于纤维的低湿状况。它们一般对于染料染色性能不发生影响,可在较宽范围内调整黏度,其毒性小,对皮肤刺激性小,所以被广泛使用,是合成油剂的重要组分。非离子型抗静电剂主要类型是脂肪醇聚氧乙烯醚和脂肪酸聚乙二醇酯等。</w:t>
      </w:r>
    </w:p>
    <w:p>
      <w:pPr>
        <w:ind w:left="0" w:right="0" w:firstLine="560"/>
        <w:spacing w:before="450" w:after="450" w:line="312" w:lineRule="auto"/>
      </w:pPr>
      <w:r>
        <w:rPr>
          <w:rFonts w:ascii="宋体" w:hAnsi="宋体" w:eastAsia="宋体" w:cs="宋体"/>
          <w:color w:val="000"/>
          <w:sz w:val="28"/>
          <w:szCs w:val="28"/>
        </w:rPr>
        <w:t xml:space="preserve">渗透剂和润湿剂</w:t>
      </w:r>
    </w:p>
    <w:p>
      <w:pPr>
        <w:ind w:left="0" w:right="0" w:firstLine="560"/>
        <w:spacing w:before="450" w:after="450" w:line="312" w:lineRule="auto"/>
      </w:pPr>
      <w:r>
        <w:rPr>
          <w:rFonts w:ascii="宋体" w:hAnsi="宋体" w:eastAsia="宋体" w:cs="宋体"/>
          <w:color w:val="000"/>
          <w:sz w:val="28"/>
          <w:szCs w:val="28"/>
        </w:rPr>
        <w:t xml:space="preserve">渗透剂和润湿剂是促进纤维或织物表面快速地被水润湿,并向纤维内部渗透的助剂。能使液体渗透或加速深入孔性固体内的表面活性剂称为渗透剂。渗透的前提是必先润湿才能吸附。润湿就是指液体与固体接触后,液体在固体表面铺展的程度。因此,渗透剂和润湿剂不仅用于退浆、煮炼、丝光和漂白等前处理工序,并且广泛应用于印花和后整理工序。对于渗透剂和润湿剂的特性要求是:1)能耐硬水及碱;2)渗透性强,能缩短工时;3)经其处理后的织物毛细管效应改进显著。阳离子表面活性剂不适于作润湿剂,因为它们会吸附在纤维上阻碍润湿。两性型表面活性剂在应用上有一定的局限性。因而,用作渗透剂与润湿剂的表面活性剂主要有阴离子和非离子表面活性剂。此外,在纺织工业中,表面活性剂还可用作精练剂、乳化剂、发泡剂、平滑剂、固色剂和防水剂等被使用。</w:t>
      </w:r>
    </w:p>
    <w:p>
      <w:pPr>
        <w:ind w:left="0" w:right="0" w:firstLine="560"/>
        <w:spacing w:before="450" w:after="450" w:line="312" w:lineRule="auto"/>
      </w:pPr>
      <w:r>
        <w:rPr>
          <w:rFonts w:ascii="宋体" w:hAnsi="宋体" w:eastAsia="宋体" w:cs="宋体"/>
          <w:color w:val="000"/>
          <w:sz w:val="28"/>
          <w:szCs w:val="28"/>
        </w:rPr>
        <w:t xml:space="preserve">3．表面活性剂在纺织工业中的发展</w:t>
      </w:r>
    </w:p>
    <w:p>
      <w:pPr>
        <w:ind w:left="0" w:right="0" w:firstLine="560"/>
        <w:spacing w:before="450" w:after="450" w:line="312" w:lineRule="auto"/>
      </w:pPr>
      <w:r>
        <w:rPr>
          <w:rFonts w:ascii="宋体" w:hAnsi="宋体" w:eastAsia="宋体" w:cs="宋体"/>
          <w:color w:val="000"/>
          <w:sz w:val="28"/>
          <w:szCs w:val="28"/>
        </w:rPr>
        <w:t xml:space="preserve">高分子表面活性剂</w:t>
      </w:r>
    </w:p>
    <w:p>
      <w:pPr>
        <w:ind w:left="0" w:right="0" w:firstLine="560"/>
        <w:spacing w:before="450" w:after="450" w:line="312" w:lineRule="auto"/>
      </w:pPr>
      <w:r>
        <w:rPr>
          <w:rFonts w:ascii="宋体" w:hAnsi="宋体" w:eastAsia="宋体" w:cs="宋体"/>
          <w:color w:val="000"/>
          <w:sz w:val="28"/>
          <w:szCs w:val="28"/>
        </w:rPr>
        <w:t xml:space="preserve">所谓高分子表面活性剂是指相对分子质量在数千以上,且具有表面活性的物质,是一种新型的很有发展前途的表面活性剂,它能形成胶束把染料分子包裹起来,在某种条件下控制染料分子慢慢释放,起到匀染效果,在纺织工业中应用广泛。其中,聚乙烯吡咯烷酮(PVP)是由N-乙烯基吡咯烷酮经聚合而成的线性高分子聚合物。PVP以其良好的络合能力、生物相容性、低毒性、高分子表面活性、胶体保护能力以及与其他化合物良好的复配能力,被广泛用作纺织助剂[11]。高分子表面活性剂的合成成为近年来表面活性剂合成研究的热点课题之一。但是,在不断开发新型产品以及探索研究其结构与性能之间的关系等方面,尚有许多基础性的工作,有待进一步研究。因此,研究其结构与性能的关系,重视新型高分子表面活性剂的研究与开发,合成高分子量和高表面活性的聚合物具有重要的理论和应用价值。此外,开发低廉、无毒、无污染和一剂多效的高分子表面活性剂将是今后高分子表面活性剂的研究趋势。</w:t>
      </w:r>
    </w:p>
    <w:p>
      <w:pPr>
        <w:ind w:left="0" w:right="0" w:firstLine="560"/>
        <w:spacing w:before="450" w:after="450" w:line="312" w:lineRule="auto"/>
      </w:pPr>
      <w:r>
        <w:rPr>
          <w:rFonts w:ascii="宋体" w:hAnsi="宋体" w:eastAsia="宋体" w:cs="宋体"/>
          <w:color w:val="000"/>
          <w:sz w:val="28"/>
          <w:szCs w:val="28"/>
        </w:rPr>
        <w:t xml:space="preserve">元素表面活性剂</w:t>
      </w:r>
    </w:p>
    <w:p>
      <w:pPr>
        <w:ind w:left="0" w:right="0" w:firstLine="560"/>
        <w:spacing w:before="450" w:after="450" w:line="312" w:lineRule="auto"/>
      </w:pPr>
      <w:r>
        <w:rPr>
          <w:rFonts w:ascii="宋体" w:hAnsi="宋体" w:eastAsia="宋体" w:cs="宋体"/>
          <w:color w:val="000"/>
          <w:sz w:val="28"/>
          <w:szCs w:val="28"/>
        </w:rPr>
        <w:t xml:space="preserve">含有氟、硅、磷和硼等元素的表面活性剂称为元素表面活性剂。由于氟、硅、磷和硼等元素的引入而赋予表面活性剂更独特、优异的性能。其中含氟表面活性剂与普通表面活性剂相比,无毒或毒性非常小,它们具有高表面活性、高耐热稳定性、高化学稳定性和憎水憎油等优良而独特的性能。在纺织工业中,含氟织物整理剂主要用作织物防水防油整理剂、防污、滑爽及耐洗整理剂和纤维加工剂等[12],经其整理后的纺织品具有多种优异的性能,因而倍受国内外市场的关注和欢迎。美国3M公司配制的Scotchgard(全氟羧酸铬络合物)及全氟烷基丙烯酸酯共聚体具有优异的防水、防油性能,且耐洗涤,织物手感柔软。以氟表面活性剂代替传统织物净洗剂氯乙烯可减少蛋白质纤维对水的吸收,从而避免了以往因过热干燥而导致的纤维强度下降的缺点[13]。含硅表面活性剂是随着有机硅新型材料发展起来的一种新型表面活性剂,不仅具有耐高温、耐气侯老化、无毒、无腐蚀及较高生理惰性等特点,还具有优良的降低表面张力的性能,是仅次于含氟表面活性剂的特殊表面活性剂品种。在纺织行业,含硅表面活性剂赋予纺织品柔软、滑爽手感及抗菌防霉、抗静电、亲水和防水等特殊功能。至少含有一个羟苯基取代的聚二有机硅烷与等量苯酚混合可作纺织纤维的润滑剂[14];含环氧基的硅整理剂可赋予织物良好的手感,抑制泛黄以及提高织物的吸水性;含铵基的表面活性剂还有较强的杀菌能力,对人体呈生理惰性,不刺激皮肤,整理后的织物手感较好。聚硅醚类表面活性剂,在不同温度范围内,既可用作消泡剂,也可用作稳泡剂,具有重要的应用价值;用聚硅氧烷与烷基糖苷配比为∶～10∶的乳液对印染后的涤(或涤/棉、涤/毛)织物进行整理,在保持原来的柔软度基础上,进一步提高了耐洗牢度。以磷酸酯表面活性剂为代表的含磷表面活性剂在化纤工业中已作为高效抗静电剂、润湿剂和乳化剂。其中烷基磷酸酯是很有前途的一种,可在前处理过程中用作精炼剂、渗透剂,其去污力优于牛油醇硫酸钠、十二烷基苯磺酸钠和烷基酚聚氧乙烯醚。有机硼表面活性剂是一种半极性的化合物,是由具有邻羟基的多元醇、低碳醇的硼酸三酯和某些脂肪酸所合成的。通常为非离子型,碱性介质中重排为阴离子型。含硼表面活性剂高温下极稳定,可以水解,具有优良的表面活性、抗静电性及抗菌性,毒性较低,其用途还在进一步研究当中。</w:t>
      </w:r>
    </w:p>
    <w:p>
      <w:pPr>
        <w:ind w:left="0" w:right="0" w:firstLine="560"/>
        <w:spacing w:before="450" w:after="450" w:line="312" w:lineRule="auto"/>
      </w:pPr>
      <w:r>
        <w:rPr>
          <w:rFonts w:ascii="宋体" w:hAnsi="宋体" w:eastAsia="宋体" w:cs="宋体"/>
          <w:color w:val="000"/>
          <w:sz w:val="28"/>
          <w:szCs w:val="28"/>
        </w:rPr>
        <w:t xml:space="preserve">表面活性剂</w:t>
      </w:r>
    </w:p>
    <w:p>
      <w:pPr>
        <w:ind w:left="0" w:right="0" w:firstLine="560"/>
        <w:spacing w:before="450" w:after="450" w:line="312" w:lineRule="auto"/>
      </w:pPr>
      <w:r>
        <w:rPr>
          <w:rFonts w:ascii="宋体" w:hAnsi="宋体" w:eastAsia="宋体" w:cs="宋体"/>
          <w:color w:val="000"/>
          <w:sz w:val="28"/>
          <w:szCs w:val="28"/>
        </w:rPr>
        <w:t xml:space="preserve">此类表面活性剂是通过一个联接基将两个传统表面活性剂分子在其亲水头基或接近亲水头基处连接在一起而形成的一类新型表面活性剂。与传统表面活性剂相比,阳离子Gemini表面活性剂具有显著的缓染作用,可作为一种新型缓染剂应用于纤维染色[15]。众所周知,阴离子表面活性剂用于洗涤剂有一定的毒性和对皮肤有一定的刺激性,且对酶会产生失活作用。而非离子Gemini表面活性剂可作为乳化剂产生O/W乳液,以便在低浓度下即产生更好的洗涤效果,且Gemini表面活性剂与传统表面活性剂的协同作用强于传统表面活性剂间的协同作用。如向阴离子表面活性剂溶液中加入极少量的非离子Gemini表面活性剂,就可使溶液中自由阴离子表面活性剂的浓度降低1个数量级以上,因此可显著消除阴离子表面活性剂的负面效应和改善洗涤效率。而两性Gemini表面活性剂是温和的多功能表面活性剂,在特定的应用中仅需添加少量到表面活性剂混合物中就可显著改善配方性能[16]。目前,由于Gemini表面活性剂的售价较高,因此尚难以大规模用于洗涤剂工业,采用较多的方式是将Gemini表面活性剂与传统表面活性剂复配使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表面活性剂在纺织工业中应用广泛,其技术作用和经济价值都相当大,是不可缺少的重要助剂。近年来,许多具有特殊化学结构的功能性表面活性剂以及绿色表面活性剂等应运而生,可为纺织生产提供更适宜、更高效的化学助剂,同时,纺织工业的发展也不断拓展了表面活性剂的应用领域。相信随着社会的发展和科学的进步,表面活性剂在纺织工业的应用中将发挥更加重要的作用。</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第十一篇</w:t>
      </w:r>
    </w:p>
    <w:p>
      <w:pPr>
        <w:ind w:left="0" w:right="0" w:firstLine="560"/>
        <w:spacing w:before="450" w:after="450" w:line="312" w:lineRule="auto"/>
      </w:pPr>
      <w:r>
        <w:rPr>
          <w:rFonts w:ascii="宋体" w:hAnsi="宋体" w:eastAsia="宋体" w:cs="宋体"/>
          <w:color w:val="000"/>
          <w:sz w:val="28"/>
          <w:szCs w:val="28"/>
        </w:rPr>
        <w:t xml:space="preserve">产业集群是一种世界性的经济现象,已成为当今国际竞争优势产业的一个共同特征,是提高产业竞争力、形成区域竞争优势的重要因素.</w:t>
      </w:r>
    </w:p>
    <w:p>
      <w:pPr>
        <w:ind w:left="0" w:right="0" w:firstLine="560"/>
        <w:spacing w:before="450" w:after="450" w:line="312" w:lineRule="auto"/>
      </w:pPr>
      <w:r>
        <w:rPr>
          <w:rFonts w:ascii="宋体" w:hAnsi="宋体" w:eastAsia="宋体" w:cs="宋体"/>
          <w:color w:val="000"/>
          <w:sz w:val="28"/>
          <w:szCs w:val="28"/>
        </w:rPr>
        <w:t xml:space="preserve">纺织业一直是我国的支柱产业,多年来,纺织业为满足国内需求、扩大就业、解决“三农”问题、平衡外汇收支等发挥了重要作用；同时,我国纺织业在国际市场上有着强大的比较优势.所以,我国纺织业的发展将直接关系到社会的稳定及我国经济的可持续发展.纺织产业集群是我国纺织业的重要产业组织形式,也是我国纺织业在国际上取得竞争优势的原因之一.它的持续、健康发展将决定整个行业发展的命运.由此可见,对纺织产业集群的研究具有很强的现实意义.</w:t>
      </w:r>
    </w:p>
    <w:p>
      <w:pPr>
        <w:ind w:left="0" w:right="0" w:firstLine="560"/>
        <w:spacing w:before="450" w:after="450" w:line="312" w:lineRule="auto"/>
      </w:pPr>
      <w:r>
        <w:rPr>
          <w:rFonts w:ascii="宋体" w:hAnsi="宋体" w:eastAsia="宋体" w:cs="宋体"/>
          <w:color w:val="000"/>
          <w:sz w:val="28"/>
          <w:szCs w:val="28"/>
        </w:rPr>
        <w:t xml:space="preserve">本论文研究是在前人研究的基础上,对已有的研究成果进行深化分析和思考.采用规范研究与实证研究相结合、定性研究与定量研究相结合、归纳与演绎相结合、文献研究与实地调研相结合等方法.在理论分析方面,主要运用区域经济学、发展经济学、制度经济学、产业经济学等一些基本的概念与原理,研究中国纺织产业集群的形成、发展及存在的主要问题,对集群的成长和可持续发展作进一步探索.在实证分析方面,着重利用相关理论进行了定性分析,对中国纺织产业集群的识别、产业集群竞争力、风险及升级进行分析.</w:t>
      </w:r>
    </w:p>
    <w:p>
      <w:pPr>
        <w:ind w:left="0" w:right="0" w:firstLine="560"/>
        <w:spacing w:before="450" w:after="450" w:line="312" w:lineRule="auto"/>
      </w:pPr>
      <w:r>
        <w:rPr>
          <w:rFonts w:ascii="宋体" w:hAnsi="宋体" w:eastAsia="宋体" w:cs="宋体"/>
          <w:color w:val="000"/>
          <w:sz w:val="28"/>
          <w:szCs w:val="28"/>
        </w:rPr>
        <w:t xml:space="preserve">论文的主要研究内容包括以下几部分：</w:t>
      </w:r>
    </w:p>
    <w:p>
      <w:pPr>
        <w:ind w:left="0" w:right="0" w:firstLine="560"/>
        <w:spacing w:before="450" w:after="450" w:line="312" w:lineRule="auto"/>
      </w:pPr>
      <w:r>
        <w:rPr>
          <w:rFonts w:ascii="宋体" w:hAnsi="宋体" w:eastAsia="宋体" w:cs="宋体"/>
          <w:color w:val="000"/>
          <w:sz w:val="28"/>
          <w:szCs w:val="28"/>
        </w:rPr>
        <w:t xml:space="preserve">引言.主要分析本论文选题依据,研究背景以及研究意义.阐述论文写作的主要研究内容,基本框架、主要研究方法等.</w:t>
      </w:r>
    </w:p>
    <w:p>
      <w:pPr>
        <w:ind w:left="0" w:right="0" w:firstLine="560"/>
        <w:spacing w:before="450" w:after="450" w:line="312" w:lineRule="auto"/>
      </w:pPr>
      <w:r>
        <w:rPr>
          <w:rFonts w:ascii="宋体" w:hAnsi="宋体" w:eastAsia="宋体" w:cs="宋体"/>
          <w:color w:val="000"/>
          <w:sz w:val="28"/>
          <w:szCs w:val="28"/>
        </w:rPr>
        <w:t xml:space="preserve">第一章产业集群竞争力理论研究.主要对产业集群及其竞争力的基本理论进行综述和回顾.阐述产业集群的概念、特征、性质、分类、形成和发展条件、作用等基本认识.综述不同学派对产业集群的研究观点及研究现状.提出产业集群竞争力的内涵、特征、性质、来源机理以及影响因素.</w:t>
      </w:r>
    </w:p>
    <w:p>
      <w:pPr>
        <w:ind w:left="0" w:right="0" w:firstLine="560"/>
        <w:spacing w:before="450" w:after="450" w:line="312" w:lineRule="auto"/>
      </w:pPr>
      <w:r>
        <w:rPr>
          <w:rFonts w:ascii="宋体" w:hAnsi="宋体" w:eastAsia="宋体" w:cs="宋体"/>
          <w:color w:val="000"/>
          <w:sz w:val="28"/>
          <w:szCs w:val="28"/>
        </w:rPr>
        <w:t xml:space="preserve">第二章中国纺织工业发展概述.对中国纺织工业的现状和发展中存在的问题进行了研究,分析了中国纺织工业的发展机遇,对中印两国纺织业进行比较,最后,分析了中国纺织产业转移的背景、趋向及区域布局.</w:t>
      </w:r>
    </w:p>
    <w:p>
      <w:pPr>
        <w:ind w:left="0" w:right="0" w:firstLine="560"/>
        <w:spacing w:before="450" w:after="450" w:line="312" w:lineRule="auto"/>
      </w:pPr>
      <w:r>
        <w:rPr>
          <w:rFonts w:ascii="宋体" w:hAnsi="宋体" w:eastAsia="宋体" w:cs="宋体"/>
          <w:color w:val="000"/>
          <w:sz w:val="28"/>
          <w:szCs w:val="28"/>
        </w:rPr>
        <w:t xml:space="preserve">第三章中国纺织产业集群分析.首先分析中国纺织产业集群的形成模式、特色、作用和优势,其次对中国纺织产业集群的现状及存在的主要问题进行分析.</w:t>
      </w:r>
    </w:p>
    <w:p>
      <w:pPr>
        <w:ind w:left="0" w:right="0" w:firstLine="560"/>
        <w:spacing w:before="450" w:after="450" w:line="312" w:lineRule="auto"/>
      </w:pPr>
      <w:r>
        <w:rPr>
          <w:rFonts w:ascii="宋体" w:hAnsi="宋体" w:eastAsia="宋体" w:cs="宋体"/>
          <w:color w:val="000"/>
          <w:sz w:val="28"/>
          <w:szCs w:val="28"/>
        </w:rPr>
        <w:t xml:space="preserve">第四章中国纺织产业集群竞争力评价及实证研究.在前面研究的基础上,提出产业集群竞争力评价的两种主要模型,实证分析了中国纺织产业集群的识别,并利用波特的*模型对中国纺织产业集群竞争力进行实证分析.</w:t>
      </w:r>
    </w:p>
    <w:p>
      <w:pPr>
        <w:ind w:left="0" w:right="0" w:firstLine="560"/>
        <w:spacing w:before="450" w:after="450" w:line="312" w:lineRule="auto"/>
      </w:pPr>
      <w:r>
        <w:rPr>
          <w:rFonts w:ascii="宋体" w:hAnsi="宋体" w:eastAsia="宋体" w:cs="宋体"/>
          <w:color w:val="000"/>
          <w:sz w:val="28"/>
          <w:szCs w:val="28"/>
        </w:rPr>
        <w:t xml:space="preserve">第五章中国纺织产业集群可持续发展.阐述产业集群可持续发展必要性和内涵,分析产业集群的生命周期和风险,提出中国产业集群可持续发展必须要对集群进行升级,并实证分析了中国纺织产业集群的风险和升级,最后提出促进中国纺织产业集群持续发展的政策建议.</w:t>
      </w:r>
    </w:p>
    <w:p>
      <w:pPr>
        <w:ind w:left="0" w:right="0" w:firstLine="560"/>
        <w:spacing w:before="450" w:after="450" w:line="312" w:lineRule="auto"/>
      </w:pPr>
      <w:r>
        <w:rPr>
          <w:rFonts w:ascii="宋体" w:hAnsi="宋体" w:eastAsia="宋体" w:cs="宋体"/>
          <w:color w:val="000"/>
          <w:sz w:val="28"/>
          <w:szCs w:val="28"/>
        </w:rPr>
        <w:t xml:space="preserve">结论.在前几章分析的基础上,对中国纺织产业集群竞争力研究的主要结论进行归纳、总结.</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第十二篇</w:t>
      </w:r>
    </w:p>
    <w:p>
      <w:pPr>
        <w:ind w:left="0" w:right="0" w:firstLine="560"/>
        <w:spacing w:before="450" w:after="450" w:line="312" w:lineRule="auto"/>
      </w:pPr>
      <w:r>
        <w:rPr>
          <w:rFonts w:ascii="宋体" w:hAnsi="宋体" w:eastAsia="宋体" w:cs="宋体"/>
          <w:color w:val="000"/>
          <w:sz w:val="28"/>
          <w:szCs w:val="28"/>
        </w:rPr>
        <w:t xml:space="preserve">1管道火花探测熄灭系统的工作原理</w:t>
      </w:r>
    </w:p>
    <w:p>
      <w:pPr>
        <w:ind w:left="0" w:right="0" w:firstLine="560"/>
        <w:spacing w:before="450" w:after="450" w:line="312" w:lineRule="auto"/>
      </w:pPr>
      <w:r>
        <w:rPr>
          <w:rFonts w:ascii="宋体" w:hAnsi="宋体" w:eastAsia="宋体" w:cs="宋体"/>
          <w:color w:val="000"/>
          <w:sz w:val="28"/>
          <w:szCs w:val="28"/>
        </w:rPr>
        <w:t xml:space="preserve">导致多数火灾的微小火花，经常在风管、气袋、砂光、刨床、干燥、升料斗、螺旋输送过程中产生，特别是粉尘的输送过程，如麻纺厂栉梳车间除尘系统、棉纺厂的清梳车间的除尘系统、粉尘收集及分离系统。火花探测及熄灭系统正是解决这些问题的最佳方案。应用火花探测和熄灭技术，预防在纺织粉尘操作系统中传输的火花和燃烧的余火可能形成的火灾和爆炸危险，是一种积极的预防技术，其功能需要一个或多个能源才能实现。火花探测熄灭系统即由火花探测头检测近红外能量，探测火花或余火的存在，发出警报，它们把警示信号传给控制台，然后由控制台处理信号并自动给出应对措施。接收到来自一个或多个传感器的警报信号，控制器立即开启连接下游喷水嘴的电磁阀，在检测点的下游喷水，熄灭火花或余火，对于不适合用水来灭火的，采用转换门或者阀门和防火拴来隔离原料流，或通过输出电压发出警报指令给CO2系统，系统的相关部分阀门同时关闭，让CO2进入并起作用。控制台是火花探测熄灭系统的核心。安装在工厂各个区域的火花传感器把所采集的信号都传给一个微处理器，并由它来处理，受到影响的区域的熄火装置将立即被显示出来，没有任何延时。对于一般的单一火花会立即被熄灭，但是如果探测到火花很多或长期的燃烧源，系统将会采取更进一步的措施，如关闭受影响的生产区域或机器，隔离或关闭材料传送等。从而避免火灾和爆炸的发生。</w:t>
      </w:r>
    </w:p>
    <w:p>
      <w:pPr>
        <w:ind w:left="0" w:right="0" w:firstLine="560"/>
        <w:spacing w:before="450" w:after="450" w:line="312" w:lineRule="auto"/>
      </w:pPr>
      <w:r>
        <w:rPr>
          <w:rFonts w:ascii="宋体" w:hAnsi="宋体" w:eastAsia="宋体" w:cs="宋体"/>
          <w:color w:val="000"/>
          <w:sz w:val="28"/>
          <w:szCs w:val="28"/>
        </w:rPr>
        <w:t xml:space="preserve">2纺织厂火花的来源</w:t>
      </w:r>
    </w:p>
    <w:p>
      <w:pPr>
        <w:ind w:left="0" w:right="0" w:firstLine="560"/>
        <w:spacing w:before="450" w:after="450" w:line="312" w:lineRule="auto"/>
      </w:pPr>
      <w:r>
        <w:rPr>
          <w:rFonts w:ascii="宋体" w:hAnsi="宋体" w:eastAsia="宋体" w:cs="宋体"/>
          <w:color w:val="000"/>
          <w:sz w:val="28"/>
          <w:szCs w:val="28"/>
        </w:rPr>
        <w:t xml:space="preserve">火花的产生主要有静电放电，如除尘管道里纤维材料与管道壁面或纤维材料与其他物体相摩擦时，往往会产生正负不同或电荷大小不同的静电，以及电磁火花，纤维与机械摩擦发热引燃纤维，纤维中含有铁钉、石块等杂质与机械碰撞引起火花，电器设备启动和关闭时，运转中电机电刷、各种电器元件的启闭，都有可能产生电火花。对于车间内在除尘系统外发生的火花，通常不会引起火灾，一般也不会引起较大火灾事故。但是这个火花如果没有被及时发现，并被吸尘管道吸入，在负压条件下，将进入隐燃状态。与这种情况类似的还有纺织厂的通风除尘系统的回风管道。其特点是燃烧并没有停止，处于无焰燃烧状态。当这个处于隐燃状态的阴火到达除尘室，由于气压回升到接近常压，将会恢复明火燃烧，而引起较大事故。在管道里的火花，隐蔽性很强，不易发现，夹杂在粉尘中输送，就相当于在输送连环爆炸，如果将火花探测头安装在除尘的管道上识别火花并立即发出灭除信号给控制器，控制器发出信号打开喷水熄灭系统，就能较完美的消除火灾和尘爆。</w:t>
      </w:r>
    </w:p>
    <w:p>
      <w:pPr>
        <w:ind w:left="0" w:right="0" w:firstLine="560"/>
        <w:spacing w:before="450" w:after="450" w:line="312" w:lineRule="auto"/>
      </w:pPr>
      <w:r>
        <w:rPr>
          <w:rFonts w:ascii="宋体" w:hAnsi="宋体" w:eastAsia="宋体" w:cs="宋体"/>
          <w:color w:val="000"/>
          <w:sz w:val="28"/>
          <w:szCs w:val="28"/>
        </w:rPr>
        <w:t xml:space="preserve">3管道火花探测熄灭系统的基本组成</w:t>
      </w:r>
    </w:p>
    <w:p>
      <w:pPr>
        <w:ind w:left="0" w:right="0" w:firstLine="560"/>
        <w:spacing w:before="450" w:after="450" w:line="312" w:lineRule="auto"/>
      </w:pPr>
      <w:r>
        <w:rPr>
          <w:rFonts w:ascii="宋体" w:hAnsi="宋体" w:eastAsia="宋体" w:cs="宋体"/>
          <w:color w:val="000"/>
          <w:sz w:val="28"/>
          <w:szCs w:val="28"/>
        </w:rPr>
        <w:t xml:space="preserve">管道火花探测熄灭系统一般由以下五部分组成。(1)火花探测器(火花识别装置)。探测火花或余火的存在。目前使用的火花探测头有三种型式。低温型的火花探测头使用于探测温度小于80℃的环境，探测视角是100°，一般探测使用环境温度在－40℃-+70℃之间。高温型的火花探测头，带光导纤维检索装置，使用探测温度小于350°，光纤探测角度70°，探测使用环境温度－40℃-+70℃之间，光纤使用环境温度在－40℃-+350℃之间。日光型的火花探测头，探测精度可调，探测视角100°，探头使用环境温度－40°-+60℃之间。(2)熄灭火花装置。喷水熄灭装置有一个快速启动的电磁阀和一个或多个喷射喷嘴组成。水是最好的灭火工具。它不仅易获得，而且它可以大量地吸收热量，具有良好的冷却性能，喷嘴喷出的水雾，同时也可以在粉尘间形成阻隔膜，防止粉尘的骤燃。为了得到最佳的灭火效果，水的覆盖面要尽可能大。这可以通过特殊的喷头和充足的水压力来实现的。提高装置的自动化程度，可以保证灭火用水量最小。装置设计时要注意避免由此而造成管道、过滤装置等的堵塞。(3)控制器(控制处理中心装置)。控制器就是火花探测熄灭系统的指挥部，这里需要存储并计算火花流产生的准确时间、火花流产生的准确位置、火花流严重程度的分析数据、灭火需要的时长、系统何时停止运行等，并立即发出警报，指令启动自动控制装置给出相应解决方案。(4)增压水装置:灭火装置的工作压力至少要7Bar。如果压力不足，需要连接一个增压单元。包括增压泵、蓄水罐、马达、压力开关和流量传感器等。(5)声/光报警装置。声光报警器通过声音和各种光来向人们发出示警信号，它的优点是不会引燃纺织厂里易燃易爆性粉尘，可以和国内外任何厂家的火灾报警控制器配套使用。当生产现场发生事故或火灾等紧急情况时，火灾报警控制器送来的控制信号启动声光报警电路，发出声和光报警信号，完成报警目的。系统示意图见图1。控制器、辅助传感器和喷嘴等都应使用经过认证，可以直接在粉尘存在区域使用的产品。</w:t>
      </w:r>
    </w:p>
    <w:p>
      <w:pPr>
        <w:ind w:left="0" w:right="0" w:firstLine="560"/>
        <w:spacing w:before="450" w:after="450" w:line="312" w:lineRule="auto"/>
      </w:pPr>
      <w:r>
        <w:rPr>
          <w:rFonts w:ascii="宋体" w:hAnsi="宋体" w:eastAsia="宋体" w:cs="宋体"/>
          <w:color w:val="000"/>
          <w:sz w:val="28"/>
          <w:szCs w:val="28"/>
        </w:rPr>
        <w:t xml:space="preserve">4管道火花探测熄灭的安装位置</w:t>
      </w:r>
    </w:p>
    <w:p>
      <w:pPr>
        <w:ind w:left="0" w:right="0" w:firstLine="560"/>
        <w:spacing w:before="450" w:after="450" w:line="312" w:lineRule="auto"/>
      </w:pPr>
      <w:r>
        <w:rPr>
          <w:rFonts w:ascii="宋体" w:hAnsi="宋体" w:eastAsia="宋体" w:cs="宋体"/>
          <w:color w:val="000"/>
          <w:sz w:val="28"/>
          <w:szCs w:val="28"/>
        </w:rPr>
        <w:t xml:space="preserve">火花探测熄灭系统是用来探测纺织物料输运过程中的纺织粉尘在被点燃之前的火花、灰烬和火焰，从而防止这些火源点被传播到下游的过程设备，如各种除尘器、粉尘分离器、粉尘收集器等。因此在纺织厂的粉尘除尘系统、粉尘过滤装置、粉尘收集装置等风力或机械输送系统，原料储存系统，过滤设备，其他危险的积尘环境，摩擦过程可能引起火花的地方，都可以布置安装火花探测熄灭系统。另外，在送回气流的管道上也需要安装火花探测熄灭系统。由于大量的纺织物料被收集在粉尘过滤系统，在某种特定环境下，允许把干净的气体回收到生产间。因为这种办法可以大大地节省热能。但是，火花也可能迅速地被带到生产区域，从而带来破坏性的后果。为保护这样的抽取系统，所有抽取管道和传送到竖井的管道都需要装备火花熄灭系统。安装上现代的火花熄灭系统，就可以迅速探测出火花和炽热灰烬。</w:t>
      </w:r>
    </w:p>
    <w:p>
      <w:pPr>
        <w:ind w:left="0" w:right="0" w:firstLine="560"/>
        <w:spacing w:before="450" w:after="450" w:line="312" w:lineRule="auto"/>
      </w:pPr>
      <w:r>
        <w:rPr>
          <w:rFonts w:ascii="宋体" w:hAnsi="宋体" w:eastAsia="宋体" w:cs="宋体"/>
          <w:color w:val="000"/>
          <w:sz w:val="28"/>
          <w:szCs w:val="28"/>
        </w:rPr>
        <w:t xml:space="preserve">5火灾探测熄灭系统在纺织行业的应用前景</w:t>
      </w:r>
    </w:p>
    <w:p>
      <w:pPr>
        <w:ind w:left="0" w:right="0" w:firstLine="560"/>
        <w:spacing w:before="450" w:after="450" w:line="312" w:lineRule="auto"/>
      </w:pPr>
      <w:r>
        <w:rPr>
          <w:rFonts w:ascii="宋体" w:hAnsi="宋体" w:eastAsia="宋体" w:cs="宋体"/>
          <w:color w:val="000"/>
          <w:sz w:val="28"/>
          <w:szCs w:val="28"/>
        </w:rPr>
        <w:t xml:space="preserve">目前，火花探测熄灭系统在我国密度纤维板生产领域应用比较广泛，在纺织工业企业中的应用却较少。因此，目前成熟的火花探测熄灭系统是否完全适应于纺织工业企业环境，还需要通过大量实验进行检验。也需要通过试验和实践去探索研究新的火花探测熄灭系统，其主要内容包括:了解不同纺织原材料的着火点，着火性质，开发普适性更好的火花探测器，确定火花报警控制器的报警阈值。了解不同环境中火花运动速度规律，为能及时熄灭火花准备一手资料。比较水喷雾熄灭与化学物质熄灭的性能，选择更合适的灭火剂。以及优化水喷雾时喷头布置;探求在不中断生产的情况下既保证熄灭火花或余火又不会造成纺织材料品质受影响的喷水量大小;研究适合于纺织工业企业环境中的成雾时间和水雾型式;传感器的最佳响应时间;一个控制器的最佳监控点数等等。另外，火花探测熄灭系统的火花探测器属于光敏元件，为了防止漏光造成火花探测熄灭系统的误启动和频繁启动，在管道上安装火花探测熄灭系统后一定要严格进行严密性检测，在常规检修、停产检修时，注意，这里也是检点。减少了火花探测熄灭系统因光线泄漏而造成的误启动和频繁启动，更牢固了该系统在防火防爆工作中的地位。火花探测熄灭系统在纺织工业企业中没有得到推广应用，还有一个原因就是标准和规范的缺失。目前，火花探测熄灭系统各组成部件生产采用的标准还是国外标准，国内没有统一标准，不仅亟需建立生产的国内标准，就是各部件安装的国内规范也没有，同样亟需建立。纺织品因种类不同，其着火点会不同，燃烧性能也不同，在标准、规范中要分别明确规定火花探测熄灭系统各部件的工作环境和性能以及安装要求等。另外，为了把火花探测熄灭系统在国内纺织工业粉尘爆炸防护与隔离中的作用充分发挥出来，其规范应纳入纺织工业企业粉尘防爆规范中，并强制执行。</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本火花探测熄灭系统的最大优点是发现火花立即熄灭，与一般系统相比，其不同在于它能消除火灾根源，并且熄火后生产线可以继续运行，而不需要停止。这种特殊的性能正是该系统区别于一般的洒水系统、浸水系统、爆炸抑制系统等的地方。为彻底消除引发火灾和爆炸的隐患，为保护建筑物和设备往往还要采取一些有效措施，采用多种保护方案组合，所以即使安装了这种火花熄灭系统也不能忽视或拆掉那些防护设备。</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纺织行业论文范文模板 第十三篇</w:t>
      </w:r>
    </w:p>
    <w:p>
      <w:pPr>
        <w:ind w:left="0" w:right="0" w:firstLine="560"/>
        <w:spacing w:before="450" w:after="450" w:line="312" w:lineRule="auto"/>
      </w:pPr>
      <w:r>
        <w:rPr>
          <w:rFonts w:ascii="宋体" w:hAnsi="宋体" w:eastAsia="宋体" w:cs="宋体"/>
          <w:color w:val="000"/>
          <w:sz w:val="28"/>
          <w:szCs w:val="28"/>
        </w:rPr>
        <w:t xml:space="preserve">一、纺织工业轻型钢结构厂房的特点</w:t>
      </w:r>
    </w:p>
    <w:p>
      <w:pPr>
        <w:ind w:left="0" w:right="0" w:firstLine="560"/>
        <w:spacing w:before="450" w:after="450" w:line="312" w:lineRule="auto"/>
      </w:pPr>
      <w:r>
        <w:rPr>
          <w:rFonts w:ascii="宋体" w:hAnsi="宋体" w:eastAsia="宋体" w:cs="宋体"/>
          <w:color w:val="000"/>
          <w:sz w:val="28"/>
          <w:szCs w:val="28"/>
        </w:rPr>
        <w:t xml:space="preserve">二、门式刚架结构支撑结构的特点</w:t>
      </w:r>
    </w:p>
    <w:p>
      <w:pPr>
        <w:ind w:left="0" w:right="0" w:firstLine="560"/>
        <w:spacing w:before="450" w:after="450" w:line="312" w:lineRule="auto"/>
      </w:pPr>
      <w:r>
        <w:rPr>
          <w:rFonts w:ascii="宋体" w:hAnsi="宋体" w:eastAsia="宋体" w:cs="宋体"/>
          <w:color w:val="000"/>
          <w:sz w:val="28"/>
          <w:szCs w:val="28"/>
        </w:rPr>
        <w:t xml:space="preserve">门式刚架轻型房屋，其结构一般由主骨架和支撑系统构成，支撑结构包括：1)墙架；2)檩条等；支撑系统包括：1)刚架柱之间的垂直支承；2)刚架梁之间的水平支撑；3)刚性系杆、拉条；4)隅撑等；</w:t>
      </w:r>
    </w:p>
    <w:p>
      <w:pPr>
        <w:ind w:left="0" w:right="0" w:firstLine="560"/>
        <w:spacing w:before="450" w:after="450" w:line="312" w:lineRule="auto"/>
      </w:pPr>
      <w:r>
        <w:rPr>
          <w:rFonts w:ascii="宋体" w:hAnsi="宋体" w:eastAsia="宋体" w:cs="宋体"/>
          <w:color w:val="000"/>
          <w:sz w:val="28"/>
          <w:szCs w:val="28"/>
        </w:rPr>
        <w:t xml:space="preserve">三、檩条的设计</w:t>
      </w:r>
    </w:p>
    <w:p>
      <w:pPr>
        <w:ind w:left="0" w:right="0" w:firstLine="560"/>
        <w:spacing w:before="450" w:after="450" w:line="312" w:lineRule="auto"/>
      </w:pPr>
      <w:r>
        <w:rPr>
          <w:rFonts w:ascii="宋体" w:hAnsi="宋体" w:eastAsia="宋体" w:cs="宋体"/>
          <w:color w:val="000"/>
          <w:sz w:val="28"/>
          <w:szCs w:val="28"/>
        </w:rPr>
        <w:t xml:space="preserve">1、檩条作用：承担屋面荷载，并将其传给刚架。檩条还通过螺栓与每榀刚架连接起来，与墙架梁一起与刚架形成空间结构。2、檩条的形式：实腹式檩条、空腹式檩条、格构式檩条。3、截面高度的确定：实腹式檩条的截面高度H，一般取跨度的1／35～l／50；桁架式檩条的截面高度H，一般取跨度的1／12～1／20。4、截面宽度的确定：实腹式檩条的截面宽度B，由截面高度H所选的型钢规格确定，空间桁架式檩条上弦的总宽度B，取截面总高度的1／1．5～1／2．O5、檩条荷载1)恒荷载屋面材料重量、支撑及檩条结构自重2)活荷载屋面均布活荷载、雪荷载、积灰荷载和风荷载，当采用压型钢板轻型屋面时，屋面竖向均布活荷载的标准值(按水平投影面积计算)应取／m2。6、檩条的布置、连接与构造檩条在屋架(刚架)上的布置和搁置1)为使屋架上弦杆不产生弯距，檩条宜位于屋架上弦节点处，当采用内天沟时，边檩应尽量靠近天沟。2)实腹式檩条的截面均宜垂直于屋面坡面，对槽钢和z型钢檩条，宜将上翼缘肢尖(或卷边)朝向屋脊方向，以减小屋面荷载偏心而引起的扭距。3)桁架式檩条的上弦杆宜垂直于屋架上弦杆，而腹杆和下弦杆宜垂直于地面。4)脊檩方案：一般应采用双檩方案，屋脊檩条可采用槽钢、角钢或圆钢市目连。檩条与屋面的连接檩条与屋面应可靠连接，以保证屋面能起阻止檩条侧向失稳和扭转的作用，这对一般不需要验算整体稳定性的实腹式檩条尤为重要。檩条与压型钢板屋面的连接，宜采用带橡胶垫圈的自攻螺钉。檩条与刚架的连接檩条端部与刚架的连接应能阻止檩条端部截面的扭转，以增强其整体稳定性。1)实腹式檩条与刚架的连接处可设置角钢檩托，以防止檩条在支座处的扭转变形和倾覆。檩条端部与檩托的连接螺栓应不少于2个，并沿檩条高度方向设置。螺栓直径根据檩条的截面大小，取M12～M16。2)桁架式檩条一般用螺栓直接与屋架上弦连接檩条的拉条和撑竿1)拉条的设置：檩条的拉条设置与是否主要和檩条的侧向刚度有关，对于侧向刚度较大的轻型H型钢钢和空间桁架式檩条一般可不设拉条。对于侧向刚度较差的实腹时和平面桁架式檩条，为了减小檩条在安装和使用阶段的侧向变形和扭转，保证其整体稳定性，一般需在檩条间设置拉条，作为侧向支撑点。当檩条跨度≤4m时，可按计算要求确定是否需要设置拉条；当屋面坡度i&gt;1／10，檩条跨度&gt;4时，宜在檩条的跨中位置设置一道拉条；当跨度&gt;6m时，宜在檩条跨度三分点处各设一道拉条或撑竿，在檐口处还应设置斜拉条和撑竿。拉条的直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2025-04-27T02:04:48+08:00</dcterms:created>
  <dcterms:modified xsi:type="dcterms:W3CDTF">2025-04-27T02:04:48+08:00</dcterms:modified>
</cp:coreProperties>
</file>

<file path=docProps/custom.xml><?xml version="1.0" encoding="utf-8"?>
<Properties xmlns="http://schemas.openxmlformats.org/officeDocument/2006/custom-properties" xmlns:vt="http://schemas.openxmlformats.org/officeDocument/2006/docPropsVTypes"/>
</file>