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印章物联网论文范文优选9篇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印章物联网论文范文 第一篇1系统应用场景温室大棚的本质就是种植人员通过控制温度、湿度、光照、土壤所形成的一个可供植物生长的模拟环境，通过改变环境改变农作物的生长条件，使其可以突破地区、季节的限制，为种植人员带来更高的收益。而同时，智能控制系...</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第一篇</w:t>
      </w:r>
    </w:p>
    <w:p>
      <w:pPr>
        <w:ind w:left="0" w:right="0" w:firstLine="560"/>
        <w:spacing w:before="450" w:after="450" w:line="312" w:lineRule="auto"/>
      </w:pPr>
      <w:r>
        <w:rPr>
          <w:rFonts w:ascii="宋体" w:hAnsi="宋体" w:eastAsia="宋体" w:cs="宋体"/>
          <w:color w:val="000"/>
          <w:sz w:val="28"/>
          <w:szCs w:val="28"/>
        </w:rPr>
        <w:t xml:space="preserve">1系统应用场景</w:t>
      </w:r>
    </w:p>
    <w:p>
      <w:pPr>
        <w:ind w:left="0" w:right="0" w:firstLine="560"/>
        <w:spacing w:before="450" w:after="450" w:line="312" w:lineRule="auto"/>
      </w:pPr>
      <w:r>
        <w:rPr>
          <w:rFonts w:ascii="宋体" w:hAnsi="宋体" w:eastAsia="宋体" w:cs="宋体"/>
          <w:color w:val="000"/>
          <w:sz w:val="28"/>
          <w:szCs w:val="28"/>
        </w:rPr>
        <w:t xml:space="preserve">温室大棚的本质就是种植人员通过控制温度、湿度、光照、土壤所形成的一个可供植物生长的模拟环境，通过改变环境改变农作物的生长条件，使其可以突破地区、季节的限制，为种植人员带来更高的收益。而同时，智能控制系统以及电子计算机的出现使农业生产更加的智能化自动化，使温室控制的方法变的更加多样化，种植人员在温室大棚中使用湿度、二氧化碳、地质、土壤、光照、风力等传感器来采集温室大棚内的数据信息，对温度与湿度参数进行全面分析，随后将这些信息上传到智能控制平台，由工作人员进行信息的收集、分析、整理、处理，再利用电脑系统监控大棚内部的情况，利用风扇、布帘、浇灌喷头、补光灯等设备对温室大棚进行远程操控，为农作物的生长提供有力环境。</w:t>
      </w:r>
    </w:p>
    <w:p>
      <w:pPr>
        <w:ind w:left="0" w:right="0" w:firstLine="560"/>
        <w:spacing w:before="450" w:after="450" w:line="312" w:lineRule="auto"/>
      </w:pPr>
      <w:r>
        <w:rPr>
          <w:rFonts w:ascii="宋体" w:hAnsi="宋体" w:eastAsia="宋体" w:cs="宋体"/>
          <w:color w:val="000"/>
          <w:sz w:val="28"/>
          <w:szCs w:val="28"/>
        </w:rPr>
        <w:t xml:space="preserve">2系统设备设计分析</w:t>
      </w:r>
    </w:p>
    <w:p>
      <w:pPr>
        <w:ind w:left="0" w:right="0" w:firstLine="560"/>
        <w:spacing w:before="450" w:after="450" w:line="312" w:lineRule="auto"/>
      </w:pPr>
      <w:r>
        <w:rPr>
          <w:rFonts w:ascii="宋体" w:hAnsi="宋体" w:eastAsia="宋体" w:cs="宋体"/>
          <w:color w:val="000"/>
          <w:sz w:val="28"/>
          <w:szCs w:val="28"/>
        </w:rPr>
        <w:t xml:space="preserve">3系统总体设计分析</w:t>
      </w:r>
    </w:p>
    <w:p>
      <w:pPr>
        <w:ind w:left="0" w:right="0" w:firstLine="560"/>
        <w:spacing w:before="450" w:after="450" w:line="312" w:lineRule="auto"/>
      </w:pPr>
      <w:r>
        <w:rPr>
          <w:rFonts w:ascii="宋体" w:hAnsi="宋体" w:eastAsia="宋体" w:cs="宋体"/>
          <w:color w:val="000"/>
          <w:sz w:val="28"/>
          <w:szCs w:val="28"/>
        </w:rPr>
        <w:t xml:space="preserve">感知层</w:t>
      </w:r>
    </w:p>
    <w:p>
      <w:pPr>
        <w:ind w:left="0" w:right="0" w:firstLine="560"/>
        <w:spacing w:before="450" w:after="450" w:line="312" w:lineRule="auto"/>
      </w:pPr>
      <w:r>
        <w:rPr>
          <w:rFonts w:ascii="宋体" w:hAnsi="宋体" w:eastAsia="宋体" w:cs="宋体"/>
          <w:color w:val="000"/>
          <w:sz w:val="28"/>
          <w:szCs w:val="28"/>
        </w:rPr>
        <w:t xml:space="preserve">传输层</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第二篇</w:t>
      </w:r>
    </w:p>
    <w:p>
      <w:pPr>
        <w:ind w:left="0" w:right="0" w:firstLine="560"/>
        <w:spacing w:before="450" w:after="450" w:line="312" w:lineRule="auto"/>
      </w:pPr>
      <w:r>
        <w:rPr>
          <w:rFonts w:ascii="宋体" w:hAnsi="宋体" w:eastAsia="宋体" w:cs="宋体"/>
          <w:color w:val="000"/>
          <w:sz w:val="28"/>
          <w:szCs w:val="28"/>
        </w:rPr>
        <w:t xml:space="preserve">二、卷烟物流管理发展现状</w:t>
      </w:r>
    </w:p>
    <w:p>
      <w:pPr>
        <w:ind w:left="0" w:right="0" w:firstLine="560"/>
        <w:spacing w:before="450" w:after="450" w:line="312" w:lineRule="auto"/>
      </w:pPr>
      <w:r>
        <w:rPr>
          <w:rFonts w:ascii="宋体" w:hAnsi="宋体" w:eastAsia="宋体" w:cs="宋体"/>
          <w:color w:val="000"/>
          <w:sz w:val="28"/>
          <w:szCs w:val="28"/>
        </w:rPr>
        <w:t xml:space="preserve">（一）卷烟物流信息采集</w:t>
      </w:r>
    </w:p>
    <w:p>
      <w:pPr>
        <w:ind w:left="0" w:right="0" w:firstLine="560"/>
        <w:spacing w:before="450" w:after="450" w:line="312" w:lineRule="auto"/>
      </w:pPr>
      <w:r>
        <w:rPr>
          <w:rFonts w:ascii="宋体" w:hAnsi="宋体" w:eastAsia="宋体" w:cs="宋体"/>
          <w:color w:val="000"/>
          <w:sz w:val="28"/>
          <w:szCs w:val="28"/>
        </w:rPr>
        <w:t xml:space="preserve">就现实情况而言，卷烟物流管理工作中的信息采集工作尚不完善。传统的卷烟物流中，智能化程度较低，对于其信息采集的并不完整，这会在一定程度上导致信息的失真，对后续工作也会产生不良的影响。</w:t>
      </w:r>
    </w:p>
    <w:p>
      <w:pPr>
        <w:ind w:left="0" w:right="0" w:firstLine="560"/>
        <w:spacing w:before="450" w:after="450" w:line="312" w:lineRule="auto"/>
      </w:pPr>
      <w:r>
        <w:rPr>
          <w:rFonts w:ascii="宋体" w:hAnsi="宋体" w:eastAsia="宋体" w:cs="宋体"/>
          <w:color w:val="000"/>
          <w:sz w:val="28"/>
          <w:szCs w:val="28"/>
        </w:rPr>
        <w:t xml:space="preserve">（二）卷烟物流跟踪工作不到位</w:t>
      </w:r>
    </w:p>
    <w:p>
      <w:pPr>
        <w:ind w:left="0" w:right="0" w:firstLine="560"/>
        <w:spacing w:before="450" w:after="450" w:line="312" w:lineRule="auto"/>
      </w:pPr>
      <w:r>
        <w:rPr>
          <w:rFonts w:ascii="宋体" w:hAnsi="宋体" w:eastAsia="宋体" w:cs="宋体"/>
          <w:color w:val="000"/>
          <w:sz w:val="28"/>
          <w:szCs w:val="28"/>
        </w:rPr>
        <w:t xml:space="preserve">物流跟踪是物流管理中的重要一环，其发展情况影响着整体物流管理的效率和水平，现实条件下物流跟踪工作中也存在着一些问题。1.分拣智能化欠缺，效率低下分拣是物流管理中的重要环节，对其的准确性程度有着很高的要求标准，智能化分拣的应用是十分有必要的，但就现实情况而言，不少的卷烟物流企业是通过雇佣人工，进行人工分拣来完成该环节的具体工作的，智能化分拣的应用范围并不广泛，人工分拣的工作效率远比不上智能化的速度，同时人工分拣出错率会偏高一些，毕竟人的集中力并不能与长时间工作相匹配，这样便大大降低了分拣环节的工作效率，除此之外，雇佣人工劳动也会形成较高的投入成本，从整体上增多了管理成本，却难以达到较高的管理效率。2.配送效率欠佳在配送环节中，由于缺乏对配送对象信息的准确性把握，导致配送效率降低，此环节对定位、追踪系统的信息化程度要求较高。</w:t>
      </w:r>
    </w:p>
    <w:p>
      <w:pPr>
        <w:ind w:left="0" w:right="0" w:firstLine="560"/>
        <w:spacing w:before="450" w:after="450" w:line="312" w:lineRule="auto"/>
      </w:pPr>
      <w:r>
        <w:rPr>
          <w:rFonts w:ascii="宋体" w:hAnsi="宋体" w:eastAsia="宋体" w:cs="宋体"/>
          <w:color w:val="000"/>
          <w:sz w:val="28"/>
          <w:szCs w:val="28"/>
        </w:rPr>
        <w:t xml:space="preserve">（三）卷烟物流信息传送系统不完善</w:t>
      </w:r>
    </w:p>
    <w:p>
      <w:pPr>
        <w:ind w:left="0" w:right="0" w:firstLine="560"/>
        <w:spacing w:before="450" w:after="450" w:line="312" w:lineRule="auto"/>
      </w:pPr>
      <w:r>
        <w:rPr>
          <w:rFonts w:ascii="宋体" w:hAnsi="宋体" w:eastAsia="宋体" w:cs="宋体"/>
          <w:color w:val="000"/>
          <w:sz w:val="28"/>
          <w:szCs w:val="28"/>
        </w:rPr>
        <w:t xml:space="preserve">就传统卷烟物流管理工作来看，对于信息传送系统的建构并不完善，缺乏智能化的传送渠道，难以完成准确化的信息传送工作，对卷烟物流的管理工作提出了巨大的挑战。</w:t>
      </w:r>
    </w:p>
    <w:p>
      <w:pPr>
        <w:ind w:left="0" w:right="0" w:firstLine="560"/>
        <w:spacing w:before="450" w:after="450" w:line="312" w:lineRule="auto"/>
      </w:pPr>
      <w:r>
        <w:rPr>
          <w:rFonts w:ascii="宋体" w:hAnsi="宋体" w:eastAsia="宋体" w:cs="宋体"/>
          <w:color w:val="000"/>
          <w:sz w:val="28"/>
          <w:szCs w:val="28"/>
        </w:rPr>
        <w:t xml:space="preserve">（四）卷烟物流信息发布不及时</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第三篇</w:t>
      </w:r>
    </w:p>
    <w:p>
      <w:pPr>
        <w:ind w:left="0" w:right="0" w:firstLine="560"/>
        <w:spacing w:before="450" w:after="450" w:line="312" w:lineRule="auto"/>
      </w:pPr>
      <w:r>
        <w:rPr>
          <w:rFonts w:ascii="宋体" w:hAnsi="宋体" w:eastAsia="宋体" w:cs="宋体"/>
          <w:color w:val="000"/>
          <w:sz w:val="28"/>
          <w:szCs w:val="28"/>
        </w:rPr>
        <w:t xml:space="preserve">射频识别技术</w:t>
      </w:r>
    </w:p>
    <w:p>
      <w:pPr>
        <w:ind w:left="0" w:right="0" w:firstLine="560"/>
        <w:spacing w:before="450" w:after="450" w:line="312" w:lineRule="auto"/>
      </w:pPr>
      <w:r>
        <w:rPr>
          <w:rFonts w:ascii="宋体" w:hAnsi="宋体" w:eastAsia="宋体" w:cs="宋体"/>
          <w:color w:val="000"/>
          <w:sz w:val="28"/>
          <w:szCs w:val="28"/>
        </w:rPr>
        <w:t xml:space="preserve">射频识别技术(Radio Frequency Identifi-cation，缩写RFID)是一种利用RF信号及其空间耦合传输特性对物体进行自动身份信息识别的技术。RFID系统的组成有主机、传输天线、电子标签和读写器组成。</w:t>
      </w:r>
    </w:p>
    <w:p>
      <w:pPr>
        <w:ind w:left="0" w:right="0" w:firstLine="560"/>
        <w:spacing w:before="450" w:after="450" w:line="312" w:lineRule="auto"/>
      </w:pPr>
      <w:r>
        <w:rPr>
          <w:rFonts w:ascii="宋体" w:hAnsi="宋体" w:eastAsia="宋体" w:cs="宋体"/>
          <w:color w:val="000"/>
          <w:sz w:val="28"/>
          <w:szCs w:val="28"/>
        </w:rPr>
        <w:t xml:space="preserve">NFC近场通讯技术在标签识别和数据传输中运用广泛，是下一代智能移动设备的标配。 它的通讯频率固定在，是对RFID技术的改进，能快速匹配设备和连接。</w:t>
      </w:r>
    </w:p>
    <w:p>
      <w:pPr>
        <w:ind w:left="0" w:right="0" w:firstLine="560"/>
        <w:spacing w:before="450" w:after="450" w:line="312" w:lineRule="auto"/>
      </w:pPr>
      <w:r>
        <w:rPr>
          <w:rFonts w:ascii="宋体" w:hAnsi="宋体" w:eastAsia="宋体" w:cs="宋体"/>
          <w:color w:val="000"/>
          <w:sz w:val="28"/>
          <w:szCs w:val="28"/>
        </w:rPr>
        <w:t xml:space="preserve">Bluetooth使用的工作频率为之间，具有低成本、低功率、近距离无线连接简单安全的`特点。可以实现10m全双工通信。</w:t>
      </w:r>
    </w:p>
    <w:p>
      <w:pPr>
        <w:ind w:left="0" w:right="0" w:firstLine="560"/>
        <w:spacing w:before="450" w:after="450" w:line="312" w:lineRule="auto"/>
      </w:pPr>
      <w:r>
        <w:rPr>
          <w:rFonts w:ascii="宋体" w:hAnsi="宋体" w:eastAsia="宋体" w:cs="宋体"/>
          <w:color w:val="000"/>
          <w:sz w:val="28"/>
          <w:szCs w:val="28"/>
        </w:rPr>
        <w:t xml:space="preserve">“UWB”(ultra wideband)是一种使用1GHz以上带宽的超宽带无线技术。</w:t>
      </w:r>
    </w:p>
    <w:p>
      <w:pPr>
        <w:ind w:left="0" w:right="0" w:firstLine="560"/>
        <w:spacing w:before="450" w:after="450" w:line="312" w:lineRule="auto"/>
      </w:pPr>
      <w:r>
        <w:rPr>
          <w:rFonts w:ascii="宋体" w:hAnsi="宋体" w:eastAsia="宋体" w:cs="宋体"/>
          <w:color w:val="000"/>
          <w:sz w:val="28"/>
          <w:szCs w:val="28"/>
        </w:rPr>
        <w:t xml:space="preserve">传感器技术</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1.射频识别技术的应用</w:t>
      </w:r>
    </w:p>
    <w:p>
      <w:pPr>
        <w:ind w:left="0" w:right="0" w:firstLine="560"/>
        <w:spacing w:before="450" w:after="450" w:line="312" w:lineRule="auto"/>
      </w:pPr>
      <w:r>
        <w:rPr>
          <w:rFonts w:ascii="宋体" w:hAnsi="宋体" w:eastAsia="宋体" w:cs="宋体"/>
          <w:color w:val="000"/>
          <w:sz w:val="28"/>
          <w:szCs w:val="28"/>
        </w:rPr>
        <w:t xml:space="preserve">射频识别技术通过射频信号来识别使用自动售检票系统的目标对象，并获取识别对象的相关信息，转换成数据并经处理后进行存储，实现信息共享，例如车站内的进出站时的刷卡、视频监控系统等。</w:t>
      </w:r>
    </w:p>
    <w:p>
      <w:pPr>
        <w:ind w:left="0" w:right="0" w:firstLine="560"/>
        <w:spacing w:before="450" w:after="450" w:line="312" w:lineRule="auto"/>
      </w:pPr>
      <w:r>
        <w:rPr>
          <w:rFonts w:ascii="宋体" w:hAnsi="宋体" w:eastAsia="宋体" w:cs="宋体"/>
          <w:color w:val="000"/>
          <w:sz w:val="28"/>
          <w:szCs w:val="28"/>
        </w:rPr>
        <w:t xml:space="preserve">2.传感技术的应用</w:t>
      </w:r>
    </w:p>
    <w:p>
      <w:pPr>
        <w:ind w:left="0" w:right="0" w:firstLine="560"/>
        <w:spacing w:before="450" w:after="450" w:line="312" w:lineRule="auto"/>
      </w:pPr>
      <w:r>
        <w:rPr>
          <w:rFonts w:ascii="宋体" w:hAnsi="宋体" w:eastAsia="宋体" w:cs="宋体"/>
          <w:color w:val="000"/>
          <w:sz w:val="28"/>
          <w:szCs w:val="28"/>
        </w:rPr>
        <w:t xml:space="preserve">自动售检票系统中的传感技术是利用换能器、传感器等进行信息识别、信息处理、信息传输等活动。在自动售检票过程中，通过传感技术可以发现当前系统中存在的不足，并进行升级完善，进一步优化人机交互的整个过程，应用范围很广。</w:t>
      </w:r>
    </w:p>
    <w:p>
      <w:pPr>
        <w:ind w:left="0" w:right="0" w:firstLine="560"/>
        <w:spacing w:before="450" w:after="450" w:line="312" w:lineRule="auto"/>
      </w:pPr>
      <w:r>
        <w:rPr>
          <w:rFonts w:ascii="宋体" w:hAnsi="宋体" w:eastAsia="宋体" w:cs="宋体"/>
          <w:color w:val="000"/>
          <w:sz w:val="28"/>
          <w:szCs w:val="28"/>
        </w:rPr>
        <w:t xml:space="preserve">3.智能嵌入技术的应用</w:t>
      </w:r>
    </w:p>
    <w:p>
      <w:pPr>
        <w:ind w:left="0" w:right="0" w:firstLine="560"/>
        <w:spacing w:before="450" w:after="450" w:line="312" w:lineRule="auto"/>
      </w:pPr>
      <w:r>
        <w:rPr>
          <w:rFonts w:ascii="宋体" w:hAnsi="宋体" w:eastAsia="宋体" w:cs="宋体"/>
          <w:color w:val="000"/>
          <w:sz w:val="28"/>
          <w:szCs w:val="28"/>
        </w:rPr>
        <w:t xml:space="preserve">4.电子标签以及终端设备的RFID技术应用</w:t>
      </w:r>
    </w:p>
    <w:p>
      <w:pPr>
        <w:ind w:left="0" w:right="0" w:firstLine="560"/>
        <w:spacing w:before="450" w:after="450" w:line="312" w:lineRule="auto"/>
      </w:pPr>
      <w:r>
        <w:rPr>
          <w:rFonts w:ascii="宋体" w:hAnsi="宋体" w:eastAsia="宋体" w:cs="宋体"/>
          <w:color w:val="000"/>
          <w:sz w:val="28"/>
          <w:szCs w:val="28"/>
        </w:rPr>
        <w:t xml:space="preserve">电子标签也叫智能标签，是采用具有小型天线的非接触式IC卡通过RFID技术以及存储芯片来进行智能读写和加密通信。电子标签做为用户使用的凭证，起到信息采集、用户识别的功能，在城市地铁、长途公交车中应用广泛。一个完整的RFID系统由读卡器、中间件、应用程序接口、标签４个模块组成。AFC系统中的自动售票机、半自动售票机、自动检票机的票箱结构基本相同、具有功能相似，承担进、出站时票卡循环使用的作用；另外自动售票机中的钱箱都是利用RFID技术进行编号处理，与计算机系统中的现金管理、收益管理等同等重要。再有在维修系统时AFC系统中的重要部件也是利用RFID的电子标签实现零部件的编号处理，提高了维修效率。</w:t>
      </w:r>
    </w:p>
    <w:p>
      <w:pPr>
        <w:ind w:left="0" w:right="0" w:firstLine="560"/>
        <w:spacing w:before="450" w:after="450" w:line="312" w:lineRule="auto"/>
      </w:pPr>
      <w:r>
        <w:rPr>
          <w:rFonts w:ascii="宋体" w:hAnsi="宋体" w:eastAsia="宋体" w:cs="宋体"/>
          <w:color w:val="000"/>
          <w:sz w:val="28"/>
          <w:szCs w:val="28"/>
        </w:rPr>
        <w:t xml:space="preserve">5.存储单元技术的应用</w:t>
      </w:r>
    </w:p>
    <w:p>
      <w:pPr>
        <w:ind w:left="0" w:right="0" w:firstLine="560"/>
        <w:spacing w:before="450" w:after="450" w:line="312" w:lineRule="auto"/>
      </w:pPr>
      <w:r>
        <w:rPr>
          <w:rFonts w:ascii="宋体" w:hAnsi="宋体" w:eastAsia="宋体" w:cs="宋体"/>
          <w:color w:val="000"/>
          <w:sz w:val="28"/>
          <w:szCs w:val="28"/>
        </w:rPr>
        <w:t xml:space="preserve">存储单元主要分为储票箱、纸币钱箱、硬币钱箱三种。储票箱安装有存储单元，主要作用是存放票箱电子ID、票箱内车票数量、车票具体信息，通过车票回收、发售单元模块与设备主控进行通信。主控单元模块通过串口与回收或发售模块通信以储存储票箱中数据。纸币钱箱上安装有存储单元，作用是储存纸币钱箱电子ID、钱箱内钱数量（包括不同面值以及数量）等信息，通过纸币识别模块与设备主控单元进行通信。设备主控单元通过串口与纸币识别模块通信用来储存纸币钱箱中数据。硬币钱箱也是如此安装有存储单元，用于储存硬币钱箱电子ID、面值以及数量等信息，通过硬币识别模块与设备主控单元进行通信。设备主控单元通过串口与硬币识别模块通信以存取硬币钱箱中数据。</w:t>
      </w:r>
    </w:p>
    <w:p>
      <w:pPr>
        <w:ind w:left="0" w:right="0" w:firstLine="560"/>
        <w:spacing w:before="450" w:after="450" w:line="312" w:lineRule="auto"/>
      </w:pPr>
      <w:r>
        <w:rPr>
          <w:rFonts w:ascii="宋体" w:hAnsi="宋体" w:eastAsia="宋体" w:cs="宋体"/>
          <w:color w:val="000"/>
          <w:sz w:val="28"/>
          <w:szCs w:val="28"/>
        </w:rPr>
        <w:t xml:space="preserve">6.计算机系统的信息获取技术应用</w:t>
      </w:r>
    </w:p>
    <w:p>
      <w:pPr>
        <w:ind w:left="0" w:right="0" w:firstLine="560"/>
        <w:spacing w:before="450" w:after="450" w:line="312" w:lineRule="auto"/>
      </w:pPr>
      <w:r>
        <w:rPr>
          <w:rFonts w:ascii="宋体" w:hAnsi="宋体" w:eastAsia="宋体" w:cs="宋体"/>
          <w:color w:val="000"/>
          <w:sz w:val="28"/>
          <w:szCs w:val="28"/>
        </w:rPr>
        <w:t xml:space="preserve">一般在车站票务室的计算机上安装信息获取应用软件，外加串口连接车票回收/发售单元、纸币识别模块、硬币识别模块以及相对应的票箱、钱箱、硬币箱进行连接。由供货商提供存取协议权限，就可以传输对应的数据。</w:t>
      </w:r>
    </w:p>
    <w:p>
      <w:pPr>
        <w:ind w:left="0" w:right="0" w:firstLine="560"/>
        <w:spacing w:before="450" w:after="450" w:line="312" w:lineRule="auto"/>
      </w:pPr>
      <w:r>
        <w:rPr>
          <w:rFonts w:ascii="宋体" w:hAnsi="宋体" w:eastAsia="宋体" w:cs="宋体"/>
          <w:color w:val="000"/>
          <w:sz w:val="28"/>
          <w:szCs w:val="28"/>
        </w:rPr>
        <w:t xml:space="preserve">7.时钟同步技术的应用</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第五篇</w:t>
      </w:r>
    </w:p>
    <w:p>
      <w:pPr>
        <w:ind w:left="0" w:right="0" w:firstLine="560"/>
        <w:spacing w:before="450" w:after="450" w:line="312" w:lineRule="auto"/>
      </w:pPr>
      <w:r>
        <w:rPr>
          <w:rFonts w:ascii="宋体" w:hAnsi="宋体" w:eastAsia="宋体" w:cs="宋体"/>
          <w:color w:val="000"/>
          <w:sz w:val="28"/>
          <w:szCs w:val="28"/>
        </w:rPr>
        <w:t xml:space="preserve">TN0-4；G642</w:t>
      </w:r>
    </w:p>
    <w:p>
      <w:pPr>
        <w:ind w:left="0" w:right="0" w:firstLine="560"/>
        <w:spacing w:before="450" w:after="450" w:line="312" w:lineRule="auto"/>
      </w:pPr>
      <w:r>
        <w:rPr>
          <w:rFonts w:ascii="宋体" w:hAnsi="宋体" w:eastAsia="宋体" w:cs="宋体"/>
          <w:color w:val="000"/>
          <w:sz w:val="28"/>
          <w:szCs w:val="28"/>
        </w:rPr>
        <w:t xml:space="preserve">（一）内容和方法并重</w:t>
      </w:r>
    </w:p>
    <w:p>
      <w:pPr>
        <w:ind w:left="0" w:right="0" w:firstLine="560"/>
        <w:spacing w:before="450" w:after="450" w:line="312" w:lineRule="auto"/>
      </w:pPr>
      <w:r>
        <w:rPr>
          <w:rFonts w:ascii="宋体" w:hAnsi="宋体" w:eastAsia="宋体" w:cs="宋体"/>
          <w:color w:val="000"/>
          <w:sz w:val="28"/>
          <w:szCs w:val="28"/>
        </w:rPr>
        <w:t xml:space="preserve">好的教学方法能够对教学起到锦上添花的作用。在本门课程中，对学生的考核方法是“课程报告（60%）+课堂汇报（40%）。”这个考核方法要求学生在课后发挥主观能动性，查阅资料，针对一个主题，以正式的科技文献的形式完成相应课程报告，同时，还要以PPT演示的方式对课程报告进行汇报。这对学生来说，不仅具有很大的挑战性，而且具有很强的趣味性。挑战性体现在，学生刚刚从高中被动式学习向大学的主动式学习转变，课程考核要求学生从查、思、写、讲等多个方面全面挑战自己以前的学习方法；趣味性体现在，学生以团队的形式完成考核，不仅能够在合作中找到乐趣，而且能够在PPT汇报过程中，体验评价他人和自我对比的乐趣。</w:t>
      </w:r>
    </w:p>
    <w:p>
      <w:pPr>
        <w:ind w:left="0" w:right="0" w:firstLine="560"/>
        <w:spacing w:before="450" w:after="450" w:line="312" w:lineRule="auto"/>
      </w:pPr>
      <w:r>
        <w:rPr>
          <w:rFonts w:ascii="宋体" w:hAnsi="宋体" w:eastAsia="宋体" w:cs="宋体"/>
          <w:color w:val="000"/>
          <w:sz w:val="28"/>
          <w:szCs w:val="28"/>
        </w:rPr>
        <w:t xml:space="preserve">（二）前后知识贯穿</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第六篇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在实际教学中，要根据大一新生认知水平和思维方式对教学内容进行适当增删，让学生宏观把握住本课程基本内容，掌握本专业学习重点和学习方法，讲授内容宜广不宜深，尽可能地激发学生的学习兴趣，为日后学习其他专业课程奠定良好基础。</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1.学生基础薄弱，认知理解能力有限。</w:t>
      </w:r>
    </w:p>
    <w:p>
      <w:pPr>
        <w:ind w:left="0" w:right="0" w:firstLine="560"/>
        <w:spacing w:before="450" w:after="450" w:line="312" w:lineRule="auto"/>
      </w:pPr>
      <w:r>
        <w:rPr>
          <w:rFonts w:ascii="宋体" w:hAnsi="宋体" w:eastAsia="宋体" w:cs="宋体"/>
          <w:color w:val="000"/>
          <w:sz w:val="28"/>
          <w:szCs w:val="28"/>
        </w:rPr>
        <w:t xml:space="preserve">2.实践教学环节薄弱，实验室建设有待加强。</w:t>
      </w:r>
    </w:p>
    <w:p>
      <w:pPr>
        <w:ind w:left="0" w:right="0" w:firstLine="560"/>
        <w:spacing w:before="450" w:after="450" w:line="312" w:lineRule="auto"/>
      </w:pPr>
      <w:r>
        <w:rPr>
          <w:rFonts w:ascii="宋体" w:hAnsi="宋体" w:eastAsia="宋体" w:cs="宋体"/>
          <w:color w:val="000"/>
          <w:sz w:val="28"/>
          <w:szCs w:val="28"/>
        </w:rPr>
        <w:t xml:space="preserve">本课程是一门实践性很强的课程，学生实践动手能力的培养很重要。一方面一些高校单纯理论讲解，没有开设相关实验课程，另一方面一些高校虽开设有相关实验，但实验条件简陋，实验场地、实验设备数量不能满足教学需求，无法强化对学生科研能力、综合素质、创新意识的培养。</w:t>
      </w:r>
    </w:p>
    <w:p>
      <w:pPr>
        <w:ind w:left="0" w:right="0" w:firstLine="560"/>
        <w:spacing w:before="450" w:after="450" w:line="312" w:lineRule="auto"/>
      </w:pPr>
      <w:r>
        <w:rPr>
          <w:rFonts w:ascii="宋体" w:hAnsi="宋体" w:eastAsia="宋体" w:cs="宋体"/>
          <w:color w:val="000"/>
          <w:sz w:val="28"/>
          <w:szCs w:val="28"/>
        </w:rPr>
        <w:t xml:space="preserve">3.学生学习方法存在误区，考核方式陈旧单一。</w:t>
      </w:r>
    </w:p>
    <w:p>
      <w:pPr>
        <w:ind w:left="0" w:right="0" w:firstLine="560"/>
        <w:spacing w:before="450" w:after="450" w:line="312" w:lineRule="auto"/>
      </w:pPr>
      <w:r>
        <w:rPr>
          <w:rFonts w:ascii="宋体" w:hAnsi="宋体" w:eastAsia="宋体" w:cs="宋体"/>
          <w:color w:val="000"/>
          <w:sz w:val="28"/>
          <w:szCs w:val="28"/>
        </w:rPr>
        <w:t xml:space="preserve">学生习惯了以往中学学习方式，一方面过于依赖老师，课后自主学习意识不强，查阅文献资料少，另一方面死记理论，没有理解其内涵。这与传统陈旧单一的考核方式不无关系，长期以来采用“期末成绩+平时成绩”的考评机制，学生为应付考试，背诵记忆，不利于发散思维，也不能有效检测学生对知识的掌握程度。</w:t>
      </w:r>
    </w:p>
    <w:p>
      <w:pPr>
        <w:ind w:left="0" w:right="0" w:firstLine="560"/>
        <w:spacing w:before="450" w:after="450" w:line="312" w:lineRule="auto"/>
      </w:pPr>
      <w:r>
        <w:rPr>
          <w:rFonts w:ascii="宋体" w:hAnsi="宋体" w:eastAsia="宋体" w:cs="宋体"/>
          <w:color w:val="000"/>
          <w:sz w:val="28"/>
          <w:szCs w:val="28"/>
        </w:rPr>
        <w:t xml:space="preserve">4.学科建设不成熟，教师知识结构不完善。</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(一)感知技术</w:t>
      </w:r>
    </w:p>
    <w:p>
      <w:pPr>
        <w:ind w:left="0" w:right="0" w:firstLine="560"/>
        <w:spacing w:before="450" w:after="450" w:line="312" w:lineRule="auto"/>
      </w:pPr>
      <w:r>
        <w:rPr>
          <w:rFonts w:ascii="宋体" w:hAnsi="宋体" w:eastAsia="宋体" w:cs="宋体"/>
          <w:color w:val="000"/>
          <w:sz w:val="28"/>
          <w:szCs w:val="28"/>
        </w:rPr>
        <w:t xml:space="preserve">是基于无线通信的自动识别技术，分为无源、半有源、有源三种，主要用于识别和跟踪物品。RFID具有识别速度快目标多、体积小、穿透好、耗能低、安全高、等特点，可实现全程、全天候对交通各要素的精准感知和监管，比如车辆通过RFID实现对交通标志标线的识别，比目前的导航预置方式，信息更实时、更准确。目前，受到技术标准、实施成本、管理体制等因素制约，在交通运输中，远未达到成规模的有效运用。</w:t>
      </w:r>
    </w:p>
    <w:p>
      <w:pPr>
        <w:ind w:left="0" w:right="0" w:firstLine="560"/>
        <w:spacing w:before="450" w:after="450" w:line="312" w:lineRule="auto"/>
      </w:pPr>
      <w:r>
        <w:rPr>
          <w:rFonts w:ascii="宋体" w:hAnsi="宋体" w:eastAsia="宋体" w:cs="宋体"/>
          <w:color w:val="000"/>
          <w:sz w:val="28"/>
          <w:szCs w:val="28"/>
        </w:rPr>
        <w:t xml:space="preserve">交通运输空间范围广，实时移动性强，感知节点数量巨大且随机，可能会造成大量的信息冗余，因此，对感知节点的分布以及感知信息的融合控制也是需要深入研究的领域。</w:t>
      </w:r>
    </w:p>
    <w:p>
      <w:pPr>
        <w:ind w:left="0" w:right="0" w:firstLine="560"/>
        <w:spacing w:before="450" w:after="450" w:line="312" w:lineRule="auto"/>
      </w:pPr>
      <w:r>
        <w:rPr>
          <w:rFonts w:ascii="宋体" w:hAnsi="宋体" w:eastAsia="宋体" w:cs="宋体"/>
          <w:color w:val="000"/>
          <w:sz w:val="28"/>
          <w:szCs w:val="28"/>
        </w:rPr>
        <w:t xml:space="preserve">(二)通信技术</w:t>
      </w:r>
    </w:p>
    <w:p>
      <w:pPr>
        <w:ind w:left="0" w:right="0" w:firstLine="560"/>
        <w:spacing w:before="450" w:after="450" w:line="312" w:lineRule="auto"/>
      </w:pPr>
      <w:r>
        <w:rPr>
          <w:rFonts w:ascii="宋体" w:hAnsi="宋体" w:eastAsia="宋体" w:cs="宋体"/>
          <w:color w:val="000"/>
          <w:sz w:val="28"/>
          <w:szCs w:val="28"/>
        </w:rPr>
        <w:t xml:space="preserve">目前，用于交通运输主流无线通信技术有RDS-TMC、CDPD 、GPRS、3G等远程技术以及DSRC、Zigbee等短距离技术。</w:t>
      </w:r>
    </w:p>
    <w:p>
      <w:pPr>
        <w:ind w:left="0" w:right="0" w:firstLine="560"/>
        <w:spacing w:before="450" w:after="450" w:line="312" w:lineRule="auto"/>
      </w:pPr>
      <w:r>
        <w:rPr>
          <w:rFonts w:ascii="宋体" w:hAnsi="宋体" w:eastAsia="宋体" w:cs="宋体"/>
          <w:color w:val="000"/>
          <w:sz w:val="28"/>
          <w:szCs w:val="28"/>
        </w:rPr>
        <w:t xml:space="preserve">是基于调频(FM)的交通数字信息广播发布技术，它利用现有的调频广播资源，将信息编码调制后插入音频信号一起发射至接收端进行解调，并可实现对道路拥堵、施工、事故等信息的可视化发布。该项技术发展至今已经相当成熟，而且成本低廉，在欧洲已经大范围运用，但其最大的不足是单向通信，随着交互需求的不断发展，只能说是短中期内大范围交通信息发布的有效解决颁发，或者是中长期内大范围交通信息交互的辅助手段。</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第八篇</w:t>
      </w:r>
    </w:p>
    <w:p>
      <w:pPr>
        <w:ind w:left="0" w:right="0" w:firstLine="560"/>
        <w:spacing w:before="450" w:after="450" w:line="312" w:lineRule="auto"/>
      </w:pPr>
      <w:r>
        <w:rPr>
          <w:rFonts w:ascii="宋体" w:hAnsi="宋体" w:eastAsia="宋体" w:cs="宋体"/>
          <w:color w:val="000"/>
          <w:sz w:val="28"/>
          <w:szCs w:val="28"/>
        </w:rPr>
        <w:t xml:space="preserve">低值设备管理</w:t>
      </w:r>
    </w:p>
    <w:p>
      <w:pPr>
        <w:ind w:left="0" w:right="0" w:firstLine="560"/>
        <w:spacing w:before="450" w:after="450" w:line="312" w:lineRule="auto"/>
      </w:pPr>
      <w:r>
        <w:rPr>
          <w:rFonts w:ascii="宋体" w:hAnsi="宋体" w:eastAsia="宋体" w:cs="宋体"/>
          <w:color w:val="000"/>
          <w:sz w:val="28"/>
          <w:szCs w:val="28"/>
        </w:rPr>
        <w:t xml:space="preserve">设备预防性维修管理</w:t>
      </w:r>
    </w:p>
    <w:p>
      <w:pPr>
        <w:ind w:left="0" w:right="0" w:firstLine="560"/>
        <w:spacing w:before="450" w:after="450" w:line="312" w:lineRule="auto"/>
      </w:pPr>
      <w:r>
        <w:rPr>
          <w:rFonts w:ascii="宋体" w:hAnsi="宋体" w:eastAsia="宋体" w:cs="宋体"/>
          <w:color w:val="000"/>
          <w:sz w:val="28"/>
          <w:szCs w:val="28"/>
        </w:rPr>
        <w:t xml:space="preserve">设备智能化控制</w:t>
      </w:r>
    </w:p>
    <w:p>
      <w:pPr>
        <w:ind w:left="0" w:right="0" w:firstLine="560"/>
        <w:spacing w:before="450" w:after="450" w:line="312" w:lineRule="auto"/>
      </w:pPr>
      <w:r>
        <w:rPr>
          <w:rFonts w:ascii="宋体" w:hAnsi="宋体" w:eastAsia="宋体" w:cs="宋体"/>
          <w:color w:val="000"/>
          <w:sz w:val="28"/>
          <w:szCs w:val="28"/>
        </w:rPr>
        <w:t xml:space="preserve">医疗设备管理工作的开展关系着整体医院机构服务水平，同时就美国医疗产业调查数据显示，在医疗事故中，由医疗器械所引发的事故问题达到了8000 多例，而其中1/3 为使用问题，为此，在医疗设备管理工作开展过程中为了从根本上规避人为失误、操作失误等问题的凸显，应注重在实践管理工作开展过程中引进“RFID 智能模块”理念，由此实现对医疗设备使用情况的掌控，即将医疗设备管理信息输入至计算机数据中心控制存储中，继而由此实现对医疗设备运行状况的智能化控制，如，在医疗设备出现故障问题时，及时发出警告信号，由此来实现对故障问题的及时处理，提升医疗设备整体使用效率，并就此规避故障问题的发生影响到整体医疗活动的有序开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印章物联网论文范文 第九篇</w:t>
      </w:r>
    </w:p>
    <w:p>
      <w:pPr>
        <w:ind w:left="0" w:right="0" w:firstLine="560"/>
        <w:spacing w:before="450" w:after="450" w:line="312" w:lineRule="auto"/>
      </w:pPr>
      <w:r>
        <w:rPr>
          <w:rFonts w:ascii="宋体" w:hAnsi="宋体" w:eastAsia="宋体" w:cs="宋体"/>
          <w:color w:val="000"/>
          <w:sz w:val="28"/>
          <w:szCs w:val="28"/>
        </w:rPr>
        <w:t xml:space="preserve">一、冷链物流的现状</w:t>
      </w:r>
    </w:p>
    <w:p>
      <w:pPr>
        <w:ind w:left="0" w:right="0" w:firstLine="560"/>
        <w:spacing w:before="450" w:after="450" w:line="312" w:lineRule="auto"/>
      </w:pPr>
      <w:r>
        <w:rPr>
          <w:rFonts w:ascii="宋体" w:hAnsi="宋体" w:eastAsia="宋体" w:cs="宋体"/>
          <w:color w:val="000"/>
          <w:sz w:val="28"/>
          <w:szCs w:val="28"/>
        </w:rPr>
        <w:t xml:space="preserve">在新形势下，冷链物流系统在拥有进步的同时，仍存在很多实质性问题［4］。首先是设备还不够完善。一些冷链设备还是处于陈旧状态，没有做到及时更新。直接导致无法为运输物质提供温度上的保障，加大了消耗量，从而加大了冷链物流中投入的经济费用。其次是冷链体系还未建立，对于很多种类的食品运输，都没有一定的保证制度，从而对冷链管理缺乏指导和约束。还有就是食品安全隐患增加，第三方的参与度不高。这里的第三方主要指的是外包业务，即一些专业技术人员通过收取费用来对冷链物流实行外包服务。他们对冷链系统的参与度极低，不利于冷链物流的技术化、智能化发展。</w:t>
      </w:r>
    </w:p>
    <w:p>
      <w:pPr>
        <w:ind w:left="0" w:right="0" w:firstLine="560"/>
        <w:spacing w:before="450" w:after="450" w:line="312" w:lineRule="auto"/>
      </w:pPr>
      <w:r>
        <w:rPr>
          <w:rFonts w:ascii="宋体" w:hAnsi="宋体" w:eastAsia="宋体" w:cs="宋体"/>
          <w:color w:val="000"/>
          <w:sz w:val="28"/>
          <w:szCs w:val="28"/>
        </w:rPr>
        <w:t xml:space="preserve">1.传感器技术</w:t>
      </w:r>
    </w:p>
    <w:p>
      <w:pPr>
        <w:ind w:left="0" w:right="0" w:firstLine="560"/>
        <w:spacing w:before="450" w:after="450" w:line="312" w:lineRule="auto"/>
      </w:pPr>
      <w:r>
        <w:rPr>
          <w:rFonts w:ascii="宋体" w:hAnsi="宋体" w:eastAsia="宋体" w:cs="宋体"/>
          <w:color w:val="000"/>
          <w:sz w:val="28"/>
          <w:szCs w:val="28"/>
        </w:rPr>
        <w:t xml:space="preserve">传感器的构成要素主要有三部分，除了敏感、转换两大原件外，就是转化电路。工作原理相对简单，主要是实现信号种类之间的转换。在传感器中，无线传感器使用较为普遍。它是由多种传感器综合而成的，具有动态性，在信息的获取上也更加准确。</w:t>
      </w:r>
    </w:p>
    <w:p>
      <w:pPr>
        <w:ind w:left="0" w:right="0" w:firstLine="560"/>
        <w:spacing w:before="450" w:after="450" w:line="312" w:lineRule="auto"/>
      </w:pPr>
      <w:r>
        <w:rPr>
          <w:rFonts w:ascii="宋体" w:hAnsi="宋体" w:eastAsia="宋体" w:cs="宋体"/>
          <w:color w:val="000"/>
          <w:sz w:val="28"/>
          <w:szCs w:val="28"/>
        </w:rPr>
        <w:t xml:space="preserve">2.ＲFID技术</w:t>
      </w:r>
    </w:p>
    <w:p>
      <w:pPr>
        <w:ind w:left="0" w:right="0" w:firstLine="560"/>
        <w:spacing w:before="450" w:after="450" w:line="312" w:lineRule="auto"/>
      </w:pPr>
      <w:r>
        <w:rPr>
          <w:rFonts w:ascii="宋体" w:hAnsi="宋体" w:eastAsia="宋体" w:cs="宋体"/>
          <w:color w:val="000"/>
          <w:sz w:val="28"/>
          <w:szCs w:val="28"/>
        </w:rPr>
        <w:t xml:space="preserve">3.基于云计算的数据处理技术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