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科研小论文格式范文共25篇</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科研小论文格式范文 第一篇物理科学作为自然科学的分支，不反对物质文明的进步和人类对自然界认识的深化起了重要的推动作用，而且对人类的思维发展也产生了不可或缺的影响，随着科技的发展，社会的进步，物理已渗透到人类生活的各个领域。谈到物理学，有的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第一篇</w:t>
      </w:r>
    </w:p>
    <w:p>
      <w:pPr>
        <w:ind w:left="0" w:right="0" w:firstLine="560"/>
        <w:spacing w:before="450" w:after="450" w:line="312" w:lineRule="auto"/>
      </w:pPr>
      <w:r>
        <w:rPr>
          <w:rFonts w:ascii="宋体" w:hAnsi="宋体" w:eastAsia="宋体" w:cs="宋体"/>
          <w:color w:val="000"/>
          <w:sz w:val="28"/>
          <w:szCs w:val="28"/>
        </w:rPr>
        <w:t xml:space="preserve">物理科学作为自然科学的分支，不反对物质文明的进步和人类对自然界认识的深化起了重要的推动作用，而且对人类的思维发展也产生了不可或缺的影响，随着科技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谈到物理学，有的同学觉得难；谈到物理学究，有的同学觉得深不可测，谈到物理学家，有的同学更觉得他们不是凡人。诚然，成为物理学家的人屈指可数，但只要勤于观察、善于思考、勇于实践、敢于创新，从生活走向物理，你就会发现：其实物理就在身边。正如马克思所说：“科学就是实验的科学，科学就在于用理性的方法去整理感性材料。”</w:t>
      </w:r>
    </w:p>
    <w:p>
      <w:pPr>
        <w:ind w:left="0" w:right="0" w:firstLine="560"/>
        <w:spacing w:before="450" w:after="450" w:line="312" w:lineRule="auto"/>
      </w:pPr>
      <w:r>
        <w:rPr>
          <w:rFonts w:ascii="宋体" w:hAnsi="宋体" w:eastAsia="宋体" w:cs="宋体"/>
          <w:color w:val="000"/>
          <w:sz w:val="28"/>
          <w:szCs w:val="28"/>
        </w:rPr>
        <w:t xml:space="preserve">勤于观察的意大利物理学家伽利略在比萨大教堂做礼拜时，悬挂在教堂半空中的铜吊灯的摆动引起他极大的兴趣，后来反复观察，反复研究，发明了摆的等时极性；勇于实践的美国物理学家xxx，为认清天神发怒的本质，在一个电闪雷鸣，风雨交加的日子，冒着生命危险，利用司空见贯的风筝，将“上帝之火”引下凡，由此发明避雷针；敢于创新的英国科学家亨利。阿察尔去邮局办事，当时身旁有个外地人拿出一大版新邮票，准备裁下一枚贴在信封上，苦于没有小刀，找阿察尔借，阿尔察也没有。这位外地人灵机一动，取下西服领带上的别针，在邮票的四周整整齐齐的刺了一圈小孔，然后很利落的撕下邮票，外地人走之后，阿察尔由此发明了邮票打孔机，有齿纹的邮票也随之诞生了；古希腊阿基米德发现阿基米德原理；德国物理学家伦琴发现X射线……研究身边锁事并有大成就的物理学家的事例不胜枚举。</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第二篇</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第三篇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第四篇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第五篇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第六篇</w:t>
      </w:r>
    </w:p>
    <w:p>
      <w:pPr>
        <w:ind w:left="0" w:right="0" w:firstLine="560"/>
        <w:spacing w:before="450" w:after="450" w:line="312" w:lineRule="auto"/>
      </w:pPr>
      <w:r>
        <w:rPr>
          <w:rFonts w:ascii="宋体" w:hAnsi="宋体" w:eastAsia="宋体" w:cs="宋体"/>
          <w:color w:val="000"/>
          <w:sz w:val="28"/>
          <w:szCs w:val="28"/>
        </w:rPr>
        <w:t xml:space="preserve">一、通过教科研特色，有效促进了教师的专业发展</w:t>
      </w:r>
    </w:p>
    <w:p>
      <w:pPr>
        <w:ind w:left="0" w:right="0" w:firstLine="560"/>
        <w:spacing w:before="450" w:after="450" w:line="312" w:lineRule="auto"/>
      </w:pPr>
      <w:r>
        <w:rPr>
          <w:rFonts w:ascii="宋体" w:hAnsi="宋体" w:eastAsia="宋体" w:cs="宋体"/>
          <w:color w:val="000"/>
          <w:sz w:val="28"/>
          <w:szCs w:val="28"/>
        </w:rPr>
        <w:t xml:space="preserve">二、通过教科研特色，有效提高了学校的办学效益</w:t>
      </w:r>
    </w:p>
    <w:p>
      <w:pPr>
        <w:ind w:left="0" w:right="0" w:firstLine="560"/>
        <w:spacing w:before="450" w:after="450" w:line="312" w:lineRule="auto"/>
      </w:pPr>
      <w:r>
        <w:rPr>
          <w:rFonts w:ascii="宋体" w:hAnsi="宋体" w:eastAsia="宋体" w:cs="宋体"/>
          <w:color w:val="000"/>
          <w:sz w:val="28"/>
          <w:szCs w:val="28"/>
        </w:rPr>
        <w:t xml:space="preserve">第一，近十年来我校升中考试成绩在南海区公办学校保持第一。第二，近六年学生比赛获省级以上奖励的有683人次、国家级的有412人次，57件作品获国家专利。其中，科技创新、头脑奥林匹克创新、天文奥林匹克、物理、数学、化学、地理等竞赛成绩均居佛山市、南海区前列。值得一提的是，学校参加在美国举行的第27届、第28届、第29届、第31届和第33届世界头脑奥林匹克创新总决赛获得四个冠军、一个亚军和两个最佳创造力奖，成为本项目比赛成绩的世界最好纪录学校，参加全国青少年创意大赛连续六年获得金奖，参加第23届、第24届和第26届全国青少年科技创新大赛均获得奖励，参加第五届全国少年儿童“争当小实验家”科学体验活动获两个金奖其中洪浩源同学获总分第一名、。</w:t>
      </w:r>
    </w:p>
    <w:p>
      <w:pPr>
        <w:ind w:left="0" w:right="0" w:firstLine="560"/>
        <w:spacing w:before="450" w:after="450" w:line="312" w:lineRule="auto"/>
      </w:pPr>
      <w:r>
        <w:rPr>
          <w:rFonts w:ascii="宋体" w:hAnsi="宋体" w:eastAsia="宋体" w:cs="宋体"/>
          <w:color w:val="000"/>
          <w:sz w:val="28"/>
          <w:szCs w:val="28"/>
        </w:rPr>
        <w:t xml:space="preserve">三、通过教科研特色，有效彰显了学校的办学特色</w:t>
      </w:r>
    </w:p>
    <w:p>
      <w:pPr>
        <w:ind w:left="0" w:right="0" w:firstLine="560"/>
        <w:spacing w:before="450" w:after="450" w:line="312" w:lineRule="auto"/>
      </w:pPr>
      <w:r>
        <w:rPr>
          <w:rFonts w:ascii="宋体" w:hAnsi="宋体" w:eastAsia="宋体" w:cs="宋体"/>
          <w:color w:val="000"/>
          <w:sz w:val="28"/>
          <w:szCs w:val="28"/>
        </w:rPr>
        <w:t xml:space="preserve">第一，我校科技教育课题获第七届广东省普通教育教学成果一等奖，五个课题获得广东省中小学教育创新成果二等奖。第二，我校出版的《九江镇中学科技报》被评为中国优秀校报，至今已出版44期。第三，我校近五年培养了数以百计的科技爱好者，其中苏晟章同学被美国著名大学—伊利诺伊大学录取。第四，近五年我校科技教育成绩获省级以上荣誉和奖励超过20个，其中主要有全国教育系统先进集体、教育部———中国移动中小学校长培训实践基地、中国当代特色学校、中国创新型学校、广东省书香校园、广东省中小学科学教育体验活动示范学校、广东省发明创造示范学校、广东省知识产权教育示范学校、广东省英特尔未来教育示范推广学校、广东省绿色学校等。第五，办学成绩吸引了国内外同行和专家的关注。近五年来，每年有超过1000人次到我校参观交流，还先后吸引了俄罗斯、美国、英国、香港等国家和地区专家和学者慕名前来参观交流。第六，近五年学校的科技教育经验和做法在中央电视台、广东电视台、《中国教育报》、《人民教育》、《广东教学研究》、《中国科技教育》和《广东科技报》、《南方日报》、《羊城晚报》、《广州日报》、《南方都市报》等报纸杂志和电视台上进行刊登和播放。</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第七篇</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第八篇</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第九篇</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第十篇</w:t>
      </w:r>
    </w:p>
    <w:p>
      <w:pPr>
        <w:ind w:left="0" w:right="0" w:firstLine="560"/>
        <w:spacing w:before="450" w:after="450" w:line="312" w:lineRule="auto"/>
      </w:pPr>
      <w:r>
        <w:rPr>
          <w:rFonts w:ascii="宋体" w:hAnsi="宋体" w:eastAsia="宋体" w:cs="宋体"/>
          <w:color w:val="000"/>
          <w:sz w:val="28"/>
          <w:szCs w:val="28"/>
        </w:rPr>
        <w:t xml:space="preserve">我们学习了《铁罐和陶罐》，明白了铁罐放在泥土里容易腐烂，我的脑袋里冒出了一个小问号：那么铁放在哪里生锈最快呢为此，我反复思考研究做了一个小实验。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终一个放在盐水中。看看哪一种会更快使铁片生锈。一天下来。我来到冰箱，细心翼翼地拿出铁片，仔细观察起来，可铁片却一点儿变化都没有。我之之后到花盆前，挖出藏在土壤里的铁片，可结果仍是如此。最终我来到水杯前，拿出浸在水里的铁片，可也是一点都没变。这可让我纳了闷：“难道得时间长一点才能出效果”我将信将疑地离开了实验地。几天之后，我又来到那儿，惊奇地发此刻泥土里的铁片有一点点生锈，而在盐水里的铁片早已锈迹斑斑。这到底是怎样回事呢带着这个疑问，我打开了电脑，才明白原先是原电池反应，离子导电。因为两种金属通常是活动性不一样的两种。以铁和铜为例。因为空气中有水分，水中通常容有酸性气体，如二氧化碳，铁片遇到酸失去电子成为铁离子，电子则经过金属移动到铜，再还原成氢气，构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第十一篇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第十二篇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第十三篇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第十四篇</w:t>
      </w:r>
    </w:p>
    <w:p>
      <w:pPr>
        <w:ind w:left="0" w:right="0" w:firstLine="560"/>
        <w:spacing w:before="450" w:after="450" w:line="312" w:lineRule="auto"/>
      </w:pPr>
      <w:r>
        <w:rPr>
          <w:rFonts w:ascii="宋体" w:hAnsi="宋体" w:eastAsia="宋体" w:cs="宋体"/>
          <w:color w:val="000"/>
          <w:sz w:val="28"/>
          <w:szCs w:val="28"/>
        </w:rPr>
        <w:t xml:space="preserve">&gt;摘 要：随着科学技术的突飞猛进，一方而，社会获得了巨大的收益，人类得到了实质的进步;但另一方而，人类社会在前进过程中也遇到了从未有过的困惑。这就要求我们必须重新理解科技进步与社会发展二者之间的关系。</w:t>
      </w:r>
    </w:p>
    <w:p>
      <w:pPr>
        <w:ind w:left="0" w:right="0" w:firstLine="560"/>
        <w:spacing w:before="450" w:after="450" w:line="312" w:lineRule="auto"/>
      </w:pPr>
      <w:r>
        <w:rPr>
          <w:rFonts w:ascii="宋体" w:hAnsi="宋体" w:eastAsia="宋体" w:cs="宋体"/>
          <w:color w:val="000"/>
          <w:sz w:val="28"/>
          <w:szCs w:val="28"/>
        </w:rPr>
        <w:t xml:space="preserve">&gt;关键词：科学技术;社会发展;非线性关系</w:t>
      </w:r>
    </w:p>
    <w:p>
      <w:pPr>
        <w:ind w:left="0" w:right="0" w:firstLine="560"/>
        <w:spacing w:before="450" w:after="450" w:line="312" w:lineRule="auto"/>
      </w:pPr>
      <w:r>
        <w:rPr>
          <w:rFonts w:ascii="宋体" w:hAnsi="宋体" w:eastAsia="宋体" w:cs="宋体"/>
          <w:color w:val="000"/>
          <w:sz w:val="28"/>
          <w:szCs w:val="28"/>
        </w:rPr>
        <w:t xml:space="preserve">&gt;1.社会发展概念的现代诊释</w:t>
      </w:r>
    </w:p>
    <w:p>
      <w:pPr>
        <w:ind w:left="0" w:right="0" w:firstLine="560"/>
        <w:spacing w:before="450" w:after="450" w:line="312" w:lineRule="auto"/>
      </w:pPr>
      <w:r>
        <w:rPr>
          <w:rFonts w:ascii="宋体" w:hAnsi="宋体" w:eastAsia="宋体" w:cs="宋体"/>
          <w:color w:val="000"/>
          <w:sz w:val="28"/>
          <w:szCs w:val="28"/>
        </w:rPr>
        <w:t xml:space="preserve">社会发展是一个在理解上歧义颇多的概念。其所以如此，是因为人们在理解这个概念时往往使用着不同的标准。</w:t>
      </w:r>
    </w:p>
    <w:p>
      <w:pPr>
        <w:ind w:left="0" w:right="0" w:firstLine="560"/>
        <w:spacing w:before="450" w:after="450" w:line="312" w:lineRule="auto"/>
      </w:pPr>
      <w:r>
        <w:rPr>
          <w:rFonts w:ascii="宋体" w:hAnsi="宋体" w:eastAsia="宋体" w:cs="宋体"/>
          <w:color w:val="000"/>
          <w:sz w:val="28"/>
          <w:szCs w:val="28"/>
        </w:rPr>
        <w:t xml:space="preserve">在一般的理解中，社会发展通常指的是经济的发展、物质的富足，也就是说，偏重于社会物质文明的进步。在这里，用以衡量社会发展的根本的最高的标准，就是生产力的发展程度。在这种理解中，生产力标准之所以是最高标准，是因为人们相信，它与这个社会的政治制度、道德风尚、文化水准等标准相比，具有决定性意义，而且它还是全部社会历史的基础，是社会发展的最终决定力量。</w:t>
      </w:r>
    </w:p>
    <w:p>
      <w:pPr>
        <w:ind w:left="0" w:right="0" w:firstLine="560"/>
        <w:spacing w:before="450" w:after="450" w:line="312" w:lineRule="auto"/>
      </w:pPr>
      <w:r>
        <w:rPr>
          <w:rFonts w:ascii="宋体" w:hAnsi="宋体" w:eastAsia="宋体" w:cs="宋体"/>
          <w:color w:val="000"/>
          <w:sz w:val="28"/>
          <w:szCs w:val="28"/>
        </w:rPr>
        <w:t xml:space="preserve">反思人类历史，我们发现，这种理解将社会发展与主体发展绝对对立起来，把社会发展和科技进步带来的物质富有、经济增长直接等同起来，必然忽视社会发展概念内含的生命内核和情感价值，使得社会发展概念成为没有主体、没有主体丰富实践内容的空壳，出现生体的空场，导致社会发展价值向度的偏离即重物的尺度重事实判断轻价值判断。为此，我们在阐明科技进步与社会发展之间具有非线性关系这个论题之前，特别需要对传统的理解进行清理，对社会发展概念作出现代诊释。</w:t>
      </w:r>
    </w:p>
    <w:p>
      <w:pPr>
        <w:ind w:left="0" w:right="0" w:firstLine="560"/>
        <w:spacing w:before="450" w:after="450" w:line="312" w:lineRule="auto"/>
      </w:pPr>
      <w:r>
        <w:rPr>
          <w:rFonts w:ascii="宋体" w:hAnsi="宋体" w:eastAsia="宋体" w:cs="宋体"/>
          <w:color w:val="000"/>
          <w:sz w:val="28"/>
          <w:szCs w:val="28"/>
        </w:rPr>
        <w:t xml:space="preserve">&gt;2.科技进步的负而效应</w:t>
      </w:r>
    </w:p>
    <w:p>
      <w:pPr>
        <w:ind w:left="0" w:right="0" w:firstLine="560"/>
        <w:spacing w:before="450" w:after="450" w:line="312" w:lineRule="auto"/>
      </w:pPr>
      <w:r>
        <w:rPr>
          <w:rFonts w:ascii="宋体" w:hAnsi="宋体" w:eastAsia="宋体" w:cs="宋体"/>
          <w:color w:val="000"/>
          <w:sz w:val="28"/>
          <w:szCs w:val="28"/>
        </w:rPr>
        <w:t xml:space="preserve">历史上，许多学者往往形而上学地将社会发展理解为绝对地向文明、道德、理性、自由、平等迈进。这是一种机械的社会发展进化模式论，它回避了社会发展的矛盾对抗性，对人类前景充满了盲目的乐观情绪，对社会发展问题缺少辩证态度。</w:t>
      </w:r>
    </w:p>
    <w:p>
      <w:pPr>
        <w:ind w:left="0" w:right="0" w:firstLine="560"/>
        <w:spacing w:before="450" w:after="450" w:line="312" w:lineRule="auto"/>
      </w:pPr>
      <w:r>
        <w:rPr>
          <w:rFonts w:ascii="宋体" w:hAnsi="宋体" w:eastAsia="宋体" w:cs="宋体"/>
          <w:color w:val="000"/>
          <w:sz w:val="28"/>
          <w:szCs w:val="28"/>
        </w:rPr>
        <w:t xml:space="preserve">黑格尔认为，历史进步是社会矛盾的内在发生及其解决，恶是历史发展的有力杠杆，否定性是肯定性固有的环节。他说：队不完美的东西进展到比较完美的东西，便是进步;但是不完美的东西绝不能被抽象地看做只是不完美的东西，而应该看做是牵连着或者包含着和它自身恰好相反的东西。这些思想家在社会发展问题上都表达了非凡的辩证智慧。只有从这种辩证智慧而不是机械论的观点出发，才能客观地去而对科技进步所导致的负而效应。</w:t>
      </w:r>
    </w:p>
    <w:p>
      <w:pPr>
        <w:ind w:left="0" w:right="0" w:firstLine="560"/>
        <w:spacing w:before="450" w:after="450" w:line="312" w:lineRule="auto"/>
      </w:pPr>
      <w:r>
        <w:rPr>
          <w:rFonts w:ascii="宋体" w:hAnsi="宋体" w:eastAsia="宋体" w:cs="宋体"/>
          <w:color w:val="000"/>
          <w:sz w:val="28"/>
          <w:szCs w:val="28"/>
        </w:rPr>
        <w:t xml:space="preserve">毫无疑问，科学技术具有多方而的社会功能：科学技术是破除旧思想、旧习惯、旧观念，树立新思想、新习惯、新观念的精神力量;科学技术具有革新生活方式的功能;科学技术具有管理社会生活的功能;科学技术具有推动物质文明，发展社会生产的功能等。一句话，没有科学和技术就不会有现代文明。然而，人们大多只知道并且只愿意知道科学技术的积极效应，即科学技术给人类带来了高度发达的工业文明，而很少了解并且很少愿意了解科学技术的消极影响，即科学技术使人与自然、人与社会、人与人之间越来越对立，并且这种对立随着科技的发展越来越尖锐：</w:t>
      </w:r>
    </w:p>
    <w:p>
      <w:pPr>
        <w:ind w:left="0" w:right="0" w:firstLine="560"/>
        <w:spacing w:before="450" w:after="450" w:line="312" w:lineRule="auto"/>
      </w:pPr>
      <w:r>
        <w:rPr>
          <w:rFonts w:ascii="宋体" w:hAnsi="宋体" w:eastAsia="宋体" w:cs="宋体"/>
          <w:color w:val="000"/>
          <w:sz w:val="28"/>
          <w:szCs w:val="28"/>
        </w:rPr>
        <w:t xml:space="preserve">从人与自然的关系看。人类历史自从打开新技术革命的潘多拉魔盒以来，便走上了一条和自然相互抵触的道路。生态平衡的破坏，严重的环境污染已成为人类而临的共同难题。科学理性精神拓展了人类认识自然、改造自然的伟大力量，但同时也破坏了人与自然的和谐关系，导致了人对自然的粗暴的干涉和掠夺性开发，导致了环境危机和生态失衡。一切社会关系都变成了单一的技术关系。事实上，在现代社会，技术渗透到社会的总体结构，成为一种独立运动、自行组织、自行调节的系统，成为唯一真实的表象，成为衡量一切的标尺，成为发达工业社会新的统治形式，成为一种新的极权主义者。技术取代了昔日的宗教，实际上又变成了现代社会的新宗教。由于成为了新宗教，技术的合理性变成了技术统治和专制的合理J哇。人在这个社会里处处听凭作为意识形态的科技的奴役和压迫，不能过上符合人性的和谐生活。从人与人的关系看。科学技术缩小了人与人之间的时空距离，但是却也扩大着人与人之间的情感距离，使人与人之间缺少亲情与爱意、理解与信赖、交往与关怀。本来，科学技术是人的本质力量的显现。可是，在技术高度发展的时代，它却获得了自主性，变成了一种独立于人的异己力量，并反过来与人作对，剥夺人的自由，使人沦为工具，受到奴役，成为单而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在科学技术与社会发展之间的互动关系问题上，有一种观点认为，社会发展是一个由低级到高级、由简单到复杂的自在自为的演进过程，而科学技术作为人的本质力量的确证，能使社会摆脱掉现有的苦难，进而走向完善，科技的发展必然为社会发展带来辉煌的前景。并且科技越发展，这种心态越膨胀，这种信念越强大。这就是社会发展问题上的科学决定论、技术统治论、知识霸权的主义立场。</w:t>
      </w:r>
    </w:p>
    <w:p>
      <w:pPr>
        <w:ind w:left="0" w:right="0" w:firstLine="560"/>
        <w:spacing w:before="450" w:after="450" w:line="312" w:lineRule="auto"/>
      </w:pPr>
      <w:r>
        <w:rPr>
          <w:rFonts w:ascii="宋体" w:hAnsi="宋体" w:eastAsia="宋体" w:cs="宋体"/>
          <w:color w:val="000"/>
          <w:sz w:val="28"/>
          <w:szCs w:val="28"/>
        </w:rPr>
        <w:t xml:space="preserve">无论如何，种种情形都已表明，科学的世界并不是晴空万里。科技进步和社会发展之间并不必然构成正向关系，而是具有极其复杂的非线性关系。也就是说，科技进步和社会发展之间并不存在无差别的统一，反而有着某种程度的不相容。科学技术以其非凡的科技能力解决着现代社会的工具理性问题，却对价值理性问题从来就显得无能为力，并且还使社会生活出现道德文化生长的断裂，而面临着道德失范甚至道德沦丧的困境。关于科技进步与社会发展之间非线性相关，近现代思想家都已敏感地觉察到。</w:t>
      </w:r>
    </w:p>
    <w:p>
      <w:pPr>
        <w:ind w:left="0" w:right="0" w:firstLine="560"/>
        <w:spacing w:before="450" w:after="450" w:line="312" w:lineRule="auto"/>
      </w:pPr>
      <w:r>
        <w:rPr>
          <w:rFonts w:ascii="宋体" w:hAnsi="宋体" w:eastAsia="宋体" w:cs="宋体"/>
          <w:color w:val="000"/>
          <w:sz w:val="28"/>
          <w:szCs w:val="28"/>
        </w:rPr>
        <w:t xml:space="preserve">正是看到了科学技术导致的人与人、人与自然、人与社会之间关系的高度紧张，西方现代思想家们告别了西方传统的科学万能论心态，走向了对科学技术的深刻反思，特别是对科技的价值意义的普遍怀疑。如：现象学宗师胡塞尔就把欧洲人性的危机和文化的危机归缘于欧洲科学技术的发展。在反省欧洲文明的现实困境后，他指出，正是科学技术的表而繁荣，导致了科学精神随之泛化到人类生活的各个方而，覆盖了社会生活中宝贵的人文情怀。为此他主张返回前科学、前逻辑，把自然科学、实证科学加括号。</w:t>
      </w:r>
    </w:p>
    <w:p>
      <w:pPr>
        <w:ind w:left="0" w:right="0" w:firstLine="560"/>
        <w:spacing w:before="450" w:after="450" w:line="312" w:lineRule="auto"/>
      </w:pPr>
      <w:r>
        <w:rPr>
          <w:rFonts w:ascii="宋体" w:hAnsi="宋体" w:eastAsia="宋体" w:cs="宋体"/>
          <w:color w:val="000"/>
          <w:sz w:val="28"/>
          <w:szCs w:val="28"/>
        </w:rPr>
        <w:t xml:space="preserve">科技进步与社会发展非线性相关，展示出科技进步与社会发展之间的既生动又紧张的张力关系。这就要求我们：既要充分认识科技发展的负而效应和科学技术的工具理性特质，又要使社会发展继续获得科学技术的支持。一方而，绝对不能像科学虚无主义者那样把社会发展与科技进步相割裂，而走向知识反动论和技术无用论;另一方而，也绝不能走向技术统治论和知识霸权的主义。我们反对科学万能论，也反对科学终结论。科学不应终结，就如同科学不是万能的一样。社会的发展不能对高速发展的科学技术置之不理，但又必须对传统的科学技术观作出全新的价值选择。正确的态度也许应该是，以新的观念发展科学技术，追求人文精神和科学技术的整合发展，最大限度地开发科学的人性意义。现时代，具有重要意义的是重构科学精神与人文精神的二元分裂，让科学文化接纳人文因素，也让人文文化接纳科学精神，创建一种科学人文主义或新人文主义，使科学技术人文化。这就是马克思所说的：自然科学往后将包括关于人的科学，正像关于人的科学包括自然科学一样;这将是一门科学。自然科学与人的科学成为一门科学的过程就是科学精神与人文精神一体化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卢梭，论人类不平等的起源和基础[M]，北京：商务印书馆，1962.</w:t>
      </w:r>
    </w:p>
    <w:p>
      <w:pPr>
        <w:ind w:left="0" w:right="0" w:firstLine="560"/>
        <w:spacing w:before="450" w:after="450" w:line="312" w:lineRule="auto"/>
      </w:pPr>
      <w:r>
        <w:rPr>
          <w:rFonts w:ascii="宋体" w:hAnsi="宋体" w:eastAsia="宋体" w:cs="宋体"/>
          <w:color w:val="000"/>
          <w:sz w:val="28"/>
          <w:szCs w:val="28"/>
        </w:rPr>
        <w:t xml:space="preserve">[2] 康德，历史理性批判文集[M]，北京：商务印书馆，1991.</w:t>
      </w:r>
    </w:p>
    <w:p>
      <w:pPr>
        <w:ind w:left="0" w:right="0" w:firstLine="560"/>
        <w:spacing w:before="450" w:after="450" w:line="312" w:lineRule="auto"/>
      </w:pPr>
      <w:r>
        <w:rPr>
          <w:rFonts w:ascii="宋体" w:hAnsi="宋体" w:eastAsia="宋体" w:cs="宋体"/>
          <w:color w:val="000"/>
          <w:sz w:val="28"/>
          <w:szCs w:val="28"/>
        </w:rPr>
        <w:t xml:space="preserve">[3] 黑格尔，历史哲学[M]，北京：三联书店，1956.</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第十五篇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第十六篇</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第十七篇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科研小论文格式范文 第二十五篇</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2025-04-27T10:45:18+08:00</dcterms:created>
  <dcterms:modified xsi:type="dcterms:W3CDTF">2025-04-27T10:45:18+08:00</dcterms:modified>
</cp:coreProperties>
</file>

<file path=docProps/custom.xml><?xml version="1.0" encoding="utf-8"?>
<Properties xmlns="http://schemas.openxmlformats.org/officeDocument/2006/custom-properties" xmlns:vt="http://schemas.openxmlformats.org/officeDocument/2006/docPropsVTypes"/>
</file>